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57" w:rsidRPr="00311FFE" w:rsidRDefault="001F7457" w:rsidP="00EB4B91">
      <w:pPr>
        <w:jc w:val="center"/>
        <w:rPr>
          <w:sz w:val="24"/>
          <w:szCs w:val="24"/>
        </w:rPr>
      </w:pPr>
      <w:r w:rsidRPr="00311FFE">
        <w:rPr>
          <w:sz w:val="24"/>
          <w:szCs w:val="24"/>
        </w:rPr>
        <w:t>Maths Department</w:t>
      </w:r>
    </w:p>
    <w:p w:rsidR="00FA50CF" w:rsidRPr="00311FFE" w:rsidRDefault="001F7457" w:rsidP="00EB4B91">
      <w:pPr>
        <w:jc w:val="center"/>
        <w:rPr>
          <w:sz w:val="24"/>
          <w:szCs w:val="24"/>
        </w:rPr>
      </w:pPr>
      <w:r w:rsidRPr="00311FFE">
        <w:rPr>
          <w:sz w:val="24"/>
          <w:szCs w:val="24"/>
        </w:rPr>
        <w:t>Personalised Learning Ladder</w:t>
      </w:r>
      <w:r w:rsidR="00EB4B91" w:rsidRPr="00311FFE">
        <w:rPr>
          <w:sz w:val="24"/>
          <w:szCs w:val="24"/>
        </w:rPr>
        <w:t xml:space="preserve"> Descriptors</w:t>
      </w:r>
      <w:bookmarkStart w:id="0" w:name="_GoBack"/>
      <w:bookmarkEnd w:id="0"/>
    </w:p>
    <w:p w:rsidR="00311FFE" w:rsidRPr="00311FFE" w:rsidRDefault="00311FFE" w:rsidP="00311FFE">
      <w:pPr>
        <w:jc w:val="center"/>
        <w:rPr>
          <w:sz w:val="20"/>
          <w:szCs w:val="20"/>
        </w:rPr>
      </w:pPr>
      <w:r w:rsidRPr="00311FFE">
        <w:rPr>
          <w:sz w:val="20"/>
          <w:szCs w:val="20"/>
        </w:rPr>
        <w:t xml:space="preserve">These </w:t>
      </w:r>
      <w:r>
        <w:rPr>
          <w:sz w:val="20"/>
          <w:szCs w:val="20"/>
        </w:rPr>
        <w:t xml:space="preserve">‘I can’ statements </w:t>
      </w:r>
      <w:r w:rsidRPr="00311FFE">
        <w:rPr>
          <w:sz w:val="20"/>
          <w:szCs w:val="20"/>
        </w:rPr>
        <w:t xml:space="preserve">should be used as best fit descriptors and show the expected progression required for a student on any given learning </w:t>
      </w:r>
      <w:r>
        <w:rPr>
          <w:sz w:val="20"/>
          <w:szCs w:val="20"/>
        </w:rPr>
        <w:t>path in order to reach their projected destination at GCSE level.</w:t>
      </w:r>
      <w:r w:rsidRPr="00311FFE">
        <w:rPr>
          <w:sz w:val="20"/>
          <w:szCs w:val="20"/>
        </w:rPr>
        <w:t>.</w:t>
      </w:r>
    </w:p>
    <w:tbl>
      <w:tblPr>
        <w:tblStyle w:val="TableGrid"/>
        <w:tblW w:w="0" w:type="auto"/>
        <w:tblLook w:val="04A0" w:firstRow="1" w:lastRow="0" w:firstColumn="1" w:lastColumn="0" w:noHBand="0" w:noVBand="1"/>
      </w:tblPr>
      <w:tblGrid>
        <w:gridCol w:w="615"/>
        <w:gridCol w:w="2045"/>
        <w:gridCol w:w="2268"/>
        <w:gridCol w:w="2693"/>
        <w:gridCol w:w="3368"/>
      </w:tblGrid>
      <w:tr w:rsidR="00EB4B91" w:rsidTr="00851CED">
        <w:tc>
          <w:tcPr>
            <w:tcW w:w="0" w:type="auto"/>
          </w:tcPr>
          <w:p w:rsidR="00EB4B91" w:rsidRDefault="00EB4B91" w:rsidP="00851CED">
            <w:pPr>
              <w:jc w:val="center"/>
            </w:pPr>
            <w:r>
              <w:t>Year</w:t>
            </w:r>
          </w:p>
        </w:tc>
        <w:tc>
          <w:tcPr>
            <w:tcW w:w="2045" w:type="dxa"/>
          </w:tcPr>
          <w:p w:rsidR="00EB4B91" w:rsidRDefault="00EB4B91" w:rsidP="00851CED">
            <w:pPr>
              <w:jc w:val="center"/>
            </w:pPr>
            <w:r>
              <w:t>E</w:t>
            </w:r>
          </w:p>
        </w:tc>
        <w:tc>
          <w:tcPr>
            <w:tcW w:w="2268" w:type="dxa"/>
          </w:tcPr>
          <w:p w:rsidR="00EB4B91" w:rsidRDefault="00EB4B91" w:rsidP="00851CED">
            <w:pPr>
              <w:jc w:val="center"/>
            </w:pPr>
            <w:r>
              <w:t>D</w:t>
            </w:r>
          </w:p>
        </w:tc>
        <w:tc>
          <w:tcPr>
            <w:tcW w:w="2693" w:type="dxa"/>
          </w:tcPr>
          <w:p w:rsidR="00EB4B91" w:rsidRDefault="00EB4B91" w:rsidP="00851CED">
            <w:pPr>
              <w:jc w:val="center"/>
            </w:pPr>
            <w:r>
              <w:t>S</w:t>
            </w:r>
          </w:p>
        </w:tc>
        <w:tc>
          <w:tcPr>
            <w:tcW w:w="3368" w:type="dxa"/>
          </w:tcPr>
          <w:p w:rsidR="00EB4B91" w:rsidRDefault="00EB4B91" w:rsidP="00851CED">
            <w:pPr>
              <w:jc w:val="center"/>
            </w:pPr>
            <w:r>
              <w:t>M</w:t>
            </w:r>
          </w:p>
        </w:tc>
      </w:tr>
      <w:tr w:rsidR="00EB4B91" w:rsidTr="00851CED">
        <w:tc>
          <w:tcPr>
            <w:tcW w:w="0" w:type="auto"/>
          </w:tcPr>
          <w:p w:rsidR="00EB4B91" w:rsidRDefault="00EB4B91" w:rsidP="00851CED">
            <w:pPr>
              <w:jc w:val="center"/>
            </w:pPr>
            <w:r>
              <w:t>7</w:t>
            </w:r>
          </w:p>
        </w:tc>
        <w:tc>
          <w:tcPr>
            <w:tcW w:w="2045" w:type="dxa"/>
          </w:tcPr>
          <w:p w:rsidR="00EB4B91" w:rsidRDefault="00EB4B91" w:rsidP="00851CED">
            <w:pPr>
              <w:pStyle w:val="ListParagraph"/>
              <w:numPr>
                <w:ilvl w:val="0"/>
                <w:numId w:val="4"/>
              </w:numPr>
              <w:ind w:left="395" w:hanging="246"/>
              <w:rPr>
                <w:sz w:val="16"/>
                <w:szCs w:val="16"/>
              </w:rPr>
            </w:pPr>
            <w:r>
              <w:rPr>
                <w:sz w:val="16"/>
                <w:szCs w:val="16"/>
              </w:rPr>
              <w:t>solve simple problems (with assistance if necessary)</w:t>
            </w:r>
          </w:p>
          <w:p w:rsidR="00EB4B91" w:rsidRDefault="00EB4B91" w:rsidP="00851CED">
            <w:pPr>
              <w:pStyle w:val="ListParagraph"/>
              <w:numPr>
                <w:ilvl w:val="0"/>
                <w:numId w:val="4"/>
              </w:numPr>
              <w:ind w:left="395" w:hanging="246"/>
              <w:rPr>
                <w:sz w:val="16"/>
                <w:szCs w:val="16"/>
              </w:rPr>
            </w:pPr>
            <w:r>
              <w:rPr>
                <w:sz w:val="16"/>
                <w:szCs w:val="16"/>
              </w:rPr>
              <w:t>work with different types of number including fractions</w:t>
            </w:r>
          </w:p>
          <w:p w:rsidR="00EB4B91" w:rsidRDefault="00EB4B91" w:rsidP="00851CED">
            <w:pPr>
              <w:pStyle w:val="ListParagraph"/>
              <w:numPr>
                <w:ilvl w:val="0"/>
                <w:numId w:val="4"/>
              </w:numPr>
              <w:ind w:left="395" w:hanging="246"/>
              <w:rPr>
                <w:sz w:val="16"/>
                <w:szCs w:val="16"/>
              </w:rPr>
            </w:pPr>
            <w:r>
              <w:rPr>
                <w:sz w:val="16"/>
                <w:szCs w:val="16"/>
              </w:rPr>
              <w:t>discover mathematical patterns</w:t>
            </w:r>
          </w:p>
          <w:p w:rsidR="00EB4B91" w:rsidRDefault="00EB4B91" w:rsidP="00851CED">
            <w:pPr>
              <w:pStyle w:val="ListParagraph"/>
              <w:numPr>
                <w:ilvl w:val="0"/>
                <w:numId w:val="4"/>
              </w:numPr>
              <w:ind w:left="395" w:hanging="246"/>
              <w:rPr>
                <w:sz w:val="16"/>
                <w:szCs w:val="16"/>
              </w:rPr>
            </w:pPr>
            <w:r>
              <w:rPr>
                <w:sz w:val="16"/>
                <w:szCs w:val="16"/>
              </w:rPr>
              <w:t>understand and use some graphical representations</w:t>
            </w:r>
          </w:p>
          <w:p w:rsidR="00EB4B91" w:rsidRPr="00A42657" w:rsidRDefault="00EB4B91" w:rsidP="00851CED">
            <w:pPr>
              <w:pStyle w:val="ListParagraph"/>
              <w:numPr>
                <w:ilvl w:val="0"/>
                <w:numId w:val="4"/>
              </w:numPr>
              <w:ind w:left="395" w:hanging="246"/>
              <w:rPr>
                <w:sz w:val="16"/>
                <w:szCs w:val="16"/>
              </w:rPr>
            </w:pPr>
            <w:r>
              <w:rPr>
                <w:sz w:val="16"/>
                <w:szCs w:val="16"/>
              </w:rPr>
              <w:t>use basic arithmetic and numerical operators</w:t>
            </w:r>
          </w:p>
          <w:p w:rsidR="00EB4B91" w:rsidRPr="00A630E9" w:rsidRDefault="00EB4B91" w:rsidP="00851CED">
            <w:pPr>
              <w:pStyle w:val="ListParagraph"/>
              <w:numPr>
                <w:ilvl w:val="0"/>
                <w:numId w:val="4"/>
              </w:numPr>
              <w:ind w:left="395" w:hanging="246"/>
              <w:rPr>
                <w:sz w:val="16"/>
                <w:szCs w:val="16"/>
              </w:rPr>
            </w:pPr>
            <w:r>
              <w:rPr>
                <w:sz w:val="16"/>
                <w:szCs w:val="16"/>
              </w:rPr>
              <w:t>work with 2-D shapes</w:t>
            </w:r>
          </w:p>
          <w:p w:rsidR="00EB4B91" w:rsidRDefault="00EB4B91" w:rsidP="00851CED"/>
        </w:tc>
        <w:tc>
          <w:tcPr>
            <w:tcW w:w="2268" w:type="dxa"/>
          </w:tcPr>
          <w:p w:rsidR="00EB4B91" w:rsidRDefault="00EB4B91" w:rsidP="00851CED">
            <w:pPr>
              <w:pStyle w:val="ListParagraph"/>
              <w:numPr>
                <w:ilvl w:val="0"/>
                <w:numId w:val="4"/>
              </w:numPr>
              <w:ind w:left="395" w:hanging="246"/>
              <w:rPr>
                <w:sz w:val="16"/>
                <w:szCs w:val="16"/>
              </w:rPr>
            </w:pPr>
            <w:r w:rsidRPr="00485E7D">
              <w:rPr>
                <w:sz w:val="16"/>
                <w:szCs w:val="16"/>
              </w:rPr>
              <w:t xml:space="preserve">use </w:t>
            </w:r>
            <w:r>
              <w:rPr>
                <w:sz w:val="16"/>
                <w:szCs w:val="16"/>
              </w:rPr>
              <w:t xml:space="preserve">routine </w:t>
            </w:r>
            <w:r w:rsidRPr="00485E7D">
              <w:rPr>
                <w:sz w:val="16"/>
                <w:szCs w:val="16"/>
              </w:rPr>
              <w:t>calculation strategie</w:t>
            </w:r>
            <w:r>
              <w:rPr>
                <w:sz w:val="16"/>
                <w:szCs w:val="16"/>
              </w:rPr>
              <w:t xml:space="preserve">s to solve </w:t>
            </w:r>
            <w:r w:rsidRPr="00485E7D">
              <w:rPr>
                <w:sz w:val="16"/>
                <w:szCs w:val="16"/>
              </w:rPr>
              <w:t xml:space="preserve">problems </w:t>
            </w:r>
          </w:p>
          <w:p w:rsidR="00EB4B91" w:rsidRDefault="00EB4B91" w:rsidP="00851CED">
            <w:pPr>
              <w:pStyle w:val="ListParagraph"/>
              <w:numPr>
                <w:ilvl w:val="0"/>
                <w:numId w:val="4"/>
              </w:numPr>
              <w:ind w:left="395" w:hanging="246"/>
              <w:rPr>
                <w:sz w:val="16"/>
                <w:szCs w:val="16"/>
              </w:rPr>
            </w:pPr>
            <w:r>
              <w:rPr>
                <w:sz w:val="16"/>
                <w:szCs w:val="16"/>
              </w:rPr>
              <w:t xml:space="preserve">identify simple  number </w:t>
            </w:r>
            <w:r w:rsidRPr="00485E7D">
              <w:rPr>
                <w:sz w:val="16"/>
                <w:szCs w:val="16"/>
              </w:rPr>
              <w:t>relatio</w:t>
            </w:r>
            <w:r>
              <w:rPr>
                <w:sz w:val="16"/>
                <w:szCs w:val="16"/>
              </w:rPr>
              <w:t>nships</w:t>
            </w:r>
          </w:p>
          <w:p w:rsidR="00EB4B91" w:rsidRDefault="00EB4B91" w:rsidP="00851CED">
            <w:pPr>
              <w:pStyle w:val="ListParagraph"/>
              <w:numPr>
                <w:ilvl w:val="0"/>
                <w:numId w:val="4"/>
              </w:numPr>
              <w:ind w:left="395" w:hanging="246"/>
              <w:rPr>
                <w:sz w:val="16"/>
                <w:szCs w:val="16"/>
              </w:rPr>
            </w:pPr>
            <w:r>
              <w:rPr>
                <w:sz w:val="16"/>
                <w:szCs w:val="16"/>
              </w:rPr>
              <w:t>use basic ideas of ratio and proportion</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w:t>
            </w:r>
            <w:r>
              <w:rPr>
                <w:sz w:val="16"/>
                <w:szCs w:val="16"/>
              </w:rPr>
              <w:t>simple conjectures</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reason deductively i</w:t>
            </w:r>
            <w:r>
              <w:rPr>
                <w:sz w:val="16"/>
                <w:szCs w:val="16"/>
              </w:rPr>
              <w:t>n introductory geometry, number and algebra</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reasoning</w:t>
            </w:r>
          </w:p>
          <w:p w:rsidR="00EB4B91" w:rsidRPr="005B3949" w:rsidRDefault="00EB4B91" w:rsidP="00851CED">
            <w:pPr>
              <w:pStyle w:val="ListParagraph"/>
              <w:numPr>
                <w:ilvl w:val="0"/>
                <w:numId w:val="4"/>
              </w:numPr>
              <w:ind w:left="395" w:hanging="246"/>
              <w:rPr>
                <w:sz w:val="16"/>
                <w:szCs w:val="16"/>
              </w:rPr>
            </w:pPr>
            <w:r w:rsidRPr="005B3949">
              <w:rPr>
                <w:sz w:val="16"/>
                <w:szCs w:val="16"/>
              </w:rPr>
              <w:t xml:space="preserve">work with </w:t>
            </w:r>
            <w:r>
              <w:rPr>
                <w:sz w:val="16"/>
                <w:szCs w:val="16"/>
              </w:rPr>
              <w:t xml:space="preserve">2-D </w:t>
            </w:r>
            <w:r w:rsidRPr="005B3949">
              <w:rPr>
                <w:sz w:val="16"/>
                <w:szCs w:val="16"/>
              </w:rPr>
              <w:t>shapes, probability and statistics</w:t>
            </w:r>
          </w:p>
        </w:tc>
        <w:tc>
          <w:tcPr>
            <w:tcW w:w="2693" w:type="dxa"/>
          </w:tcPr>
          <w:p w:rsidR="00EB4B91" w:rsidRDefault="00EB4B91" w:rsidP="00851CED">
            <w:pPr>
              <w:pStyle w:val="ListParagraph"/>
              <w:numPr>
                <w:ilvl w:val="0"/>
                <w:numId w:val="4"/>
              </w:numPr>
              <w:ind w:left="395" w:hanging="246"/>
              <w:rPr>
                <w:sz w:val="16"/>
                <w:szCs w:val="16"/>
              </w:rPr>
            </w:pPr>
            <w:r w:rsidRPr="00485E7D">
              <w:rPr>
                <w:sz w:val="16"/>
                <w:szCs w:val="16"/>
              </w:rPr>
              <w:t>use calculation strategie</w:t>
            </w:r>
            <w:r>
              <w:rPr>
                <w:sz w:val="16"/>
                <w:szCs w:val="16"/>
              </w:rPr>
              <w:t xml:space="preserve">s to solve </w:t>
            </w:r>
            <w:r w:rsidRPr="00485E7D">
              <w:rPr>
                <w:sz w:val="16"/>
                <w:szCs w:val="16"/>
              </w:rPr>
              <w:t xml:space="preserve">problems </w:t>
            </w:r>
          </w:p>
          <w:p w:rsidR="00EB4B91" w:rsidRDefault="00EB4B91" w:rsidP="00851CED">
            <w:pPr>
              <w:pStyle w:val="ListParagraph"/>
              <w:numPr>
                <w:ilvl w:val="0"/>
                <w:numId w:val="4"/>
              </w:numPr>
              <w:ind w:left="395" w:hanging="246"/>
              <w:rPr>
                <w:sz w:val="16"/>
                <w:szCs w:val="16"/>
              </w:rPr>
            </w:pPr>
            <w:r w:rsidRPr="00485E7D">
              <w:rPr>
                <w:sz w:val="16"/>
                <w:szCs w:val="16"/>
              </w:rPr>
              <w:t>begin to model situations and express the results</w:t>
            </w:r>
          </w:p>
          <w:p w:rsidR="00EB4B91" w:rsidRDefault="00EB4B91" w:rsidP="00851CED">
            <w:pPr>
              <w:pStyle w:val="ListParagraph"/>
              <w:numPr>
                <w:ilvl w:val="0"/>
                <w:numId w:val="4"/>
              </w:numPr>
              <w:ind w:left="395" w:hanging="246"/>
              <w:rPr>
                <w:sz w:val="16"/>
                <w:szCs w:val="16"/>
              </w:rPr>
            </w:pPr>
            <w:r>
              <w:rPr>
                <w:sz w:val="16"/>
                <w:szCs w:val="16"/>
              </w:rPr>
              <w:t xml:space="preserve">identify number </w:t>
            </w:r>
            <w:r w:rsidRPr="00485E7D">
              <w:rPr>
                <w:sz w:val="16"/>
                <w:szCs w:val="16"/>
              </w:rPr>
              <w:t>relatio</w:t>
            </w:r>
            <w:r>
              <w:rPr>
                <w:sz w:val="16"/>
                <w:szCs w:val="16"/>
              </w:rPr>
              <w:t>nships</w:t>
            </w:r>
          </w:p>
          <w:p w:rsidR="00EB4B91" w:rsidRDefault="00EB4B91" w:rsidP="00851CED">
            <w:pPr>
              <w:pStyle w:val="ListParagraph"/>
              <w:numPr>
                <w:ilvl w:val="0"/>
                <w:numId w:val="4"/>
              </w:numPr>
              <w:ind w:left="395" w:hanging="246"/>
              <w:rPr>
                <w:sz w:val="16"/>
                <w:szCs w:val="16"/>
              </w:rPr>
            </w:pPr>
            <w:r>
              <w:rPr>
                <w:sz w:val="16"/>
                <w:szCs w:val="16"/>
              </w:rPr>
              <w:t>use basic ratio and proportion</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w:t>
            </w:r>
            <w:r>
              <w:rPr>
                <w:sz w:val="16"/>
                <w:szCs w:val="16"/>
              </w:rPr>
              <w:t>conjectures</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reason deductively i</w:t>
            </w:r>
            <w:r>
              <w:rPr>
                <w:sz w:val="16"/>
                <w:szCs w:val="16"/>
              </w:rPr>
              <w:t>n introductory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w:t>
            </w:r>
            <w:r>
              <w:rPr>
                <w:sz w:val="16"/>
                <w:szCs w:val="16"/>
              </w:rPr>
              <w:t xml:space="preserve"> when appropriate</w:t>
            </w:r>
            <w:r w:rsidRPr="00485E7D">
              <w:rPr>
                <w:sz w:val="16"/>
                <w:szCs w:val="16"/>
              </w:rPr>
              <w:t xml:space="preserve"> </w:t>
            </w:r>
          </w:p>
          <w:p w:rsidR="00EB4B91" w:rsidRPr="005B3949" w:rsidRDefault="00EB4B91" w:rsidP="00851CED">
            <w:pPr>
              <w:pStyle w:val="ListParagraph"/>
              <w:numPr>
                <w:ilvl w:val="0"/>
                <w:numId w:val="4"/>
              </w:numPr>
              <w:ind w:left="395" w:hanging="246"/>
              <w:rPr>
                <w:sz w:val="16"/>
                <w:szCs w:val="16"/>
              </w:rPr>
            </w:pPr>
            <w:r>
              <w:rPr>
                <w:sz w:val="16"/>
                <w:szCs w:val="16"/>
              </w:rPr>
              <w:t xml:space="preserve">work with </w:t>
            </w:r>
            <w:r w:rsidRPr="005B3949">
              <w:rPr>
                <w:sz w:val="16"/>
                <w:szCs w:val="16"/>
              </w:rPr>
              <w:t>2-D and 3-D shapes, probability and statistics</w:t>
            </w:r>
          </w:p>
          <w:p w:rsidR="00EB4B91" w:rsidRPr="005B3949" w:rsidRDefault="00EB4B91" w:rsidP="00851CED">
            <w:pPr>
              <w:ind w:left="149"/>
              <w:rPr>
                <w:sz w:val="16"/>
                <w:szCs w:val="16"/>
              </w:rPr>
            </w:pPr>
          </w:p>
        </w:tc>
        <w:tc>
          <w:tcPr>
            <w:tcW w:w="3368" w:type="dxa"/>
          </w:tcPr>
          <w:p w:rsidR="00EB4B91" w:rsidRDefault="00EB4B91" w:rsidP="00851CED">
            <w:pPr>
              <w:pStyle w:val="ListParagraph"/>
              <w:numPr>
                <w:ilvl w:val="0"/>
                <w:numId w:val="4"/>
              </w:numPr>
              <w:ind w:left="395" w:hanging="246"/>
              <w:rPr>
                <w:sz w:val="16"/>
                <w:szCs w:val="16"/>
              </w:rPr>
            </w:pPr>
            <w:r w:rsidRPr="00485E7D">
              <w:rPr>
                <w:sz w:val="16"/>
                <w:szCs w:val="16"/>
              </w:rPr>
              <w:t xml:space="preserve">select and use calculation strategies to solve problems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begin to model situations mathematically and express the results </w:t>
            </w:r>
          </w:p>
          <w:p w:rsidR="00EB4B91" w:rsidRPr="00485E7D" w:rsidRDefault="00EB4B91" w:rsidP="00851CED">
            <w:pPr>
              <w:pStyle w:val="ListParagraph"/>
              <w:numPr>
                <w:ilvl w:val="0"/>
                <w:numId w:val="4"/>
              </w:numPr>
              <w:ind w:left="395" w:hanging="246"/>
              <w:rPr>
                <w:sz w:val="16"/>
                <w:szCs w:val="16"/>
              </w:rPr>
            </w:pPr>
            <w:r w:rsidRPr="00485E7D">
              <w:rPr>
                <w:sz w:val="16"/>
                <w:szCs w:val="16"/>
              </w:rPr>
              <w:t>make connections between number relatio</w:t>
            </w:r>
            <w:r>
              <w:rPr>
                <w:sz w:val="16"/>
                <w:szCs w:val="16"/>
              </w:rPr>
              <w:t xml:space="preserve">nships, and their </w:t>
            </w:r>
            <w:r w:rsidRPr="00485E7D">
              <w:rPr>
                <w:sz w:val="16"/>
                <w:szCs w:val="16"/>
              </w:rPr>
              <w:t xml:space="preserve">graphical representations </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conjectures about patterns and relationships </w:t>
            </w:r>
          </w:p>
          <w:p w:rsidR="00EB4B91" w:rsidRPr="00485E7D" w:rsidRDefault="00680C7A" w:rsidP="00851CED">
            <w:pPr>
              <w:pStyle w:val="ListParagraph"/>
              <w:numPr>
                <w:ilvl w:val="0"/>
                <w:numId w:val="4"/>
              </w:numPr>
              <w:ind w:left="395" w:hanging="246"/>
              <w:rPr>
                <w:sz w:val="16"/>
                <w:szCs w:val="16"/>
              </w:rPr>
            </w:pPr>
            <w:r>
              <w:rPr>
                <w:sz w:val="16"/>
                <w:szCs w:val="16"/>
              </w:rPr>
              <w:t xml:space="preserve">begin to </w:t>
            </w:r>
            <w:r w:rsidR="00EB4B91" w:rsidRPr="00485E7D">
              <w:rPr>
                <w:sz w:val="16"/>
                <w:szCs w:val="16"/>
              </w:rPr>
              <w:t>reason deductively i</w:t>
            </w:r>
            <w:r w:rsidR="00EB4B91">
              <w:rPr>
                <w:sz w:val="16"/>
                <w:szCs w:val="16"/>
              </w:rPr>
              <w:t>n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decide whether to 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Pr="00A42657" w:rsidRDefault="00EB4B91" w:rsidP="00851CED">
            <w:pPr>
              <w:pStyle w:val="ListParagraph"/>
              <w:numPr>
                <w:ilvl w:val="0"/>
                <w:numId w:val="4"/>
              </w:numPr>
              <w:ind w:left="395" w:hanging="246"/>
              <w:rPr>
                <w:sz w:val="16"/>
                <w:szCs w:val="16"/>
              </w:rPr>
            </w:pPr>
            <w:r>
              <w:rPr>
                <w:sz w:val="16"/>
                <w:szCs w:val="16"/>
              </w:rPr>
              <w:t>a</w:t>
            </w:r>
            <w:r w:rsidRPr="005B3949">
              <w:rPr>
                <w:sz w:val="16"/>
                <w:szCs w:val="16"/>
              </w:rPr>
              <w:t>nalyse 2-D and 3-D sha</w:t>
            </w:r>
            <w:r>
              <w:rPr>
                <w:sz w:val="16"/>
                <w:szCs w:val="16"/>
              </w:rPr>
              <w:t>pes, probability and statistics</w:t>
            </w:r>
          </w:p>
        </w:tc>
      </w:tr>
      <w:tr w:rsidR="00EB4B91" w:rsidTr="00851CED">
        <w:tc>
          <w:tcPr>
            <w:tcW w:w="0" w:type="auto"/>
          </w:tcPr>
          <w:p w:rsidR="00EB4B91" w:rsidRDefault="00EB4B91" w:rsidP="00851CED">
            <w:pPr>
              <w:jc w:val="center"/>
            </w:pPr>
            <w:r>
              <w:t>8</w:t>
            </w:r>
          </w:p>
        </w:tc>
        <w:tc>
          <w:tcPr>
            <w:tcW w:w="2045" w:type="dxa"/>
          </w:tcPr>
          <w:p w:rsidR="00EB4B91" w:rsidRDefault="00EB4B91" w:rsidP="00851CED">
            <w:pPr>
              <w:pStyle w:val="ListParagraph"/>
              <w:numPr>
                <w:ilvl w:val="0"/>
                <w:numId w:val="4"/>
              </w:numPr>
              <w:ind w:left="395" w:hanging="246"/>
              <w:rPr>
                <w:sz w:val="16"/>
                <w:szCs w:val="16"/>
              </w:rPr>
            </w:pPr>
            <w:r w:rsidRPr="00485E7D">
              <w:rPr>
                <w:sz w:val="16"/>
                <w:szCs w:val="16"/>
              </w:rPr>
              <w:t xml:space="preserve">use </w:t>
            </w:r>
            <w:r>
              <w:rPr>
                <w:sz w:val="16"/>
                <w:szCs w:val="16"/>
              </w:rPr>
              <w:t xml:space="preserve">routine </w:t>
            </w:r>
            <w:r w:rsidRPr="00485E7D">
              <w:rPr>
                <w:sz w:val="16"/>
                <w:szCs w:val="16"/>
              </w:rPr>
              <w:t>calculation strategie</w:t>
            </w:r>
            <w:r>
              <w:rPr>
                <w:sz w:val="16"/>
                <w:szCs w:val="16"/>
              </w:rPr>
              <w:t xml:space="preserve">s to solve </w:t>
            </w:r>
            <w:r w:rsidRPr="00485E7D">
              <w:rPr>
                <w:sz w:val="16"/>
                <w:szCs w:val="16"/>
              </w:rPr>
              <w:t xml:space="preserve">problems </w:t>
            </w:r>
          </w:p>
          <w:p w:rsidR="00EB4B91" w:rsidRDefault="00EB4B91" w:rsidP="00851CED">
            <w:pPr>
              <w:pStyle w:val="ListParagraph"/>
              <w:numPr>
                <w:ilvl w:val="0"/>
                <w:numId w:val="4"/>
              </w:numPr>
              <w:ind w:left="395" w:hanging="246"/>
              <w:rPr>
                <w:sz w:val="16"/>
                <w:szCs w:val="16"/>
              </w:rPr>
            </w:pPr>
            <w:r>
              <w:rPr>
                <w:sz w:val="16"/>
                <w:szCs w:val="16"/>
              </w:rPr>
              <w:t xml:space="preserve">identify simple  number </w:t>
            </w:r>
            <w:r w:rsidRPr="00485E7D">
              <w:rPr>
                <w:sz w:val="16"/>
                <w:szCs w:val="16"/>
              </w:rPr>
              <w:t>relatio</w:t>
            </w:r>
            <w:r>
              <w:rPr>
                <w:sz w:val="16"/>
                <w:szCs w:val="16"/>
              </w:rPr>
              <w:t>nships</w:t>
            </w:r>
          </w:p>
          <w:p w:rsidR="00EB4B91" w:rsidRDefault="00EB4B91" w:rsidP="00851CED">
            <w:pPr>
              <w:pStyle w:val="ListParagraph"/>
              <w:numPr>
                <w:ilvl w:val="0"/>
                <w:numId w:val="4"/>
              </w:numPr>
              <w:ind w:left="395" w:hanging="246"/>
              <w:rPr>
                <w:sz w:val="16"/>
                <w:szCs w:val="16"/>
              </w:rPr>
            </w:pPr>
            <w:r>
              <w:rPr>
                <w:sz w:val="16"/>
                <w:szCs w:val="16"/>
              </w:rPr>
              <w:t>use basic ideas of ratio and proportion</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w:t>
            </w:r>
            <w:r>
              <w:rPr>
                <w:sz w:val="16"/>
                <w:szCs w:val="16"/>
              </w:rPr>
              <w:t>simple conjectures</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reason deductively i</w:t>
            </w:r>
            <w:r>
              <w:rPr>
                <w:sz w:val="16"/>
                <w:szCs w:val="16"/>
              </w:rPr>
              <w:t>n introductory geometry, number and algebra</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reasoning</w:t>
            </w:r>
          </w:p>
          <w:p w:rsidR="00EB4B91" w:rsidRPr="005B3949" w:rsidRDefault="00EB4B91" w:rsidP="00851CED">
            <w:pPr>
              <w:pStyle w:val="ListParagraph"/>
              <w:numPr>
                <w:ilvl w:val="0"/>
                <w:numId w:val="4"/>
              </w:numPr>
              <w:ind w:left="395" w:hanging="246"/>
              <w:rPr>
                <w:sz w:val="16"/>
                <w:szCs w:val="16"/>
              </w:rPr>
            </w:pPr>
            <w:r w:rsidRPr="005B3949">
              <w:rPr>
                <w:sz w:val="16"/>
                <w:szCs w:val="16"/>
              </w:rPr>
              <w:t xml:space="preserve">work with </w:t>
            </w:r>
            <w:r>
              <w:rPr>
                <w:sz w:val="16"/>
                <w:szCs w:val="16"/>
              </w:rPr>
              <w:t xml:space="preserve">2-D </w:t>
            </w:r>
            <w:r w:rsidRPr="005B3949">
              <w:rPr>
                <w:sz w:val="16"/>
                <w:szCs w:val="16"/>
              </w:rPr>
              <w:t>shapes, probability and statistics</w:t>
            </w:r>
          </w:p>
        </w:tc>
        <w:tc>
          <w:tcPr>
            <w:tcW w:w="2268" w:type="dxa"/>
          </w:tcPr>
          <w:p w:rsidR="00EB4B91" w:rsidRDefault="00EB4B91" w:rsidP="00851CED">
            <w:pPr>
              <w:pStyle w:val="ListParagraph"/>
              <w:numPr>
                <w:ilvl w:val="0"/>
                <w:numId w:val="4"/>
              </w:numPr>
              <w:ind w:left="395" w:hanging="246"/>
              <w:rPr>
                <w:sz w:val="16"/>
                <w:szCs w:val="16"/>
              </w:rPr>
            </w:pPr>
            <w:r w:rsidRPr="00485E7D">
              <w:rPr>
                <w:sz w:val="16"/>
                <w:szCs w:val="16"/>
              </w:rPr>
              <w:t>use calculation strategie</w:t>
            </w:r>
            <w:r>
              <w:rPr>
                <w:sz w:val="16"/>
                <w:szCs w:val="16"/>
              </w:rPr>
              <w:t xml:space="preserve">s to solve </w:t>
            </w:r>
            <w:r w:rsidRPr="00485E7D">
              <w:rPr>
                <w:sz w:val="16"/>
                <w:szCs w:val="16"/>
              </w:rPr>
              <w:t xml:space="preserve">problems </w:t>
            </w:r>
          </w:p>
          <w:p w:rsidR="00EB4B91" w:rsidRDefault="00EB4B91" w:rsidP="00851CED">
            <w:pPr>
              <w:pStyle w:val="ListParagraph"/>
              <w:numPr>
                <w:ilvl w:val="0"/>
                <w:numId w:val="4"/>
              </w:numPr>
              <w:ind w:left="395" w:hanging="246"/>
              <w:rPr>
                <w:sz w:val="16"/>
                <w:szCs w:val="16"/>
              </w:rPr>
            </w:pPr>
            <w:r w:rsidRPr="00485E7D">
              <w:rPr>
                <w:sz w:val="16"/>
                <w:szCs w:val="16"/>
              </w:rPr>
              <w:t>begin to model situations and express the results</w:t>
            </w:r>
          </w:p>
          <w:p w:rsidR="00EB4B91" w:rsidRDefault="00EB4B91" w:rsidP="00851CED">
            <w:pPr>
              <w:pStyle w:val="ListParagraph"/>
              <w:numPr>
                <w:ilvl w:val="0"/>
                <w:numId w:val="4"/>
              </w:numPr>
              <w:ind w:left="395" w:hanging="246"/>
              <w:rPr>
                <w:sz w:val="16"/>
                <w:szCs w:val="16"/>
              </w:rPr>
            </w:pPr>
            <w:r>
              <w:rPr>
                <w:sz w:val="16"/>
                <w:szCs w:val="16"/>
              </w:rPr>
              <w:t xml:space="preserve">identify number </w:t>
            </w:r>
            <w:r w:rsidRPr="00485E7D">
              <w:rPr>
                <w:sz w:val="16"/>
                <w:szCs w:val="16"/>
              </w:rPr>
              <w:t>relatio</w:t>
            </w:r>
            <w:r>
              <w:rPr>
                <w:sz w:val="16"/>
                <w:szCs w:val="16"/>
              </w:rPr>
              <w:t>nships</w:t>
            </w:r>
          </w:p>
          <w:p w:rsidR="00EB4B91" w:rsidRDefault="00EB4B91" w:rsidP="00851CED">
            <w:pPr>
              <w:pStyle w:val="ListParagraph"/>
              <w:numPr>
                <w:ilvl w:val="0"/>
                <w:numId w:val="4"/>
              </w:numPr>
              <w:ind w:left="395" w:hanging="246"/>
              <w:rPr>
                <w:sz w:val="16"/>
                <w:szCs w:val="16"/>
              </w:rPr>
            </w:pPr>
            <w:r>
              <w:rPr>
                <w:sz w:val="16"/>
                <w:szCs w:val="16"/>
              </w:rPr>
              <w:t>use basic ratio and proportion</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w:t>
            </w:r>
            <w:r>
              <w:rPr>
                <w:sz w:val="16"/>
                <w:szCs w:val="16"/>
              </w:rPr>
              <w:t>conjectures</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reason deductively i</w:t>
            </w:r>
            <w:r>
              <w:rPr>
                <w:sz w:val="16"/>
                <w:szCs w:val="16"/>
              </w:rPr>
              <w:t>n introductory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w:t>
            </w:r>
            <w:r>
              <w:rPr>
                <w:sz w:val="16"/>
                <w:szCs w:val="16"/>
              </w:rPr>
              <w:t xml:space="preserve"> when appropriate</w:t>
            </w:r>
            <w:r w:rsidRPr="00485E7D">
              <w:rPr>
                <w:sz w:val="16"/>
                <w:szCs w:val="16"/>
              </w:rPr>
              <w:t xml:space="preserve"> </w:t>
            </w:r>
          </w:p>
          <w:p w:rsidR="00EB4B91" w:rsidRPr="005B3949" w:rsidRDefault="00EB4B91" w:rsidP="00851CED">
            <w:pPr>
              <w:pStyle w:val="ListParagraph"/>
              <w:numPr>
                <w:ilvl w:val="0"/>
                <w:numId w:val="4"/>
              </w:numPr>
              <w:ind w:left="395" w:hanging="246"/>
              <w:rPr>
                <w:sz w:val="16"/>
                <w:szCs w:val="16"/>
              </w:rPr>
            </w:pPr>
            <w:r>
              <w:rPr>
                <w:sz w:val="16"/>
                <w:szCs w:val="16"/>
              </w:rPr>
              <w:t xml:space="preserve">work with </w:t>
            </w:r>
            <w:r w:rsidRPr="005B3949">
              <w:rPr>
                <w:sz w:val="16"/>
                <w:szCs w:val="16"/>
              </w:rPr>
              <w:t>2-D and 3-D shapes, probability and statistics</w:t>
            </w:r>
          </w:p>
          <w:p w:rsidR="00EB4B91" w:rsidRPr="005B3949" w:rsidRDefault="00EB4B91" w:rsidP="00851CED">
            <w:pPr>
              <w:ind w:left="149"/>
              <w:rPr>
                <w:sz w:val="16"/>
                <w:szCs w:val="16"/>
              </w:rPr>
            </w:pPr>
          </w:p>
        </w:tc>
        <w:tc>
          <w:tcPr>
            <w:tcW w:w="2693" w:type="dxa"/>
          </w:tcPr>
          <w:p w:rsidR="00EB4B91" w:rsidRDefault="00EB4B91" w:rsidP="00851CED">
            <w:pPr>
              <w:pStyle w:val="ListParagraph"/>
              <w:numPr>
                <w:ilvl w:val="0"/>
                <w:numId w:val="4"/>
              </w:numPr>
              <w:ind w:left="395" w:hanging="246"/>
              <w:rPr>
                <w:sz w:val="16"/>
                <w:szCs w:val="16"/>
              </w:rPr>
            </w:pPr>
            <w:r w:rsidRPr="00485E7D">
              <w:rPr>
                <w:sz w:val="16"/>
                <w:szCs w:val="16"/>
              </w:rPr>
              <w:t xml:space="preserve">select and use calculation strategies to solve problems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begin to model situations mathematically and express the results </w:t>
            </w:r>
          </w:p>
          <w:p w:rsidR="00EB4B91" w:rsidRPr="00485E7D" w:rsidRDefault="00EB4B91" w:rsidP="00851CED">
            <w:pPr>
              <w:pStyle w:val="ListParagraph"/>
              <w:numPr>
                <w:ilvl w:val="0"/>
                <w:numId w:val="4"/>
              </w:numPr>
              <w:ind w:left="395" w:hanging="246"/>
              <w:rPr>
                <w:sz w:val="16"/>
                <w:szCs w:val="16"/>
              </w:rPr>
            </w:pPr>
            <w:r w:rsidRPr="00485E7D">
              <w:rPr>
                <w:sz w:val="16"/>
                <w:szCs w:val="16"/>
              </w:rPr>
              <w:t>make connections between number relatio</w:t>
            </w:r>
            <w:r>
              <w:rPr>
                <w:sz w:val="16"/>
                <w:szCs w:val="16"/>
              </w:rPr>
              <w:t xml:space="preserve">nships, and their </w:t>
            </w:r>
            <w:r w:rsidRPr="00485E7D">
              <w:rPr>
                <w:sz w:val="16"/>
                <w:szCs w:val="16"/>
              </w:rPr>
              <w:t xml:space="preserve">graphical representations </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conjectures about patterns and relationships </w:t>
            </w:r>
          </w:p>
          <w:p w:rsidR="00EB4B91" w:rsidRPr="00485E7D" w:rsidRDefault="00680C7A" w:rsidP="00851CED">
            <w:pPr>
              <w:pStyle w:val="ListParagraph"/>
              <w:numPr>
                <w:ilvl w:val="0"/>
                <w:numId w:val="4"/>
              </w:numPr>
              <w:ind w:left="395" w:hanging="246"/>
              <w:rPr>
                <w:sz w:val="16"/>
                <w:szCs w:val="16"/>
              </w:rPr>
            </w:pPr>
            <w:r>
              <w:rPr>
                <w:sz w:val="16"/>
                <w:szCs w:val="16"/>
              </w:rPr>
              <w:t xml:space="preserve">begin to </w:t>
            </w:r>
            <w:r w:rsidR="00EB4B91" w:rsidRPr="00485E7D">
              <w:rPr>
                <w:sz w:val="16"/>
                <w:szCs w:val="16"/>
              </w:rPr>
              <w:t>reason deductively i</w:t>
            </w:r>
            <w:r w:rsidR="00EB4B91">
              <w:rPr>
                <w:sz w:val="16"/>
                <w:szCs w:val="16"/>
              </w:rPr>
              <w:t>n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decide whether to 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Default="00EB4B91" w:rsidP="00851CED">
            <w:pPr>
              <w:pStyle w:val="ListParagraph"/>
              <w:numPr>
                <w:ilvl w:val="0"/>
                <w:numId w:val="4"/>
              </w:numPr>
              <w:ind w:left="395" w:hanging="246"/>
              <w:rPr>
                <w:sz w:val="16"/>
                <w:szCs w:val="16"/>
              </w:rPr>
            </w:pPr>
            <w:r>
              <w:rPr>
                <w:sz w:val="16"/>
                <w:szCs w:val="16"/>
              </w:rPr>
              <w:t>a</w:t>
            </w:r>
            <w:r w:rsidRPr="005B3949">
              <w:rPr>
                <w:sz w:val="16"/>
                <w:szCs w:val="16"/>
              </w:rPr>
              <w:t>nalyse 2-D and 3-D shapes, probability and statistics</w:t>
            </w:r>
          </w:p>
          <w:p w:rsidR="00EB4B91" w:rsidRPr="00EB4B91" w:rsidRDefault="00EB4B91" w:rsidP="00851CED">
            <w:pPr>
              <w:pStyle w:val="ListParagraph"/>
              <w:ind w:left="395"/>
              <w:rPr>
                <w:sz w:val="16"/>
                <w:szCs w:val="16"/>
              </w:rPr>
            </w:pPr>
          </w:p>
        </w:tc>
        <w:tc>
          <w:tcPr>
            <w:tcW w:w="3368" w:type="dxa"/>
          </w:tcPr>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select and use </w:t>
            </w:r>
            <w:r>
              <w:rPr>
                <w:sz w:val="16"/>
                <w:szCs w:val="16"/>
              </w:rPr>
              <w:t xml:space="preserve">appropriate </w:t>
            </w:r>
            <w:r w:rsidRPr="00485E7D">
              <w:rPr>
                <w:sz w:val="16"/>
                <w:szCs w:val="16"/>
              </w:rPr>
              <w:t xml:space="preserve">calculation strategies to solve increasingly complex problems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model situations mathematically and express the results using a range of formal mathemati</w:t>
            </w:r>
            <w:r>
              <w:rPr>
                <w:sz w:val="16"/>
                <w:szCs w:val="16"/>
              </w:rPr>
              <w:t>cal representations</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make connections between number relationships, and their algebraic and graphical representations </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make and test conjectures about patterns and relationships </w:t>
            </w:r>
          </w:p>
          <w:p w:rsidR="00EB4B91" w:rsidRPr="00485E7D" w:rsidRDefault="00EB4B91" w:rsidP="00851CED">
            <w:pPr>
              <w:pStyle w:val="ListParagraph"/>
              <w:numPr>
                <w:ilvl w:val="0"/>
                <w:numId w:val="4"/>
              </w:numPr>
              <w:ind w:left="395" w:hanging="246"/>
              <w:rPr>
                <w:sz w:val="16"/>
                <w:szCs w:val="16"/>
              </w:rPr>
            </w:pPr>
            <w:r w:rsidRPr="00485E7D">
              <w:rPr>
                <w:sz w:val="16"/>
                <w:szCs w:val="16"/>
              </w:rPr>
              <w:t>reason deductively i</w:t>
            </w:r>
            <w:r>
              <w:rPr>
                <w:sz w:val="16"/>
                <w:szCs w:val="16"/>
              </w:rPr>
              <w:t>n geometry, number and algebra</w:t>
            </w:r>
          </w:p>
          <w:p w:rsidR="00EB4B91" w:rsidRPr="00485E7D" w:rsidRDefault="00EB4B91" w:rsidP="00851CED">
            <w:pPr>
              <w:pStyle w:val="ListParagraph"/>
              <w:numPr>
                <w:ilvl w:val="0"/>
                <w:numId w:val="4"/>
              </w:numPr>
              <w:ind w:left="395" w:hanging="246"/>
              <w:rPr>
                <w:sz w:val="16"/>
                <w:szCs w:val="16"/>
              </w:rPr>
            </w:pPr>
            <w:r w:rsidRPr="00485E7D">
              <w:rPr>
                <w:sz w:val="16"/>
                <w:szCs w:val="16"/>
              </w:rPr>
              <w:t>interpret when the structure of a numerical problem requires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Pr="00A42657" w:rsidRDefault="00EB4B91" w:rsidP="00851CED">
            <w:pPr>
              <w:pStyle w:val="ListParagraph"/>
              <w:numPr>
                <w:ilvl w:val="0"/>
                <w:numId w:val="4"/>
              </w:numPr>
              <w:ind w:left="395" w:hanging="246"/>
              <w:rPr>
                <w:sz w:val="16"/>
                <w:szCs w:val="16"/>
              </w:rPr>
            </w:pPr>
            <w:r w:rsidRPr="00485E7D">
              <w:rPr>
                <w:sz w:val="16"/>
                <w:szCs w:val="16"/>
              </w:rPr>
              <w:t>explore what can and cannot be inferred in statistical and probabilistic settings</w:t>
            </w:r>
          </w:p>
        </w:tc>
      </w:tr>
      <w:tr w:rsidR="00EB4B91" w:rsidTr="00851CED">
        <w:tc>
          <w:tcPr>
            <w:tcW w:w="0" w:type="auto"/>
          </w:tcPr>
          <w:p w:rsidR="00EB4B91" w:rsidRDefault="00EB4B91" w:rsidP="00851CED">
            <w:pPr>
              <w:jc w:val="center"/>
            </w:pPr>
            <w:r>
              <w:t>9</w:t>
            </w:r>
          </w:p>
        </w:tc>
        <w:tc>
          <w:tcPr>
            <w:tcW w:w="2045" w:type="dxa"/>
          </w:tcPr>
          <w:p w:rsidR="00EB4B91" w:rsidRDefault="00EB4B91" w:rsidP="00851CED">
            <w:pPr>
              <w:pStyle w:val="ListParagraph"/>
              <w:numPr>
                <w:ilvl w:val="0"/>
                <w:numId w:val="4"/>
              </w:numPr>
              <w:ind w:left="395" w:hanging="246"/>
              <w:rPr>
                <w:sz w:val="16"/>
                <w:szCs w:val="16"/>
              </w:rPr>
            </w:pPr>
            <w:r w:rsidRPr="00485E7D">
              <w:rPr>
                <w:sz w:val="16"/>
                <w:szCs w:val="16"/>
              </w:rPr>
              <w:t>use calculation strategie</w:t>
            </w:r>
            <w:r>
              <w:rPr>
                <w:sz w:val="16"/>
                <w:szCs w:val="16"/>
              </w:rPr>
              <w:t xml:space="preserve">s to solve </w:t>
            </w:r>
            <w:r w:rsidRPr="00485E7D">
              <w:rPr>
                <w:sz w:val="16"/>
                <w:szCs w:val="16"/>
              </w:rPr>
              <w:t xml:space="preserve">problems </w:t>
            </w:r>
          </w:p>
          <w:p w:rsidR="00EB4B91" w:rsidRDefault="00EB4B91" w:rsidP="00851CED">
            <w:pPr>
              <w:pStyle w:val="ListParagraph"/>
              <w:numPr>
                <w:ilvl w:val="0"/>
                <w:numId w:val="4"/>
              </w:numPr>
              <w:ind w:left="395" w:hanging="246"/>
              <w:rPr>
                <w:sz w:val="16"/>
                <w:szCs w:val="16"/>
              </w:rPr>
            </w:pPr>
            <w:r w:rsidRPr="00485E7D">
              <w:rPr>
                <w:sz w:val="16"/>
                <w:szCs w:val="16"/>
              </w:rPr>
              <w:t>begin to model situations and express the results</w:t>
            </w:r>
          </w:p>
          <w:p w:rsidR="00EB4B91" w:rsidRDefault="00EB4B91" w:rsidP="00851CED">
            <w:pPr>
              <w:pStyle w:val="ListParagraph"/>
              <w:numPr>
                <w:ilvl w:val="0"/>
                <w:numId w:val="4"/>
              </w:numPr>
              <w:ind w:left="395" w:hanging="246"/>
              <w:rPr>
                <w:sz w:val="16"/>
                <w:szCs w:val="16"/>
              </w:rPr>
            </w:pPr>
            <w:r w:rsidRPr="00485E7D">
              <w:rPr>
                <w:sz w:val="16"/>
                <w:szCs w:val="16"/>
              </w:rPr>
              <w:t>make connections between number relatio</w:t>
            </w:r>
            <w:r>
              <w:rPr>
                <w:sz w:val="16"/>
                <w:szCs w:val="16"/>
              </w:rPr>
              <w:t>nships</w:t>
            </w:r>
          </w:p>
          <w:p w:rsidR="00EB4B91" w:rsidRDefault="00EB4B91" w:rsidP="00851CED">
            <w:pPr>
              <w:pStyle w:val="ListParagraph"/>
              <w:numPr>
                <w:ilvl w:val="0"/>
                <w:numId w:val="4"/>
              </w:numPr>
              <w:ind w:left="395" w:hanging="246"/>
              <w:rPr>
                <w:sz w:val="16"/>
                <w:szCs w:val="16"/>
              </w:rPr>
            </w:pPr>
            <w:r>
              <w:rPr>
                <w:sz w:val="16"/>
                <w:szCs w:val="16"/>
              </w:rPr>
              <w:t>use ratio and proportion</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w:t>
            </w:r>
            <w:r>
              <w:rPr>
                <w:sz w:val="16"/>
                <w:szCs w:val="16"/>
              </w:rPr>
              <w:t>ideas</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reason deductively i</w:t>
            </w:r>
            <w:r>
              <w:rPr>
                <w:sz w:val="16"/>
                <w:szCs w:val="16"/>
              </w:rPr>
              <w:t>n basic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Pr="005B3949" w:rsidRDefault="00EB4B91" w:rsidP="00851CED">
            <w:pPr>
              <w:pStyle w:val="ListParagraph"/>
              <w:numPr>
                <w:ilvl w:val="0"/>
                <w:numId w:val="4"/>
              </w:numPr>
              <w:ind w:left="395" w:hanging="246"/>
              <w:rPr>
                <w:sz w:val="16"/>
                <w:szCs w:val="16"/>
              </w:rPr>
            </w:pPr>
            <w:r>
              <w:rPr>
                <w:sz w:val="16"/>
                <w:szCs w:val="16"/>
              </w:rPr>
              <w:t xml:space="preserve">work with </w:t>
            </w:r>
            <w:r w:rsidRPr="005B3949">
              <w:rPr>
                <w:sz w:val="16"/>
                <w:szCs w:val="16"/>
              </w:rPr>
              <w:t>2-D and 3-D shapes, probability and statistics</w:t>
            </w:r>
          </w:p>
          <w:p w:rsidR="00EB4B91" w:rsidRPr="005B3949" w:rsidRDefault="00EB4B91" w:rsidP="00851CED">
            <w:pPr>
              <w:ind w:left="149"/>
              <w:rPr>
                <w:sz w:val="16"/>
                <w:szCs w:val="16"/>
              </w:rPr>
            </w:pPr>
          </w:p>
        </w:tc>
        <w:tc>
          <w:tcPr>
            <w:tcW w:w="2268" w:type="dxa"/>
          </w:tcPr>
          <w:p w:rsidR="00EB4B91" w:rsidRDefault="00EB4B91" w:rsidP="00851CED">
            <w:pPr>
              <w:pStyle w:val="ListParagraph"/>
              <w:numPr>
                <w:ilvl w:val="0"/>
                <w:numId w:val="4"/>
              </w:numPr>
              <w:ind w:left="395" w:hanging="246"/>
              <w:rPr>
                <w:sz w:val="16"/>
                <w:szCs w:val="16"/>
              </w:rPr>
            </w:pPr>
            <w:r w:rsidRPr="00485E7D">
              <w:rPr>
                <w:sz w:val="16"/>
                <w:szCs w:val="16"/>
              </w:rPr>
              <w:t xml:space="preserve">select and use calculation strategies to solve problems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begin to model situations mathematically and express the results </w:t>
            </w:r>
          </w:p>
          <w:p w:rsidR="00EB4B91" w:rsidRPr="00485E7D" w:rsidRDefault="00EB4B91" w:rsidP="00851CED">
            <w:pPr>
              <w:pStyle w:val="ListParagraph"/>
              <w:numPr>
                <w:ilvl w:val="0"/>
                <w:numId w:val="4"/>
              </w:numPr>
              <w:ind w:left="395" w:hanging="246"/>
              <w:rPr>
                <w:sz w:val="16"/>
                <w:szCs w:val="16"/>
              </w:rPr>
            </w:pPr>
            <w:r w:rsidRPr="00485E7D">
              <w:rPr>
                <w:sz w:val="16"/>
                <w:szCs w:val="16"/>
              </w:rPr>
              <w:t>make connections between number relatio</w:t>
            </w:r>
            <w:r>
              <w:rPr>
                <w:sz w:val="16"/>
                <w:szCs w:val="16"/>
              </w:rPr>
              <w:t xml:space="preserve">nships, and their </w:t>
            </w:r>
            <w:r w:rsidRPr="00485E7D">
              <w:rPr>
                <w:sz w:val="16"/>
                <w:szCs w:val="16"/>
              </w:rPr>
              <w:t xml:space="preserve">graphical representations </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test conjectures about patterns and relationships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reason deductively i</w:t>
            </w:r>
            <w:r>
              <w:rPr>
                <w:sz w:val="16"/>
                <w:szCs w:val="16"/>
              </w:rPr>
              <w:t>n geometry, number and algebra</w:t>
            </w:r>
          </w:p>
          <w:p w:rsidR="00EB4B91" w:rsidRPr="00485E7D" w:rsidRDefault="00EB4B91" w:rsidP="00851CED">
            <w:pPr>
              <w:pStyle w:val="ListParagraph"/>
              <w:numPr>
                <w:ilvl w:val="0"/>
                <w:numId w:val="4"/>
              </w:numPr>
              <w:ind w:left="395" w:hanging="246"/>
              <w:rPr>
                <w:sz w:val="16"/>
                <w:szCs w:val="16"/>
              </w:rPr>
            </w:pPr>
            <w:r>
              <w:rPr>
                <w:sz w:val="16"/>
                <w:szCs w:val="16"/>
              </w:rPr>
              <w:t>decide whether to use</w:t>
            </w:r>
            <w:r w:rsidRPr="00485E7D">
              <w:rPr>
                <w:sz w:val="16"/>
                <w:szCs w:val="16"/>
              </w:rPr>
              <w:t xml:space="preserve">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Pr="005B3949" w:rsidRDefault="00EB4B91" w:rsidP="00851CED">
            <w:pPr>
              <w:pStyle w:val="ListParagraph"/>
              <w:numPr>
                <w:ilvl w:val="0"/>
                <w:numId w:val="4"/>
              </w:numPr>
              <w:ind w:left="395" w:hanging="246"/>
              <w:rPr>
                <w:sz w:val="16"/>
                <w:szCs w:val="16"/>
              </w:rPr>
            </w:pPr>
            <w:r>
              <w:rPr>
                <w:sz w:val="16"/>
                <w:szCs w:val="16"/>
              </w:rPr>
              <w:t>a</w:t>
            </w:r>
            <w:r w:rsidRPr="005B3949">
              <w:rPr>
                <w:sz w:val="16"/>
                <w:szCs w:val="16"/>
              </w:rPr>
              <w:t>nalyse 2-D and 3-D shapes, probability and statistics</w:t>
            </w:r>
          </w:p>
          <w:p w:rsidR="00EB4B91" w:rsidRPr="005B3949" w:rsidRDefault="00EB4B91" w:rsidP="00851CED">
            <w:pPr>
              <w:ind w:left="149"/>
              <w:rPr>
                <w:sz w:val="16"/>
                <w:szCs w:val="16"/>
              </w:rPr>
            </w:pPr>
          </w:p>
          <w:p w:rsidR="00EB4B91" w:rsidRDefault="00EB4B91" w:rsidP="00851CED"/>
        </w:tc>
        <w:tc>
          <w:tcPr>
            <w:tcW w:w="2693" w:type="dxa"/>
          </w:tcPr>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select and use </w:t>
            </w:r>
            <w:r>
              <w:rPr>
                <w:sz w:val="16"/>
                <w:szCs w:val="16"/>
              </w:rPr>
              <w:t xml:space="preserve">appropriate </w:t>
            </w:r>
            <w:r w:rsidRPr="00485E7D">
              <w:rPr>
                <w:sz w:val="16"/>
                <w:szCs w:val="16"/>
              </w:rPr>
              <w:t xml:space="preserve">calculation strategies to solve increasingly complex problems </w:t>
            </w:r>
          </w:p>
          <w:p w:rsidR="00EB4B91" w:rsidRPr="00485E7D" w:rsidRDefault="00EB4B91" w:rsidP="00851CED">
            <w:pPr>
              <w:pStyle w:val="ListParagraph"/>
              <w:numPr>
                <w:ilvl w:val="0"/>
                <w:numId w:val="4"/>
              </w:numPr>
              <w:ind w:left="395" w:hanging="246"/>
              <w:rPr>
                <w:sz w:val="16"/>
                <w:szCs w:val="16"/>
              </w:rPr>
            </w:pPr>
            <w:r w:rsidRPr="00485E7D">
              <w:rPr>
                <w:sz w:val="16"/>
                <w:szCs w:val="16"/>
              </w:rPr>
              <w:t>begin to model situations mathematically and express the results using a range of formal mathemati</w:t>
            </w:r>
            <w:r>
              <w:rPr>
                <w:sz w:val="16"/>
                <w:szCs w:val="16"/>
              </w:rPr>
              <w:t>cal representations</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make connections between number relationships, and their algebraic and graphical representations </w:t>
            </w:r>
          </w:p>
          <w:p w:rsidR="00EB4B91"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w:t>
            </w:r>
            <w:r w:rsidRPr="00485E7D">
              <w:rPr>
                <w:sz w:val="16"/>
                <w:szCs w:val="16"/>
              </w:rPr>
              <w:t xml:space="preserve">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make and test conjectures about patterns and relationships </w:t>
            </w:r>
          </w:p>
          <w:p w:rsidR="00EB4B91" w:rsidRPr="00485E7D" w:rsidRDefault="00EB4B91" w:rsidP="00851CED">
            <w:pPr>
              <w:pStyle w:val="ListParagraph"/>
              <w:numPr>
                <w:ilvl w:val="0"/>
                <w:numId w:val="4"/>
              </w:numPr>
              <w:ind w:left="395" w:hanging="246"/>
              <w:rPr>
                <w:sz w:val="16"/>
                <w:szCs w:val="16"/>
              </w:rPr>
            </w:pPr>
            <w:r w:rsidRPr="00485E7D">
              <w:rPr>
                <w:sz w:val="16"/>
                <w:szCs w:val="16"/>
              </w:rPr>
              <w:t>reason deductively i</w:t>
            </w:r>
            <w:r>
              <w:rPr>
                <w:sz w:val="16"/>
                <w:szCs w:val="16"/>
              </w:rPr>
              <w:t>n geometry, number and algebra</w:t>
            </w:r>
          </w:p>
          <w:p w:rsidR="00EB4B91" w:rsidRPr="00485E7D" w:rsidRDefault="00EB4B91" w:rsidP="00851CED">
            <w:pPr>
              <w:pStyle w:val="ListParagraph"/>
              <w:numPr>
                <w:ilvl w:val="0"/>
                <w:numId w:val="4"/>
              </w:numPr>
              <w:ind w:left="395" w:hanging="246"/>
              <w:rPr>
                <w:sz w:val="16"/>
                <w:szCs w:val="16"/>
              </w:rPr>
            </w:pPr>
            <w:r w:rsidRPr="00485E7D">
              <w:rPr>
                <w:sz w:val="16"/>
                <w:szCs w:val="16"/>
              </w:rPr>
              <w:t>interpret when the structure of a numerical problem requires additive</w:t>
            </w:r>
            <w:r>
              <w:rPr>
                <w:sz w:val="16"/>
                <w:szCs w:val="16"/>
              </w:rPr>
              <w:t xml:space="preserve"> or</w:t>
            </w:r>
            <w:r w:rsidRPr="00485E7D">
              <w:rPr>
                <w:sz w:val="16"/>
                <w:szCs w:val="16"/>
              </w:rPr>
              <w:t xml:space="preserve"> multiplicative</w:t>
            </w:r>
            <w:r>
              <w:rPr>
                <w:sz w:val="16"/>
                <w:szCs w:val="16"/>
              </w:rPr>
              <w:t xml:space="preserve"> </w:t>
            </w:r>
            <w:r w:rsidRPr="00485E7D">
              <w:rPr>
                <w:sz w:val="16"/>
                <w:szCs w:val="16"/>
              </w:rPr>
              <w:t xml:space="preserve"> reasoning </w:t>
            </w:r>
          </w:p>
          <w:p w:rsidR="00EB4B91" w:rsidRPr="005B3949" w:rsidRDefault="00EB4B91" w:rsidP="00851CED">
            <w:pPr>
              <w:pStyle w:val="ListParagraph"/>
              <w:numPr>
                <w:ilvl w:val="0"/>
                <w:numId w:val="4"/>
              </w:numPr>
              <w:ind w:left="395" w:hanging="246"/>
              <w:rPr>
                <w:sz w:val="16"/>
                <w:szCs w:val="16"/>
              </w:rPr>
            </w:pPr>
            <w:r w:rsidRPr="00485E7D">
              <w:rPr>
                <w:sz w:val="16"/>
                <w:szCs w:val="16"/>
              </w:rPr>
              <w:t>explore what can and cannot be inferred in statistical and probabilistic settings</w:t>
            </w:r>
          </w:p>
        </w:tc>
        <w:tc>
          <w:tcPr>
            <w:tcW w:w="3368" w:type="dxa"/>
          </w:tcPr>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select and use appropriate concepts, methods and techniques to apply to </w:t>
            </w:r>
            <w:r>
              <w:rPr>
                <w:sz w:val="16"/>
                <w:szCs w:val="16"/>
              </w:rPr>
              <w:t>complex, u</w:t>
            </w:r>
            <w:r w:rsidRPr="00485E7D">
              <w:rPr>
                <w:sz w:val="16"/>
                <w:szCs w:val="16"/>
              </w:rPr>
              <w:t>nfamiliar and non-routine problems</w:t>
            </w:r>
          </w:p>
          <w:p w:rsidR="00EB4B91" w:rsidRDefault="00EB4B91" w:rsidP="00851CED">
            <w:pPr>
              <w:pStyle w:val="ListParagraph"/>
              <w:numPr>
                <w:ilvl w:val="0"/>
                <w:numId w:val="4"/>
              </w:numPr>
              <w:ind w:left="395" w:hanging="246"/>
              <w:rPr>
                <w:sz w:val="16"/>
                <w:szCs w:val="16"/>
              </w:rPr>
            </w:pPr>
            <w:r w:rsidRPr="00485E7D">
              <w:rPr>
                <w:sz w:val="16"/>
                <w:szCs w:val="16"/>
              </w:rPr>
              <w:t>model situations mathematically and express the results using a range of formal mathe</w:t>
            </w:r>
            <w:r>
              <w:rPr>
                <w:sz w:val="16"/>
                <w:szCs w:val="16"/>
              </w:rPr>
              <w:t>matical representations</w:t>
            </w:r>
          </w:p>
          <w:p w:rsidR="00EB4B91" w:rsidRPr="00D022CE" w:rsidRDefault="00EB4B91" w:rsidP="00851CED">
            <w:pPr>
              <w:pStyle w:val="ListParagraph"/>
              <w:numPr>
                <w:ilvl w:val="0"/>
                <w:numId w:val="4"/>
              </w:numPr>
              <w:ind w:left="395" w:hanging="246"/>
              <w:rPr>
                <w:sz w:val="16"/>
                <w:szCs w:val="16"/>
              </w:rPr>
            </w:pPr>
            <w:r>
              <w:rPr>
                <w:sz w:val="16"/>
                <w:szCs w:val="16"/>
              </w:rPr>
              <w:t>identify variables and m</w:t>
            </w:r>
            <w:r w:rsidRPr="00D022CE">
              <w:rPr>
                <w:sz w:val="16"/>
                <w:szCs w:val="16"/>
              </w:rPr>
              <w:t xml:space="preserve">ove freely between different numerical, algebraic, graphical and diagrammatic representations </w:t>
            </w:r>
          </w:p>
          <w:p w:rsidR="00EB4B91" w:rsidRPr="00485E7D" w:rsidRDefault="00EB4B91" w:rsidP="00851CED">
            <w:pPr>
              <w:pStyle w:val="ListParagraph"/>
              <w:numPr>
                <w:ilvl w:val="0"/>
                <w:numId w:val="4"/>
              </w:numPr>
              <w:ind w:left="395" w:hanging="246"/>
              <w:rPr>
                <w:sz w:val="16"/>
                <w:szCs w:val="16"/>
              </w:rPr>
            </w:pPr>
            <w:r>
              <w:rPr>
                <w:sz w:val="16"/>
                <w:szCs w:val="16"/>
              </w:rPr>
              <w:t>use</w:t>
            </w:r>
            <w:r w:rsidRPr="00485E7D">
              <w:rPr>
                <w:sz w:val="16"/>
                <w:szCs w:val="16"/>
              </w:rPr>
              <w:t xml:space="preserve"> ratio and proportion in working with measures and</w:t>
            </w:r>
            <w:r>
              <w:rPr>
                <w:sz w:val="16"/>
                <w:szCs w:val="16"/>
              </w:rPr>
              <w:t xml:space="preserve"> geometry, and </w:t>
            </w:r>
            <w:r w:rsidRPr="00485E7D">
              <w:rPr>
                <w:sz w:val="16"/>
                <w:szCs w:val="16"/>
              </w:rPr>
              <w:t>formulat</w:t>
            </w:r>
            <w:r>
              <w:rPr>
                <w:sz w:val="16"/>
                <w:szCs w:val="16"/>
              </w:rPr>
              <w:t>e</w:t>
            </w:r>
            <w:r w:rsidRPr="00485E7D">
              <w:rPr>
                <w:sz w:val="16"/>
                <w:szCs w:val="16"/>
              </w:rPr>
              <w:t xml:space="preserve"> proportional relations algebraically</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make and test conjectures about patterns and relationships; look for proofs or counterexamples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reason deductively in geometry, number and algebra, including using geometrical constructions </w:t>
            </w:r>
          </w:p>
          <w:p w:rsidR="00EB4B91" w:rsidRPr="00485E7D" w:rsidRDefault="00EB4B91" w:rsidP="00851CED">
            <w:pPr>
              <w:pStyle w:val="ListParagraph"/>
              <w:numPr>
                <w:ilvl w:val="0"/>
                <w:numId w:val="4"/>
              </w:numPr>
              <w:ind w:left="395" w:hanging="246"/>
              <w:rPr>
                <w:sz w:val="16"/>
                <w:szCs w:val="16"/>
              </w:rPr>
            </w:pPr>
            <w:r w:rsidRPr="00485E7D">
              <w:rPr>
                <w:sz w:val="16"/>
                <w:szCs w:val="16"/>
              </w:rPr>
              <w:t xml:space="preserve">interpret when the structure of a numerical problem requires additive, multiplicative or proportional reasoning </w:t>
            </w:r>
          </w:p>
          <w:p w:rsidR="00EB4B91" w:rsidRPr="005B3949" w:rsidRDefault="00EB4B91" w:rsidP="00851CED">
            <w:pPr>
              <w:pStyle w:val="ListParagraph"/>
              <w:numPr>
                <w:ilvl w:val="0"/>
                <w:numId w:val="4"/>
              </w:numPr>
              <w:ind w:left="395" w:hanging="246"/>
              <w:rPr>
                <w:sz w:val="16"/>
                <w:szCs w:val="16"/>
              </w:rPr>
            </w:pPr>
            <w:r w:rsidRPr="00485E7D">
              <w:rPr>
                <w:sz w:val="16"/>
                <w:szCs w:val="16"/>
              </w:rPr>
              <w:t>explore what can and cannot be inferred in statistical and probabilistic settings, and begin to express arguments formally</w:t>
            </w:r>
          </w:p>
        </w:tc>
      </w:tr>
    </w:tbl>
    <w:p w:rsidR="006B3EBD" w:rsidRDefault="006B3EBD" w:rsidP="00311FFE">
      <w:pPr>
        <w:jc w:val="center"/>
        <w:rPr>
          <w:sz w:val="24"/>
          <w:szCs w:val="24"/>
        </w:rPr>
      </w:pPr>
    </w:p>
    <w:p w:rsidR="00311FFE" w:rsidRPr="00311FFE" w:rsidRDefault="00311FFE" w:rsidP="00311FFE">
      <w:pPr>
        <w:jc w:val="center"/>
        <w:rPr>
          <w:sz w:val="24"/>
          <w:szCs w:val="24"/>
        </w:rPr>
      </w:pPr>
      <w:r w:rsidRPr="00311FFE">
        <w:rPr>
          <w:sz w:val="24"/>
          <w:szCs w:val="24"/>
        </w:rPr>
        <w:lastRenderedPageBreak/>
        <w:t>Maths Department</w:t>
      </w:r>
    </w:p>
    <w:p w:rsidR="00311FFE" w:rsidRPr="00311FFE" w:rsidRDefault="00311FFE" w:rsidP="00311FFE">
      <w:pPr>
        <w:jc w:val="center"/>
        <w:rPr>
          <w:sz w:val="24"/>
          <w:szCs w:val="24"/>
        </w:rPr>
      </w:pPr>
      <w:r w:rsidRPr="00311FFE">
        <w:rPr>
          <w:sz w:val="24"/>
          <w:szCs w:val="24"/>
        </w:rPr>
        <w:t>Personalised Learning Ladder Descriptors</w:t>
      </w:r>
    </w:p>
    <w:p w:rsidR="00311FFE" w:rsidRPr="00311FFE" w:rsidRDefault="00311FFE" w:rsidP="00311FFE">
      <w:pPr>
        <w:jc w:val="center"/>
        <w:rPr>
          <w:sz w:val="20"/>
          <w:szCs w:val="20"/>
        </w:rPr>
      </w:pPr>
      <w:r w:rsidRPr="00311FFE">
        <w:rPr>
          <w:sz w:val="20"/>
          <w:szCs w:val="20"/>
        </w:rPr>
        <w:t>It is expected that, although obviously new content is gradually introduced at KS4, the main emphasis in Year 10 and Year 11 should be to develop problem solving skills, making links between different areas of mathematics and the application of knowledge to a wide variety of familiar and unfamiliar settings.</w:t>
      </w:r>
    </w:p>
    <w:tbl>
      <w:tblPr>
        <w:tblStyle w:val="TableGrid"/>
        <w:tblW w:w="0" w:type="auto"/>
        <w:tblLook w:val="04A0" w:firstRow="1" w:lastRow="0" w:firstColumn="1" w:lastColumn="0" w:noHBand="0" w:noVBand="1"/>
      </w:tblPr>
      <w:tblGrid>
        <w:gridCol w:w="615"/>
        <w:gridCol w:w="2187"/>
        <w:gridCol w:w="2268"/>
        <w:gridCol w:w="2693"/>
        <w:gridCol w:w="3226"/>
      </w:tblGrid>
      <w:tr w:rsidR="00C6065D" w:rsidTr="00EB4B91">
        <w:tc>
          <w:tcPr>
            <w:tcW w:w="0" w:type="auto"/>
          </w:tcPr>
          <w:p w:rsidR="00F63F3E" w:rsidRDefault="00D03437" w:rsidP="001869EC">
            <w:pPr>
              <w:jc w:val="center"/>
            </w:pPr>
            <w:r>
              <w:t>Year</w:t>
            </w:r>
          </w:p>
        </w:tc>
        <w:tc>
          <w:tcPr>
            <w:tcW w:w="2187" w:type="dxa"/>
          </w:tcPr>
          <w:p w:rsidR="00F63F3E" w:rsidRDefault="00F63F3E" w:rsidP="001869EC">
            <w:pPr>
              <w:jc w:val="center"/>
            </w:pPr>
            <w:r>
              <w:t>1/2</w:t>
            </w:r>
          </w:p>
        </w:tc>
        <w:tc>
          <w:tcPr>
            <w:tcW w:w="2268" w:type="dxa"/>
          </w:tcPr>
          <w:p w:rsidR="00F63F3E" w:rsidRDefault="00F63F3E" w:rsidP="001869EC">
            <w:pPr>
              <w:jc w:val="center"/>
            </w:pPr>
            <w:r>
              <w:t>3/4</w:t>
            </w:r>
          </w:p>
        </w:tc>
        <w:tc>
          <w:tcPr>
            <w:tcW w:w="2693" w:type="dxa"/>
          </w:tcPr>
          <w:p w:rsidR="00F63F3E" w:rsidRDefault="00D03437" w:rsidP="001869EC">
            <w:pPr>
              <w:jc w:val="center"/>
            </w:pPr>
            <w:r>
              <w:t>5/6/7</w:t>
            </w:r>
          </w:p>
        </w:tc>
        <w:tc>
          <w:tcPr>
            <w:tcW w:w="3226" w:type="dxa"/>
          </w:tcPr>
          <w:p w:rsidR="00F63F3E" w:rsidRDefault="00D03437" w:rsidP="001869EC">
            <w:pPr>
              <w:jc w:val="center"/>
            </w:pPr>
            <w:r>
              <w:t>8/9</w:t>
            </w:r>
          </w:p>
        </w:tc>
      </w:tr>
      <w:tr w:rsidR="00C6065D" w:rsidTr="00EB4B91">
        <w:tc>
          <w:tcPr>
            <w:tcW w:w="0" w:type="auto"/>
          </w:tcPr>
          <w:p w:rsidR="00C6065D" w:rsidRDefault="00C6065D" w:rsidP="001869EC">
            <w:pPr>
              <w:jc w:val="center"/>
            </w:pPr>
            <w:r>
              <w:t>10</w:t>
            </w:r>
          </w:p>
        </w:tc>
        <w:tc>
          <w:tcPr>
            <w:tcW w:w="2187" w:type="dxa"/>
          </w:tcPr>
          <w:p w:rsidR="00C6065D" w:rsidRPr="00F63F3E"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recall and use </w:t>
            </w:r>
            <w:r>
              <w:rPr>
                <w:rFonts w:ascii="Arial" w:eastAsia="Times New Roman" w:hAnsi="Arial" w:cs="Arial"/>
                <w:color w:val="0B0C0C"/>
                <w:sz w:val="16"/>
                <w:szCs w:val="16"/>
                <w:lang w:eastAsia="en-GB"/>
              </w:rPr>
              <w:t xml:space="preserve">some </w:t>
            </w:r>
            <w:r w:rsidRPr="00F63F3E">
              <w:rPr>
                <w:rFonts w:ascii="Arial" w:eastAsia="Times New Roman" w:hAnsi="Arial" w:cs="Arial"/>
                <w:color w:val="0B0C0C"/>
                <w:sz w:val="16"/>
                <w:szCs w:val="16"/>
                <w:lang w:eastAsia="en-GB"/>
              </w:rPr>
              <w:t>notation, terminology, facts and definitions; perform routine procedures</w:t>
            </w:r>
          </w:p>
          <w:p w:rsidR="00C6065D" w:rsidRPr="00F63F3E"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w:t>
            </w:r>
            <w:r>
              <w:rPr>
                <w:rFonts w:ascii="Arial" w:eastAsia="Times New Roman" w:hAnsi="Arial" w:cs="Arial"/>
                <w:color w:val="0B0C0C"/>
                <w:sz w:val="16"/>
                <w:szCs w:val="16"/>
                <w:lang w:eastAsia="en-GB"/>
              </w:rPr>
              <w:t xml:space="preserve"> communicate basic information</w:t>
            </w:r>
          </w:p>
          <w:p w:rsidR="00C6065D" w:rsidRPr="00F63F3E"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solve </w:t>
            </w:r>
            <w:r>
              <w:rPr>
                <w:rFonts w:ascii="Arial" w:eastAsia="Times New Roman" w:hAnsi="Arial" w:cs="Arial"/>
                <w:color w:val="0B0C0C"/>
                <w:sz w:val="16"/>
                <w:szCs w:val="16"/>
                <w:lang w:eastAsia="en-GB"/>
              </w:rPr>
              <w:t xml:space="preserve">simple </w:t>
            </w:r>
            <w:r w:rsidRPr="00F63F3E">
              <w:rPr>
                <w:rFonts w:ascii="Arial" w:eastAsia="Times New Roman" w:hAnsi="Arial" w:cs="Arial"/>
                <w:color w:val="0B0C0C"/>
                <w:sz w:val="16"/>
                <w:szCs w:val="16"/>
                <w:lang w:eastAsia="en-GB"/>
              </w:rPr>
              <w:t xml:space="preserve">problems by translating </w:t>
            </w:r>
            <w:r>
              <w:rPr>
                <w:rFonts w:ascii="Arial" w:eastAsia="Times New Roman" w:hAnsi="Arial" w:cs="Arial"/>
                <w:color w:val="0B0C0C"/>
                <w:sz w:val="16"/>
                <w:szCs w:val="16"/>
                <w:lang w:eastAsia="en-GB"/>
              </w:rPr>
              <w:t xml:space="preserve">mathematical </w:t>
            </w:r>
            <w:r w:rsidRPr="00F63F3E">
              <w:rPr>
                <w:rFonts w:ascii="Arial" w:eastAsia="Times New Roman" w:hAnsi="Arial" w:cs="Arial"/>
                <w:color w:val="0B0C0C"/>
                <w:sz w:val="16"/>
                <w:szCs w:val="16"/>
                <w:lang w:eastAsia="en-GB"/>
              </w:rPr>
              <w:t>problems into mathematical processes</w:t>
            </w:r>
          </w:p>
          <w:p w:rsidR="00C6065D"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provide basic evaluation of methods or results</w:t>
            </w:r>
          </w:p>
          <w:p w:rsidR="00C6065D" w:rsidRPr="00C6065D" w:rsidRDefault="00C6065D" w:rsidP="00E402E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w:t>
            </w:r>
          </w:p>
        </w:tc>
        <w:tc>
          <w:tcPr>
            <w:tcW w:w="2268" w:type="dxa"/>
          </w:tcPr>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recall and use </w:t>
            </w:r>
            <w:r>
              <w:rPr>
                <w:rFonts w:ascii="Arial" w:eastAsia="Times New Roman" w:hAnsi="Arial" w:cs="Arial"/>
                <w:color w:val="0B0C0C"/>
                <w:sz w:val="16"/>
                <w:szCs w:val="16"/>
                <w:lang w:eastAsia="en-GB"/>
              </w:rPr>
              <w:t xml:space="preserve">some </w:t>
            </w:r>
            <w:r w:rsidRPr="00F63F3E">
              <w:rPr>
                <w:rFonts w:ascii="Arial" w:eastAsia="Times New Roman" w:hAnsi="Arial" w:cs="Arial"/>
                <w:color w:val="0B0C0C"/>
                <w:sz w:val="16"/>
                <w:szCs w:val="16"/>
                <w:lang w:eastAsia="en-GB"/>
              </w:rPr>
              <w:t>notation, terminology, facts and definitions; perform routine procedures, including some multi-step procedures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w:t>
            </w:r>
            <w:r>
              <w:rPr>
                <w:rFonts w:ascii="Arial" w:eastAsia="Times New Roman" w:hAnsi="Arial" w:cs="Arial"/>
                <w:color w:val="0B0C0C"/>
                <w:sz w:val="16"/>
                <w:szCs w:val="16"/>
                <w:lang w:eastAsia="en-GB"/>
              </w:rPr>
              <w:t xml:space="preserve"> communicate basic information</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solve </w:t>
            </w:r>
            <w:r>
              <w:rPr>
                <w:rFonts w:ascii="Arial" w:eastAsia="Times New Roman" w:hAnsi="Arial" w:cs="Arial"/>
                <w:color w:val="0B0C0C"/>
                <w:sz w:val="16"/>
                <w:szCs w:val="16"/>
                <w:lang w:eastAsia="en-GB"/>
              </w:rPr>
              <w:t xml:space="preserve">simple </w:t>
            </w:r>
            <w:r w:rsidRPr="00F63F3E">
              <w:rPr>
                <w:rFonts w:ascii="Arial" w:eastAsia="Times New Roman" w:hAnsi="Arial" w:cs="Arial"/>
                <w:color w:val="0B0C0C"/>
                <w:sz w:val="16"/>
                <w:szCs w:val="16"/>
                <w:lang w:eastAsia="en-GB"/>
              </w:rPr>
              <w:t>problems by translating mathematical and non-mathematical problems into mathematical processes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provide basic evaluation of methods or results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Default="00C6065D" w:rsidP="00485E7D"/>
        </w:tc>
        <w:tc>
          <w:tcPr>
            <w:tcW w:w="2693" w:type="dxa"/>
          </w:tcPr>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recall and use notation, terminology, facts and definitions; perform routine procedures, including multi-step procedures</w:t>
            </w:r>
          </w:p>
          <w:p w:rsidR="00C6065D"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 communicate information; make deductions and use reasoning to obtain results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make simple deductions and conclusions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solve problems by translating mathematical and non-mathematical problems into mathematical processes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provide evaluation of methods or results</w:t>
            </w:r>
          </w:p>
          <w:p w:rsidR="00C6065D" w:rsidRPr="00F63F3E" w:rsidRDefault="00C6065D" w:rsidP="00485E7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Default="00C6065D" w:rsidP="00485E7D"/>
        </w:tc>
        <w:tc>
          <w:tcPr>
            <w:tcW w:w="3226" w:type="dxa"/>
          </w:tcPr>
          <w:p w:rsidR="00C6065D" w:rsidRPr="00F63F3E"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perform routine single- and multi-step procedures effectively by recalling, applying and interpreting notation, terminology, facts, definitions and formulae</w:t>
            </w:r>
          </w:p>
          <w:p w:rsidR="00C6065D" w:rsidRPr="00F63F3E"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 communicate information effectively</w:t>
            </w:r>
          </w:p>
          <w:p w:rsidR="00C6065D" w:rsidRPr="00F63F3E"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make deductions, inferences and draw conclusions</w:t>
            </w:r>
          </w:p>
          <w:p w:rsidR="00C6065D" w:rsidRPr="00F63F3E"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construct chains of reasoning, including arguments</w:t>
            </w:r>
          </w:p>
          <w:p w:rsidR="00C6065D" w:rsidRPr="00F63F3E"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generate strategies to solve mathematical and non-mathematical problems by translating them into mathematical processes, realising connections between different parts of mathematics</w:t>
            </w:r>
          </w:p>
          <w:p w:rsidR="00C6065D"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Pr="00C6065D"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evaluate methods and results</w:t>
            </w:r>
          </w:p>
        </w:tc>
      </w:tr>
      <w:tr w:rsidR="00C6065D" w:rsidTr="00EB4B91">
        <w:tc>
          <w:tcPr>
            <w:tcW w:w="0" w:type="auto"/>
          </w:tcPr>
          <w:p w:rsidR="00C6065D" w:rsidRDefault="00C6065D" w:rsidP="001869EC">
            <w:pPr>
              <w:jc w:val="center"/>
            </w:pPr>
            <w:r>
              <w:t>11</w:t>
            </w:r>
          </w:p>
        </w:tc>
        <w:tc>
          <w:tcPr>
            <w:tcW w:w="2187" w:type="dxa"/>
          </w:tcPr>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recall and use </w:t>
            </w:r>
            <w:r>
              <w:rPr>
                <w:rFonts w:ascii="Arial" w:eastAsia="Times New Roman" w:hAnsi="Arial" w:cs="Arial"/>
                <w:color w:val="0B0C0C"/>
                <w:sz w:val="16"/>
                <w:szCs w:val="16"/>
                <w:lang w:eastAsia="en-GB"/>
              </w:rPr>
              <w:t xml:space="preserve">some </w:t>
            </w:r>
            <w:r w:rsidRPr="00F63F3E">
              <w:rPr>
                <w:rFonts w:ascii="Arial" w:eastAsia="Times New Roman" w:hAnsi="Arial" w:cs="Arial"/>
                <w:color w:val="0B0C0C"/>
                <w:sz w:val="16"/>
                <w:szCs w:val="16"/>
                <w:lang w:eastAsia="en-GB"/>
              </w:rPr>
              <w:t>notation, terminology, facts and definitions; perform routine procedures, including some multi-step procedures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w:t>
            </w:r>
            <w:r>
              <w:rPr>
                <w:rFonts w:ascii="Arial" w:eastAsia="Times New Roman" w:hAnsi="Arial" w:cs="Arial"/>
                <w:color w:val="0B0C0C"/>
                <w:sz w:val="16"/>
                <w:szCs w:val="16"/>
                <w:lang w:eastAsia="en-GB"/>
              </w:rPr>
              <w:t xml:space="preserve"> communicate basic information</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 xml:space="preserve">solve </w:t>
            </w:r>
            <w:r>
              <w:rPr>
                <w:rFonts w:ascii="Arial" w:eastAsia="Times New Roman" w:hAnsi="Arial" w:cs="Arial"/>
                <w:color w:val="0B0C0C"/>
                <w:sz w:val="16"/>
                <w:szCs w:val="16"/>
                <w:lang w:eastAsia="en-GB"/>
              </w:rPr>
              <w:t xml:space="preserve">simple </w:t>
            </w:r>
            <w:r w:rsidRPr="00F63F3E">
              <w:rPr>
                <w:rFonts w:ascii="Arial" w:eastAsia="Times New Roman" w:hAnsi="Arial" w:cs="Arial"/>
                <w:color w:val="0B0C0C"/>
                <w:sz w:val="16"/>
                <w:szCs w:val="16"/>
                <w:lang w:eastAsia="en-GB"/>
              </w:rPr>
              <w:t>problems by translating mathematical and non-mathematical problems into mathematical processes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provide basic evaluation of methods or results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Default="00C6065D" w:rsidP="00485E7D"/>
        </w:tc>
        <w:tc>
          <w:tcPr>
            <w:tcW w:w="2268" w:type="dxa"/>
          </w:tcPr>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recall and use notation, terminology, facts and definitions; perform routine procedures, including multi-step procedures</w:t>
            </w:r>
          </w:p>
          <w:p w:rsidR="00C6065D"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 communicate information; make deductions and use reasoning to obtain results</w:t>
            </w:r>
          </w:p>
          <w:p w:rsidR="00C6065D" w:rsidRPr="00F63F3E" w:rsidRDefault="00C6065D" w:rsidP="00C6065D">
            <w:pPr>
              <w:numPr>
                <w:ilvl w:val="0"/>
                <w:numId w:val="3"/>
              </w:numPr>
              <w:shd w:val="clear" w:color="auto" w:fill="FFFFFF"/>
              <w:spacing w:after="75"/>
              <w:ind w:left="300"/>
              <w:rPr>
                <w:rFonts w:ascii="Arial" w:eastAsia="Times New Roman" w:hAnsi="Arial" w:cs="Arial"/>
                <w:color w:val="0B0C0C"/>
                <w:sz w:val="16"/>
                <w:szCs w:val="16"/>
                <w:lang w:eastAsia="en-GB"/>
              </w:rPr>
            </w:pPr>
            <w:r>
              <w:rPr>
                <w:rFonts w:ascii="Arial" w:eastAsia="Times New Roman" w:hAnsi="Arial" w:cs="Arial"/>
                <w:color w:val="0B0C0C"/>
                <w:sz w:val="16"/>
                <w:szCs w:val="16"/>
                <w:lang w:eastAsia="en-GB"/>
              </w:rPr>
              <w:t>make simple deductions and conclusions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solve problems by translating mathematical and non-mathematical problems into mathematical processes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provide evaluation of methods or results</w:t>
            </w:r>
          </w:p>
          <w:p w:rsidR="00C6065D" w:rsidRPr="00F63F3E" w:rsidRDefault="00C6065D" w:rsidP="00D03437">
            <w:pPr>
              <w:numPr>
                <w:ilvl w:val="0"/>
                <w:numId w:val="3"/>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Default="00C6065D" w:rsidP="00485E7D"/>
        </w:tc>
        <w:tc>
          <w:tcPr>
            <w:tcW w:w="2693" w:type="dxa"/>
          </w:tcPr>
          <w:p w:rsidR="00C6065D" w:rsidRPr="00F63F3E" w:rsidRDefault="00C6065D" w:rsidP="00D03437">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perform routine single- and multi-step procedures effectively by recalling, applying and interpreting notation, terminology, facts, definitions and formulae</w:t>
            </w:r>
          </w:p>
          <w:p w:rsidR="00C6065D" w:rsidRPr="00F63F3E" w:rsidRDefault="00C6065D" w:rsidP="00D03437">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 communicate information effectively</w:t>
            </w:r>
          </w:p>
          <w:p w:rsidR="00C6065D" w:rsidRPr="00F63F3E" w:rsidRDefault="00C6065D" w:rsidP="00D03437">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make deductions, inferences and draw conclusions</w:t>
            </w:r>
          </w:p>
          <w:p w:rsidR="00C6065D" w:rsidRPr="00F63F3E" w:rsidRDefault="00C6065D" w:rsidP="00D03437">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construct chains of reasoning, including arguments</w:t>
            </w:r>
          </w:p>
          <w:p w:rsidR="00C6065D" w:rsidRPr="00F63F3E" w:rsidRDefault="00C6065D" w:rsidP="00D03437">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generate strategies to solve mathematical and non-mathematical problems by translating them into mathematical processes, realising connections between different parts of mathematics</w:t>
            </w:r>
          </w:p>
          <w:p w:rsidR="00C6065D"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Pr="00C6065D" w:rsidRDefault="00C6065D" w:rsidP="00C6065D">
            <w:pPr>
              <w:numPr>
                <w:ilvl w:val="0"/>
                <w:numId w:val="2"/>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evaluate methods and results</w:t>
            </w:r>
          </w:p>
        </w:tc>
        <w:tc>
          <w:tcPr>
            <w:tcW w:w="3226" w:type="dxa"/>
          </w:tcPr>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perform procedures accurately</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and communicate complex information accurately</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make deductions and inferences and draw conclusions</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construct substantial chains of reasoning, including convincing arguments and formal proofs</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generate efficient strategies to solve complex mathematical and non-mathematical problems by translating them into a series of mathematical processes</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make and use connections, which may not be immediately obvious, between different parts of mathematics</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interpret results in the context of the given problem</w:t>
            </w:r>
          </w:p>
          <w:p w:rsidR="00C6065D" w:rsidRPr="00F63F3E" w:rsidRDefault="00C6065D" w:rsidP="00D03437">
            <w:pPr>
              <w:numPr>
                <w:ilvl w:val="0"/>
                <w:numId w:val="1"/>
              </w:numPr>
              <w:shd w:val="clear" w:color="auto" w:fill="FFFFFF"/>
              <w:spacing w:after="75"/>
              <w:ind w:left="300"/>
              <w:rPr>
                <w:rFonts w:ascii="Arial" w:eastAsia="Times New Roman" w:hAnsi="Arial" w:cs="Arial"/>
                <w:color w:val="0B0C0C"/>
                <w:sz w:val="16"/>
                <w:szCs w:val="16"/>
                <w:lang w:eastAsia="en-GB"/>
              </w:rPr>
            </w:pPr>
            <w:r w:rsidRPr="00F63F3E">
              <w:rPr>
                <w:rFonts w:ascii="Arial" w:eastAsia="Times New Roman" w:hAnsi="Arial" w:cs="Arial"/>
                <w:color w:val="0B0C0C"/>
                <w:sz w:val="16"/>
                <w:szCs w:val="16"/>
                <w:lang w:eastAsia="en-GB"/>
              </w:rPr>
              <w:t>critically evaluate methods, arguments, results and the assumptions made</w:t>
            </w:r>
          </w:p>
          <w:p w:rsidR="00C6065D" w:rsidRDefault="00C6065D" w:rsidP="00485E7D"/>
        </w:tc>
      </w:tr>
    </w:tbl>
    <w:p w:rsidR="00F63F3E" w:rsidRDefault="00F63F3E"/>
    <w:p w:rsidR="00EB4B91" w:rsidRDefault="00EB4B91" w:rsidP="001F7457">
      <w:pPr>
        <w:jc w:val="center"/>
      </w:pPr>
      <w:r>
        <w:t>Flight Path Projections from Y7 to Y11</w:t>
      </w: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F63F3E" w:rsidTr="00485E7D">
        <w:tc>
          <w:tcPr>
            <w:tcW w:w="1307" w:type="dxa"/>
          </w:tcPr>
          <w:p w:rsidR="00F63F3E" w:rsidRDefault="00F63F3E" w:rsidP="00485E7D">
            <w:pPr>
              <w:jc w:val="center"/>
            </w:pPr>
            <w:r>
              <w:t>GCSE Grade</w:t>
            </w:r>
          </w:p>
        </w:tc>
        <w:tc>
          <w:tcPr>
            <w:tcW w:w="1307" w:type="dxa"/>
          </w:tcPr>
          <w:p w:rsidR="00F63F3E" w:rsidRDefault="00F63F3E" w:rsidP="00485E7D">
            <w:pPr>
              <w:jc w:val="center"/>
            </w:pPr>
          </w:p>
        </w:tc>
        <w:tc>
          <w:tcPr>
            <w:tcW w:w="1307" w:type="dxa"/>
          </w:tcPr>
          <w:p w:rsidR="00F63F3E" w:rsidRDefault="00F63F3E" w:rsidP="00485E7D">
            <w:pPr>
              <w:jc w:val="center"/>
            </w:pPr>
          </w:p>
        </w:tc>
        <w:tc>
          <w:tcPr>
            <w:tcW w:w="1307" w:type="dxa"/>
          </w:tcPr>
          <w:p w:rsidR="00F63F3E" w:rsidRDefault="00F63F3E" w:rsidP="00485E7D">
            <w:pPr>
              <w:jc w:val="center"/>
            </w:pPr>
          </w:p>
        </w:tc>
        <w:tc>
          <w:tcPr>
            <w:tcW w:w="1307" w:type="dxa"/>
            <w:shd w:val="clear" w:color="auto" w:fill="FF9999"/>
          </w:tcPr>
          <w:p w:rsidR="00F63F3E" w:rsidRDefault="00F63F3E" w:rsidP="00485E7D">
            <w:pPr>
              <w:jc w:val="center"/>
            </w:pPr>
            <w:r>
              <w:t>1/2</w:t>
            </w:r>
          </w:p>
        </w:tc>
        <w:tc>
          <w:tcPr>
            <w:tcW w:w="1307" w:type="dxa"/>
            <w:shd w:val="clear" w:color="auto" w:fill="FFFF7D"/>
          </w:tcPr>
          <w:p w:rsidR="00F63F3E" w:rsidRDefault="00F63F3E" w:rsidP="00485E7D">
            <w:pPr>
              <w:jc w:val="center"/>
            </w:pPr>
            <w:r>
              <w:t>3/4</w:t>
            </w:r>
          </w:p>
        </w:tc>
        <w:tc>
          <w:tcPr>
            <w:tcW w:w="1307" w:type="dxa"/>
            <w:shd w:val="clear" w:color="auto" w:fill="2FBB2F"/>
          </w:tcPr>
          <w:p w:rsidR="00F63F3E" w:rsidRDefault="00F63F3E" w:rsidP="00485E7D">
            <w:pPr>
              <w:jc w:val="center"/>
            </w:pPr>
            <w:r>
              <w:t>5/6/7</w:t>
            </w:r>
          </w:p>
        </w:tc>
        <w:tc>
          <w:tcPr>
            <w:tcW w:w="1307" w:type="dxa"/>
            <w:shd w:val="clear" w:color="auto" w:fill="66FFFF"/>
          </w:tcPr>
          <w:p w:rsidR="00F63F3E" w:rsidRDefault="00F63F3E" w:rsidP="00485E7D">
            <w:pPr>
              <w:jc w:val="center"/>
            </w:pPr>
            <w:r>
              <w:t>8/9</w:t>
            </w:r>
          </w:p>
        </w:tc>
      </w:tr>
      <w:tr w:rsidR="00F63F3E" w:rsidTr="00485E7D">
        <w:tc>
          <w:tcPr>
            <w:tcW w:w="1307" w:type="dxa"/>
          </w:tcPr>
          <w:p w:rsidR="00F63F3E" w:rsidRDefault="00F63F3E" w:rsidP="00485E7D">
            <w:pPr>
              <w:jc w:val="center"/>
            </w:pPr>
            <w:r>
              <w:t>Year 9</w:t>
            </w:r>
          </w:p>
        </w:tc>
        <w:tc>
          <w:tcPr>
            <w:tcW w:w="1307" w:type="dxa"/>
          </w:tcPr>
          <w:p w:rsidR="00F63F3E" w:rsidRDefault="00F63F3E" w:rsidP="00485E7D">
            <w:pPr>
              <w:jc w:val="center"/>
            </w:pPr>
          </w:p>
        </w:tc>
        <w:tc>
          <w:tcPr>
            <w:tcW w:w="1307" w:type="dxa"/>
          </w:tcPr>
          <w:p w:rsidR="00F63F3E" w:rsidRDefault="00F63F3E" w:rsidP="00485E7D">
            <w:pPr>
              <w:jc w:val="center"/>
            </w:pPr>
          </w:p>
        </w:tc>
        <w:tc>
          <w:tcPr>
            <w:tcW w:w="1307" w:type="dxa"/>
            <w:shd w:val="clear" w:color="auto" w:fill="FF9999"/>
          </w:tcPr>
          <w:p w:rsidR="00F63F3E" w:rsidRDefault="00F63F3E" w:rsidP="00485E7D">
            <w:pPr>
              <w:jc w:val="center"/>
            </w:pPr>
            <w:r>
              <w:t>Emerging</w:t>
            </w:r>
          </w:p>
        </w:tc>
        <w:tc>
          <w:tcPr>
            <w:tcW w:w="1307" w:type="dxa"/>
            <w:shd w:val="clear" w:color="auto" w:fill="FFFF7D"/>
          </w:tcPr>
          <w:p w:rsidR="00F63F3E" w:rsidRDefault="00F63F3E" w:rsidP="00485E7D">
            <w:pPr>
              <w:jc w:val="center"/>
            </w:pPr>
            <w:r>
              <w:t>Developing</w:t>
            </w:r>
          </w:p>
        </w:tc>
        <w:tc>
          <w:tcPr>
            <w:tcW w:w="1307" w:type="dxa"/>
            <w:shd w:val="clear" w:color="auto" w:fill="2FBB2F"/>
          </w:tcPr>
          <w:p w:rsidR="00F63F3E" w:rsidRDefault="00F63F3E" w:rsidP="00485E7D">
            <w:pPr>
              <w:jc w:val="center"/>
            </w:pPr>
            <w:r>
              <w:t>Secure</w:t>
            </w:r>
          </w:p>
        </w:tc>
        <w:tc>
          <w:tcPr>
            <w:tcW w:w="1307" w:type="dxa"/>
            <w:shd w:val="clear" w:color="auto" w:fill="66FFFF"/>
          </w:tcPr>
          <w:p w:rsidR="00F63F3E" w:rsidRDefault="00F63F3E" w:rsidP="00485E7D">
            <w:pPr>
              <w:jc w:val="center"/>
            </w:pPr>
            <w:r>
              <w:t>Mastered</w:t>
            </w:r>
          </w:p>
        </w:tc>
        <w:tc>
          <w:tcPr>
            <w:tcW w:w="1307" w:type="dxa"/>
          </w:tcPr>
          <w:p w:rsidR="00F63F3E" w:rsidRDefault="00F63F3E" w:rsidP="00485E7D">
            <w:pPr>
              <w:jc w:val="center"/>
            </w:pPr>
          </w:p>
        </w:tc>
      </w:tr>
      <w:tr w:rsidR="00F63F3E" w:rsidTr="00485E7D">
        <w:tc>
          <w:tcPr>
            <w:tcW w:w="1307" w:type="dxa"/>
          </w:tcPr>
          <w:p w:rsidR="00F63F3E" w:rsidRDefault="00F63F3E" w:rsidP="00485E7D">
            <w:pPr>
              <w:jc w:val="center"/>
            </w:pPr>
            <w:r>
              <w:t>Year 8</w:t>
            </w:r>
          </w:p>
        </w:tc>
        <w:tc>
          <w:tcPr>
            <w:tcW w:w="1307" w:type="dxa"/>
          </w:tcPr>
          <w:p w:rsidR="00F63F3E" w:rsidRDefault="00F63F3E" w:rsidP="00485E7D">
            <w:pPr>
              <w:jc w:val="center"/>
            </w:pPr>
          </w:p>
        </w:tc>
        <w:tc>
          <w:tcPr>
            <w:tcW w:w="1307" w:type="dxa"/>
            <w:shd w:val="clear" w:color="auto" w:fill="FF9999"/>
          </w:tcPr>
          <w:p w:rsidR="00F63F3E" w:rsidRDefault="00F63F3E" w:rsidP="00485E7D">
            <w:pPr>
              <w:jc w:val="center"/>
            </w:pPr>
            <w:r>
              <w:t>Emerging</w:t>
            </w:r>
          </w:p>
        </w:tc>
        <w:tc>
          <w:tcPr>
            <w:tcW w:w="1307" w:type="dxa"/>
            <w:shd w:val="clear" w:color="auto" w:fill="FFFF7D"/>
          </w:tcPr>
          <w:p w:rsidR="00F63F3E" w:rsidRDefault="00F63F3E" w:rsidP="00485E7D">
            <w:pPr>
              <w:jc w:val="center"/>
            </w:pPr>
            <w:r>
              <w:t>Developing</w:t>
            </w:r>
          </w:p>
        </w:tc>
        <w:tc>
          <w:tcPr>
            <w:tcW w:w="1307" w:type="dxa"/>
            <w:shd w:val="clear" w:color="auto" w:fill="2FBB2F"/>
          </w:tcPr>
          <w:p w:rsidR="00F63F3E" w:rsidRDefault="00F63F3E" w:rsidP="00485E7D">
            <w:pPr>
              <w:jc w:val="center"/>
            </w:pPr>
            <w:r>
              <w:t>Secure</w:t>
            </w:r>
          </w:p>
        </w:tc>
        <w:tc>
          <w:tcPr>
            <w:tcW w:w="1307" w:type="dxa"/>
            <w:shd w:val="clear" w:color="auto" w:fill="66FFFF"/>
          </w:tcPr>
          <w:p w:rsidR="00F63F3E" w:rsidRDefault="00F63F3E" w:rsidP="00485E7D">
            <w:pPr>
              <w:jc w:val="center"/>
            </w:pPr>
            <w:r>
              <w:t>Mastered</w:t>
            </w:r>
          </w:p>
        </w:tc>
        <w:tc>
          <w:tcPr>
            <w:tcW w:w="1307" w:type="dxa"/>
          </w:tcPr>
          <w:p w:rsidR="00F63F3E" w:rsidRDefault="00F63F3E" w:rsidP="00485E7D">
            <w:pPr>
              <w:jc w:val="center"/>
            </w:pPr>
          </w:p>
        </w:tc>
        <w:tc>
          <w:tcPr>
            <w:tcW w:w="1307" w:type="dxa"/>
          </w:tcPr>
          <w:p w:rsidR="00F63F3E" w:rsidRDefault="00F63F3E" w:rsidP="00485E7D">
            <w:pPr>
              <w:jc w:val="center"/>
            </w:pPr>
          </w:p>
        </w:tc>
      </w:tr>
      <w:tr w:rsidR="00F63F3E" w:rsidTr="00485E7D">
        <w:tc>
          <w:tcPr>
            <w:tcW w:w="1307" w:type="dxa"/>
          </w:tcPr>
          <w:p w:rsidR="00F63F3E" w:rsidRDefault="00F63F3E" w:rsidP="00485E7D">
            <w:pPr>
              <w:jc w:val="center"/>
            </w:pPr>
            <w:r>
              <w:t>Year 7</w:t>
            </w:r>
          </w:p>
        </w:tc>
        <w:tc>
          <w:tcPr>
            <w:tcW w:w="1307" w:type="dxa"/>
            <w:shd w:val="clear" w:color="auto" w:fill="FF9999"/>
          </w:tcPr>
          <w:p w:rsidR="00F63F3E" w:rsidRDefault="00F63F3E" w:rsidP="00485E7D">
            <w:pPr>
              <w:jc w:val="center"/>
            </w:pPr>
            <w:r>
              <w:t>Emerging</w:t>
            </w:r>
          </w:p>
        </w:tc>
        <w:tc>
          <w:tcPr>
            <w:tcW w:w="1307" w:type="dxa"/>
            <w:shd w:val="clear" w:color="auto" w:fill="FFFF7D"/>
          </w:tcPr>
          <w:p w:rsidR="00F63F3E" w:rsidRDefault="00F63F3E" w:rsidP="00485E7D">
            <w:pPr>
              <w:jc w:val="center"/>
            </w:pPr>
            <w:r>
              <w:t>Developing</w:t>
            </w:r>
          </w:p>
        </w:tc>
        <w:tc>
          <w:tcPr>
            <w:tcW w:w="1307" w:type="dxa"/>
            <w:shd w:val="clear" w:color="auto" w:fill="2FBB2F"/>
          </w:tcPr>
          <w:p w:rsidR="00F63F3E" w:rsidRDefault="00F63F3E" w:rsidP="00485E7D">
            <w:pPr>
              <w:jc w:val="center"/>
            </w:pPr>
            <w:r>
              <w:t>Secure</w:t>
            </w:r>
          </w:p>
        </w:tc>
        <w:tc>
          <w:tcPr>
            <w:tcW w:w="1307" w:type="dxa"/>
            <w:shd w:val="clear" w:color="auto" w:fill="66FFFF"/>
          </w:tcPr>
          <w:p w:rsidR="00F63F3E" w:rsidRDefault="00F63F3E" w:rsidP="00485E7D">
            <w:pPr>
              <w:jc w:val="center"/>
            </w:pPr>
            <w:r>
              <w:t>Mastered</w:t>
            </w:r>
          </w:p>
        </w:tc>
        <w:tc>
          <w:tcPr>
            <w:tcW w:w="1307" w:type="dxa"/>
            <w:shd w:val="clear" w:color="auto" w:fill="auto"/>
          </w:tcPr>
          <w:p w:rsidR="00F63F3E" w:rsidRDefault="00F63F3E" w:rsidP="00485E7D">
            <w:pPr>
              <w:jc w:val="center"/>
            </w:pPr>
          </w:p>
        </w:tc>
        <w:tc>
          <w:tcPr>
            <w:tcW w:w="1307" w:type="dxa"/>
          </w:tcPr>
          <w:p w:rsidR="00F63F3E" w:rsidRDefault="00F63F3E" w:rsidP="00485E7D">
            <w:pPr>
              <w:jc w:val="center"/>
            </w:pPr>
          </w:p>
        </w:tc>
        <w:tc>
          <w:tcPr>
            <w:tcW w:w="1307" w:type="dxa"/>
          </w:tcPr>
          <w:p w:rsidR="00F63F3E" w:rsidRDefault="00F63F3E" w:rsidP="00485E7D">
            <w:pPr>
              <w:jc w:val="center"/>
            </w:pPr>
          </w:p>
        </w:tc>
      </w:tr>
    </w:tbl>
    <w:p w:rsidR="009D4EAF" w:rsidRDefault="009D4EAF" w:rsidP="001869EC">
      <w:pPr>
        <w:pStyle w:val="ListParagraph"/>
        <w:rPr>
          <w:sz w:val="16"/>
          <w:szCs w:val="16"/>
        </w:rPr>
      </w:pPr>
    </w:p>
    <w:p w:rsidR="001F7457" w:rsidRDefault="001F7457" w:rsidP="001869EC">
      <w:pPr>
        <w:pStyle w:val="ListParagraph"/>
        <w:rPr>
          <w:sz w:val="16"/>
          <w:szCs w:val="16"/>
        </w:rPr>
      </w:pPr>
    </w:p>
    <w:p w:rsidR="001F7457" w:rsidRDefault="001F7457" w:rsidP="001869EC">
      <w:pPr>
        <w:pStyle w:val="ListParagraph"/>
        <w:rPr>
          <w:sz w:val="16"/>
          <w:szCs w:val="16"/>
        </w:rPr>
      </w:pPr>
    </w:p>
    <w:p w:rsidR="001F7457" w:rsidRPr="00311FFE" w:rsidRDefault="001F7457" w:rsidP="001F7457">
      <w:pPr>
        <w:jc w:val="center"/>
        <w:rPr>
          <w:sz w:val="24"/>
          <w:szCs w:val="24"/>
        </w:rPr>
      </w:pPr>
      <w:r w:rsidRPr="00311FFE">
        <w:rPr>
          <w:sz w:val="24"/>
          <w:szCs w:val="24"/>
        </w:rPr>
        <w:lastRenderedPageBreak/>
        <w:t>KS3 Content Ladder</w:t>
      </w:r>
    </w:p>
    <w:p w:rsidR="00851CED" w:rsidRPr="00311FFE" w:rsidRDefault="00851CED" w:rsidP="00851CED">
      <w:pPr>
        <w:rPr>
          <w:sz w:val="20"/>
          <w:szCs w:val="20"/>
        </w:rPr>
      </w:pPr>
      <w:r w:rsidRPr="00311FFE">
        <w:rPr>
          <w:sz w:val="20"/>
          <w:szCs w:val="20"/>
        </w:rPr>
        <w:t xml:space="preserve">As additional guidance for the content based knowledge required within each flight path, the following descriptors </w:t>
      </w:r>
      <w:r w:rsidR="00311FFE" w:rsidRPr="00311FFE">
        <w:rPr>
          <w:sz w:val="20"/>
          <w:szCs w:val="20"/>
        </w:rPr>
        <w:t xml:space="preserve">may also be helpful. However, they should be considered as subject specific strands across the </w:t>
      </w:r>
      <w:r w:rsidR="00311FFE" w:rsidRPr="00311FFE">
        <w:rPr>
          <w:i/>
          <w:sz w:val="20"/>
          <w:szCs w:val="20"/>
        </w:rPr>
        <w:t>whole</w:t>
      </w:r>
      <w:r w:rsidR="00311FFE" w:rsidRPr="00311FFE">
        <w:rPr>
          <w:sz w:val="20"/>
          <w:szCs w:val="20"/>
        </w:rPr>
        <w:t xml:space="preserve"> of Key Stage 3.</w:t>
      </w:r>
    </w:p>
    <w:p w:rsidR="00311FFE" w:rsidRDefault="00311FFE" w:rsidP="00851CED">
      <w:pPr>
        <w:rPr>
          <w:sz w:val="20"/>
          <w:szCs w:val="20"/>
        </w:rPr>
      </w:pPr>
      <w:r>
        <w:rPr>
          <w:sz w:val="20"/>
          <w:szCs w:val="20"/>
        </w:rPr>
        <w:t>As stated above, ‘i</w:t>
      </w:r>
      <w:r w:rsidRPr="00311FFE">
        <w:rPr>
          <w:sz w:val="20"/>
          <w:szCs w:val="20"/>
        </w:rPr>
        <w:t>t is expected that, although obviously new content is gradually introduced at KS4, the main emphasis in Year 10 and Year 11 should be to develop problem solving skills, making links between different areas of mathematics and the application of knowledge to a wide variety of familiar and unfamiliar settings</w:t>
      </w:r>
      <w:r>
        <w:rPr>
          <w:sz w:val="20"/>
          <w:szCs w:val="20"/>
        </w:rPr>
        <w:t>’</w:t>
      </w:r>
      <w:r w:rsidRPr="00311FFE">
        <w:rPr>
          <w:sz w:val="20"/>
          <w:szCs w:val="20"/>
        </w:rPr>
        <w:t>.</w:t>
      </w:r>
    </w:p>
    <w:p w:rsidR="00BB6A4E" w:rsidRPr="00311FFE" w:rsidRDefault="00BB6A4E" w:rsidP="00851CED">
      <w:pPr>
        <w:rPr>
          <w:sz w:val="20"/>
          <w:szCs w:val="20"/>
        </w:rPr>
      </w:pPr>
    </w:p>
    <w:p w:rsidR="00851CED" w:rsidRPr="00851CED" w:rsidRDefault="00851CED" w:rsidP="00851CED">
      <w:pPr>
        <w:jc w:val="center"/>
      </w:pPr>
      <w:r w:rsidRPr="00851CED">
        <w:t>Theme: Number</w:t>
      </w:r>
    </w:p>
    <w:tbl>
      <w:tblPr>
        <w:tblStyle w:val="TableGrid"/>
        <w:tblW w:w="0" w:type="auto"/>
        <w:tblLook w:val="04A0" w:firstRow="1" w:lastRow="0" w:firstColumn="1" w:lastColumn="0" w:noHBand="0" w:noVBand="1"/>
      </w:tblPr>
      <w:tblGrid>
        <w:gridCol w:w="2757"/>
        <w:gridCol w:w="2730"/>
        <w:gridCol w:w="2740"/>
        <w:gridCol w:w="2762"/>
      </w:tblGrid>
      <w:tr w:rsidR="00851CED" w:rsidTr="007A19E4">
        <w:trPr>
          <w:trHeight w:val="478"/>
        </w:trPr>
        <w:tc>
          <w:tcPr>
            <w:tcW w:w="2757" w:type="dxa"/>
            <w:shd w:val="clear" w:color="auto" w:fill="FFFF00"/>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EMERGING</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2730" w:type="dxa"/>
            <w:shd w:val="clear" w:color="auto" w:fill="4F81BD" w:themeFill="accent1"/>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DEVELOPING</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2740" w:type="dxa"/>
            <w:shd w:val="clear" w:color="auto" w:fill="FC8604"/>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SECURE</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2762" w:type="dxa"/>
            <w:shd w:val="clear" w:color="auto" w:fill="F79646" w:themeFill="accent6"/>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MASTERED</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r>
      <w:tr w:rsidR="00851CED" w:rsidTr="00851CED">
        <w:tc>
          <w:tcPr>
            <w:tcW w:w="3487" w:type="dxa"/>
            <w:shd w:val="clear" w:color="auto" w:fill="FFFF00"/>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4F81BD" w:themeFill="accent1"/>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C8604"/>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79646" w:themeFill="accent6"/>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Order whole numbers.</w:t>
            </w:r>
          </w:p>
        </w:tc>
        <w:tc>
          <w:tcPr>
            <w:tcW w:w="3487"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Understand use and compare decimals including measures.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Solve problems involving ordering, adding and subtracting positive and negative numbers.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Divide by a decimal number.</w:t>
            </w:r>
          </w:p>
          <w:p w:rsidR="00851CED" w:rsidRPr="00851CED" w:rsidRDefault="00851CED" w:rsidP="00AA2FC3">
            <w:pPr>
              <w:rPr>
                <w:rFonts w:ascii="Trebuchet MS" w:hAnsi="Trebuchet MS"/>
                <w:sz w:val="16"/>
                <w:szCs w:val="16"/>
              </w:rPr>
            </w:pP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Recognise negative numbers such as temperatures.</w:t>
            </w:r>
          </w:p>
        </w:tc>
        <w:tc>
          <w:tcPr>
            <w:tcW w:w="3487"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Add and subtract whole numbers.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Multiply and divide whole numbers and decimal numbers.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Use inverse operations and approximations to check answers.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Add and subtract decimals.</w:t>
            </w:r>
          </w:p>
        </w:tc>
        <w:tc>
          <w:tcPr>
            <w:tcW w:w="3487" w:type="dxa"/>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Can use place value to multiply and divide whole numbers by 10, 100, 1000.</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Can use place value to multiply and divide decimals by 10</w:t>
            </w:r>
            <w:proofErr w:type="gramStart"/>
            <w:r w:rsidRPr="00851CED">
              <w:rPr>
                <w:rFonts w:ascii="Trebuchet MS" w:hAnsi="Trebuchet MS"/>
                <w:sz w:val="16"/>
                <w:szCs w:val="16"/>
              </w:rPr>
              <w:t>,100,1000</w:t>
            </w:r>
            <w:proofErr w:type="gramEnd"/>
            <w:r w:rsidRPr="00851CED">
              <w:rPr>
                <w:rFonts w:ascii="Trebuchet MS" w:hAnsi="Trebuchet MS"/>
                <w:sz w:val="16"/>
                <w:szCs w:val="16"/>
              </w:rPr>
              <w:t>.</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Round numbers to 1 or 2 significant figures.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Use rounded numbers to estimate answers to calculations and problems.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Round numbers to nearest 100, 1000.</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Round numbers to 1 or 2 decimal places.</w:t>
            </w:r>
          </w:p>
        </w:tc>
        <w:tc>
          <w:tcPr>
            <w:tcW w:w="3487" w:type="dxa"/>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Round decimals to the nearest whole number.</w:t>
            </w:r>
          </w:p>
        </w:tc>
        <w:tc>
          <w:tcPr>
            <w:tcW w:w="3487" w:type="dxa"/>
            <w:shd w:val="clear" w:color="auto" w:fill="auto"/>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Understand the terms ‘numerator’ and ‘denominator’.</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Find equivalent fractions.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Add and subtract fractions with different denominators.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Understand the equivalence of fractions, decimals and percentages.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Simplify simple fractions.</w:t>
            </w:r>
          </w:p>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Add and subtract fractions with the same denominator.</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Understand equivalent fractions and can order fractions, decimals and percentages.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Solve worded problems giving fractions as answers and understand how to round fractional answers.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Find simple fractions of amounts.</w:t>
            </w:r>
          </w:p>
        </w:tc>
        <w:tc>
          <w:tcPr>
            <w:tcW w:w="3487"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Find fractions of amounts.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Use a calculator to do sums with fractions.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Multiply and divide an integer by a fraction.</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Convert between improper fractions and mixed numbers</w:t>
            </w:r>
          </w:p>
        </w:tc>
        <w:tc>
          <w:tcPr>
            <w:tcW w:w="3487" w:type="dxa"/>
          </w:tcPr>
          <w:p w:rsidR="00851CED" w:rsidRPr="00851CED" w:rsidRDefault="007A19E4" w:rsidP="00AA2FC3">
            <w:pPr>
              <w:rPr>
                <w:rFonts w:ascii="Trebuchet MS" w:hAnsi="Trebuchet MS"/>
                <w:sz w:val="16"/>
                <w:szCs w:val="16"/>
              </w:rPr>
            </w:pPr>
            <w:r w:rsidRPr="00851CED">
              <w:rPr>
                <w:rFonts w:ascii="Trebuchet MS" w:hAnsi="Trebuchet MS"/>
                <w:sz w:val="16"/>
                <w:szCs w:val="16"/>
              </w:rPr>
              <w:t xml:space="preserve">Convert </w:t>
            </w:r>
            <w:r>
              <w:rPr>
                <w:rFonts w:ascii="Trebuchet MS" w:hAnsi="Trebuchet MS"/>
                <w:sz w:val="16"/>
                <w:szCs w:val="16"/>
              </w:rPr>
              <w:t>and calculate with</w:t>
            </w:r>
            <w:r w:rsidRPr="00851CED">
              <w:rPr>
                <w:rFonts w:ascii="Trebuchet MS" w:hAnsi="Trebuchet MS"/>
                <w:sz w:val="16"/>
                <w:szCs w:val="16"/>
              </w:rPr>
              <w:t xml:space="preserve"> improper fractions and mixed numbers</w:t>
            </w:r>
          </w:p>
        </w:tc>
        <w:tc>
          <w:tcPr>
            <w:tcW w:w="3487" w:type="dxa"/>
          </w:tcPr>
          <w:p w:rsidR="00851CED" w:rsidRPr="00851CED" w:rsidRDefault="00851CED" w:rsidP="00AA2FC3">
            <w:pPr>
              <w:rPr>
                <w:rFonts w:ascii="Trebuchet MS" w:hAnsi="Trebuchet MS"/>
                <w:sz w:val="16"/>
                <w:szCs w:val="16"/>
              </w:rPr>
            </w:pP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Identify prime numbers.</w:t>
            </w:r>
          </w:p>
        </w:tc>
        <w:tc>
          <w:tcPr>
            <w:tcW w:w="3487"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 xml:space="preserve">Define and find factors of numbers. </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Identify square numbers and square roots, cube numbers and cube roots.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Express numbers in prime factor form.</w:t>
            </w:r>
          </w:p>
        </w:tc>
      </w:tr>
      <w:tr w:rsidR="00851CED" w:rsidTr="007A19E4">
        <w:tc>
          <w:tcPr>
            <w:tcW w:w="2757" w:type="dxa"/>
            <w:shd w:val="clear" w:color="auto" w:fill="auto"/>
          </w:tcPr>
          <w:p w:rsidR="00851CED" w:rsidRPr="00851CED" w:rsidRDefault="00851CED" w:rsidP="00AA2FC3">
            <w:pPr>
              <w:rPr>
                <w:rFonts w:ascii="Trebuchet MS" w:hAnsi="Trebuchet MS"/>
                <w:sz w:val="16"/>
                <w:szCs w:val="16"/>
              </w:rPr>
            </w:pPr>
          </w:p>
        </w:tc>
        <w:tc>
          <w:tcPr>
            <w:tcW w:w="2730"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Defin</w:t>
            </w:r>
            <w:r w:rsidR="00AA6CA6">
              <w:rPr>
                <w:rFonts w:ascii="Trebuchet MS" w:hAnsi="Trebuchet MS"/>
                <w:sz w:val="16"/>
                <w:szCs w:val="16"/>
              </w:rPr>
              <w:t>e and find multiples of numbers</w:t>
            </w:r>
            <w:r w:rsidRPr="00851CED">
              <w:rPr>
                <w:rFonts w:ascii="Trebuchet MS" w:hAnsi="Trebuchet MS"/>
                <w:sz w:val="16"/>
                <w:szCs w:val="16"/>
              </w:rPr>
              <w:t>.</w:t>
            </w:r>
          </w:p>
        </w:tc>
        <w:tc>
          <w:tcPr>
            <w:tcW w:w="2740" w:type="dxa"/>
          </w:tcPr>
          <w:p w:rsidR="00851CED" w:rsidRPr="00851CED" w:rsidRDefault="00851CED" w:rsidP="00AA2FC3">
            <w:pPr>
              <w:rPr>
                <w:rFonts w:ascii="Trebuchet MS" w:hAnsi="Trebuchet MS"/>
                <w:sz w:val="16"/>
                <w:szCs w:val="16"/>
              </w:rPr>
            </w:pPr>
          </w:p>
        </w:tc>
        <w:tc>
          <w:tcPr>
            <w:tcW w:w="2762"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Find HCF and LCM of two numbers.</w:t>
            </w:r>
          </w:p>
        </w:tc>
      </w:tr>
      <w:tr w:rsidR="00851CED" w:rsidTr="007A19E4">
        <w:tc>
          <w:tcPr>
            <w:tcW w:w="275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Know multiplication and division facts to 10x10.</w:t>
            </w:r>
          </w:p>
        </w:tc>
        <w:tc>
          <w:tcPr>
            <w:tcW w:w="2730"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Know multiplication and division facts to 12x12.</w:t>
            </w:r>
          </w:p>
          <w:p w:rsidR="00851CED" w:rsidRPr="00851CED" w:rsidRDefault="00851CED" w:rsidP="00AA2FC3">
            <w:pPr>
              <w:widowControl w:val="0"/>
              <w:rPr>
                <w:rFonts w:ascii="Trebuchet MS" w:hAnsi="Trebuchet MS"/>
                <w:sz w:val="16"/>
                <w:szCs w:val="16"/>
              </w:rPr>
            </w:pPr>
          </w:p>
        </w:tc>
        <w:tc>
          <w:tcPr>
            <w:tcW w:w="2740" w:type="dxa"/>
          </w:tcPr>
          <w:p w:rsidR="00851CED" w:rsidRPr="00851CED" w:rsidRDefault="00AA6CA6" w:rsidP="00AA2FC3">
            <w:pPr>
              <w:rPr>
                <w:rFonts w:ascii="Trebuchet MS" w:hAnsi="Trebuchet MS"/>
                <w:sz w:val="16"/>
                <w:szCs w:val="16"/>
              </w:rPr>
            </w:pPr>
            <w:r>
              <w:rPr>
                <w:rFonts w:ascii="Trebuchet MS" w:hAnsi="Trebuchet MS"/>
                <w:sz w:val="16"/>
                <w:szCs w:val="16"/>
              </w:rPr>
              <w:t>Do long division sums </w:t>
            </w:r>
            <w:r w:rsidR="00851CED" w:rsidRPr="00851CED">
              <w:rPr>
                <w:rFonts w:ascii="Trebuchet MS" w:hAnsi="Trebuchet MS"/>
                <w:sz w:val="16"/>
                <w:szCs w:val="16"/>
              </w:rPr>
              <w:t>without a calculator.</w:t>
            </w:r>
          </w:p>
        </w:tc>
        <w:tc>
          <w:tcPr>
            <w:tcW w:w="2762"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 xml:space="preserve">Calculate a division expressing the remainder as either a decimal or fraction. </w:t>
            </w:r>
          </w:p>
        </w:tc>
      </w:tr>
      <w:tr w:rsidR="00851CED" w:rsidTr="007A19E4">
        <w:tc>
          <w:tcPr>
            <w:tcW w:w="2757" w:type="dxa"/>
            <w:shd w:val="clear" w:color="auto" w:fill="auto"/>
          </w:tcPr>
          <w:p w:rsidR="00851CED" w:rsidRPr="00851CED" w:rsidRDefault="00851CED" w:rsidP="00AA2FC3">
            <w:pPr>
              <w:rPr>
                <w:rFonts w:ascii="Trebuchet MS" w:hAnsi="Trebuchet MS"/>
                <w:sz w:val="16"/>
                <w:szCs w:val="16"/>
              </w:rPr>
            </w:pPr>
          </w:p>
        </w:tc>
        <w:tc>
          <w:tcPr>
            <w:tcW w:w="2730"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Do long multiplication sums without a calculator.</w:t>
            </w:r>
          </w:p>
          <w:p w:rsidR="00851CED" w:rsidRPr="00851CED" w:rsidRDefault="00851CED" w:rsidP="00AA2FC3">
            <w:pPr>
              <w:widowControl w:val="0"/>
              <w:rPr>
                <w:rFonts w:ascii="Trebuchet MS" w:hAnsi="Trebuchet MS"/>
                <w:sz w:val="16"/>
                <w:szCs w:val="16"/>
              </w:rPr>
            </w:pPr>
          </w:p>
        </w:tc>
        <w:tc>
          <w:tcPr>
            <w:tcW w:w="2740" w:type="dxa"/>
          </w:tcPr>
          <w:p w:rsidR="00851CED" w:rsidRPr="00851CED" w:rsidRDefault="00851CED" w:rsidP="00AA2FC3">
            <w:pPr>
              <w:rPr>
                <w:rFonts w:ascii="Trebuchet MS" w:hAnsi="Trebuchet MS"/>
                <w:sz w:val="16"/>
                <w:szCs w:val="16"/>
              </w:rPr>
            </w:pPr>
          </w:p>
        </w:tc>
        <w:tc>
          <w:tcPr>
            <w:tcW w:w="2762"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Interpret and solve word problems which include remainders.</w:t>
            </w:r>
          </w:p>
        </w:tc>
      </w:tr>
      <w:tr w:rsidR="00851CED" w:rsidTr="007A19E4">
        <w:tc>
          <w:tcPr>
            <w:tcW w:w="2757" w:type="dxa"/>
            <w:shd w:val="clear" w:color="auto" w:fill="auto"/>
          </w:tcPr>
          <w:p w:rsidR="00851CED" w:rsidRPr="00851CED" w:rsidRDefault="00851CED" w:rsidP="00AA2FC3">
            <w:pPr>
              <w:rPr>
                <w:rFonts w:ascii="Trebuchet MS" w:hAnsi="Trebuchet MS"/>
                <w:sz w:val="16"/>
                <w:szCs w:val="16"/>
              </w:rPr>
            </w:pPr>
          </w:p>
        </w:tc>
        <w:tc>
          <w:tcPr>
            <w:tcW w:w="2730" w:type="dxa"/>
            <w:shd w:val="clear" w:color="auto" w:fill="auto"/>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Use BODMAS to perform calculations in the right order.</w:t>
            </w:r>
          </w:p>
        </w:tc>
        <w:tc>
          <w:tcPr>
            <w:tcW w:w="2740" w:type="dxa"/>
          </w:tcPr>
          <w:p w:rsidR="00851CED" w:rsidRPr="00851CED" w:rsidRDefault="00851CED" w:rsidP="00AA2FC3">
            <w:pPr>
              <w:rPr>
                <w:rFonts w:ascii="Trebuchet MS" w:hAnsi="Trebuchet MS"/>
                <w:sz w:val="16"/>
                <w:szCs w:val="16"/>
              </w:rPr>
            </w:pPr>
          </w:p>
        </w:tc>
        <w:tc>
          <w:tcPr>
            <w:tcW w:w="2762" w:type="dxa"/>
          </w:tcPr>
          <w:p w:rsidR="00851CED" w:rsidRPr="00851CED" w:rsidRDefault="00851CED" w:rsidP="00AA2FC3">
            <w:pPr>
              <w:rPr>
                <w:rFonts w:ascii="Trebuchet MS" w:hAnsi="Trebuchet MS"/>
                <w:sz w:val="16"/>
                <w:szCs w:val="16"/>
              </w:rPr>
            </w:pPr>
          </w:p>
        </w:tc>
      </w:tr>
    </w:tbl>
    <w:p w:rsidR="00851CED" w:rsidRDefault="00851CED" w:rsidP="00851CED"/>
    <w:p w:rsidR="00851CED" w:rsidRDefault="00851CED" w:rsidP="00851CED">
      <w:pPr>
        <w:rPr>
          <w:rFonts w:ascii="Trebuchet MS" w:hAnsi="Trebuchet MS"/>
          <w:sz w:val="36"/>
          <w:szCs w:val="36"/>
        </w:rPr>
      </w:pPr>
    </w:p>
    <w:p w:rsidR="00311FFE" w:rsidRDefault="00311FFE" w:rsidP="00851CED">
      <w:pPr>
        <w:rPr>
          <w:rFonts w:ascii="Trebuchet MS" w:hAnsi="Trebuchet MS"/>
          <w:sz w:val="36"/>
          <w:szCs w:val="36"/>
        </w:rPr>
      </w:pPr>
    </w:p>
    <w:p w:rsidR="00827F79" w:rsidRDefault="00827F79" w:rsidP="00851CED">
      <w:pPr>
        <w:rPr>
          <w:rFonts w:ascii="Trebuchet MS" w:hAnsi="Trebuchet MS"/>
          <w:sz w:val="36"/>
          <w:szCs w:val="36"/>
        </w:rPr>
      </w:pPr>
    </w:p>
    <w:p w:rsidR="00BB6A4E" w:rsidRDefault="00BB6A4E" w:rsidP="00851CED">
      <w:pPr>
        <w:rPr>
          <w:rFonts w:ascii="Trebuchet MS" w:hAnsi="Trebuchet MS"/>
          <w:sz w:val="36"/>
          <w:szCs w:val="36"/>
        </w:rPr>
      </w:pPr>
    </w:p>
    <w:p w:rsidR="007A19E4" w:rsidRDefault="007A19E4" w:rsidP="00851CED">
      <w:pPr>
        <w:rPr>
          <w:rFonts w:ascii="Trebuchet MS" w:hAnsi="Trebuchet MS"/>
          <w:sz w:val="36"/>
          <w:szCs w:val="36"/>
        </w:rPr>
      </w:pPr>
    </w:p>
    <w:p w:rsidR="00BB6A4E" w:rsidRDefault="00BB6A4E" w:rsidP="00851CED">
      <w:pPr>
        <w:jc w:val="center"/>
      </w:pPr>
    </w:p>
    <w:p w:rsidR="00851CED" w:rsidRPr="00851CED" w:rsidRDefault="00851CED" w:rsidP="00851CED">
      <w:pPr>
        <w:jc w:val="center"/>
      </w:pPr>
      <w:r w:rsidRPr="00851CED">
        <w:lastRenderedPageBreak/>
        <w:t>Theme: Algebra</w:t>
      </w:r>
    </w:p>
    <w:tbl>
      <w:tblPr>
        <w:tblStyle w:val="TableGrid"/>
        <w:tblW w:w="0" w:type="auto"/>
        <w:tblLook w:val="04A0" w:firstRow="1" w:lastRow="0" w:firstColumn="1" w:lastColumn="0" w:noHBand="0" w:noVBand="1"/>
      </w:tblPr>
      <w:tblGrid>
        <w:gridCol w:w="2744"/>
        <w:gridCol w:w="2749"/>
        <w:gridCol w:w="2724"/>
        <w:gridCol w:w="2772"/>
      </w:tblGrid>
      <w:tr w:rsidR="00851CED" w:rsidTr="00851CED">
        <w:trPr>
          <w:trHeight w:val="528"/>
        </w:trPr>
        <w:tc>
          <w:tcPr>
            <w:tcW w:w="3487" w:type="dxa"/>
            <w:shd w:val="clear" w:color="auto" w:fill="FFFF00"/>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EMERGING</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4F81BD" w:themeFill="accent1"/>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DEVELOPING</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C8604"/>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SECURE</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79646" w:themeFill="accent6"/>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MASTERED</w:t>
            </w:r>
          </w:p>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Grade Descriptor</w:t>
            </w:r>
          </w:p>
        </w:tc>
      </w:tr>
      <w:tr w:rsidR="00851CED" w:rsidTr="00851CED">
        <w:tc>
          <w:tcPr>
            <w:tcW w:w="3487" w:type="dxa"/>
            <w:shd w:val="clear" w:color="auto" w:fill="FFFF00"/>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4F81BD" w:themeFill="accent1"/>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C8604"/>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79646" w:themeFill="accent6"/>
          </w:tcPr>
          <w:p w:rsidR="00851CED" w:rsidRPr="00851CED" w:rsidRDefault="00851CED" w:rsidP="00851CED">
            <w:pPr>
              <w:jc w:val="center"/>
              <w:rPr>
                <w:rFonts w:ascii="Trebuchet MS" w:hAnsi="Trebuchet MS"/>
                <w:sz w:val="16"/>
                <w:szCs w:val="16"/>
              </w:rPr>
            </w:pPr>
            <w:r w:rsidRPr="00851CED">
              <w:rPr>
                <w:rFonts w:ascii="Trebuchet MS" w:hAnsi="Trebuchet MS"/>
                <w:sz w:val="16"/>
                <w:szCs w:val="16"/>
              </w:rPr>
              <w:t>I can…</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Understand and recognise terms, expressions, equations and formulae.</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Collect like terms by addition and subtraction to simplify expressions.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Multiply and divide algebraic terms.</w:t>
            </w:r>
          </w:p>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Expand and factorise brackets including quadratics.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Generate simple sequences.</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Find missing terms by using function machines.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Generate the next term by using double function machines.</w:t>
            </w:r>
          </w:p>
        </w:tc>
        <w:tc>
          <w:tcPr>
            <w:tcW w:w="3487" w:type="dxa"/>
          </w:tcPr>
          <w:p w:rsidR="00851CED" w:rsidRPr="00851CED" w:rsidRDefault="00AA6CA6" w:rsidP="00AA2FC3">
            <w:pPr>
              <w:rPr>
                <w:rFonts w:ascii="Trebuchet MS" w:hAnsi="Trebuchet MS"/>
                <w:sz w:val="16"/>
                <w:szCs w:val="16"/>
              </w:rPr>
            </w:pPr>
            <w:r>
              <w:rPr>
                <w:rFonts w:ascii="Trebuchet MS" w:hAnsi="Trebuchet MS"/>
                <w:sz w:val="16"/>
                <w:szCs w:val="16"/>
              </w:rPr>
              <w:t>Write an expression for the n</w:t>
            </w:r>
            <w:r w:rsidR="00851CED" w:rsidRPr="00AA6CA6">
              <w:rPr>
                <w:rFonts w:ascii="Trebuchet MS" w:hAnsi="Trebuchet MS"/>
                <w:sz w:val="16"/>
                <w:szCs w:val="16"/>
                <w:vertAlign w:val="superscript"/>
              </w:rPr>
              <w:t>th</w:t>
            </w:r>
            <w:r w:rsidR="00851CED" w:rsidRPr="00851CED">
              <w:rPr>
                <w:rFonts w:ascii="Trebuchet MS" w:hAnsi="Trebuchet MS"/>
                <w:sz w:val="16"/>
                <w:szCs w:val="16"/>
              </w:rPr>
              <w:t xml:space="preserve"> term of an arithmetic sequence.</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Solve a simple one stage equation.</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Solve 2-stage equations using function machines.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Solve equations using inverse operations.</w:t>
            </w:r>
          </w:p>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Form and solve equations from worded problems.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Write simple formulae.</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 xml:space="preserve">Substitute positive </w:t>
            </w:r>
            <w:r w:rsidR="00D8005B">
              <w:rPr>
                <w:rFonts w:ascii="Trebuchet MS" w:hAnsi="Trebuchet MS"/>
                <w:sz w:val="16"/>
                <w:szCs w:val="16"/>
              </w:rPr>
              <w:t xml:space="preserve">and negative </w:t>
            </w:r>
            <w:r w:rsidRPr="00851CED">
              <w:rPr>
                <w:rFonts w:ascii="Trebuchet MS" w:hAnsi="Trebuchet MS"/>
                <w:sz w:val="16"/>
                <w:szCs w:val="16"/>
              </w:rPr>
              <w:t>numbers into formulae.</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Solve equations with ‘x’ on both sides.</w:t>
            </w:r>
          </w:p>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Use trial and improvement to solve equations.</w:t>
            </w:r>
            <w:r w:rsidR="00D8005B">
              <w:rPr>
                <w:rFonts w:ascii="Trebuchet MS" w:hAnsi="Trebuchet MS"/>
                <w:sz w:val="16"/>
                <w:szCs w:val="16"/>
              </w:rPr>
              <w:t xml:space="preserve"> Solve equations with x on denominator.</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Describe and plot coordinates in the first quadrant.</w:t>
            </w:r>
          </w:p>
        </w:tc>
        <w:tc>
          <w:tcPr>
            <w:tcW w:w="3487" w:type="dxa"/>
            <w:shd w:val="clear" w:color="auto" w:fill="auto"/>
          </w:tcPr>
          <w:p w:rsidR="00851CED" w:rsidRPr="00851CED" w:rsidRDefault="00851CED" w:rsidP="00AA2FC3">
            <w:pPr>
              <w:rPr>
                <w:rFonts w:ascii="Trebuchet MS" w:hAnsi="Trebuchet MS"/>
                <w:sz w:val="16"/>
                <w:szCs w:val="16"/>
              </w:rPr>
            </w:pPr>
            <w:r w:rsidRPr="00851CED">
              <w:rPr>
                <w:rFonts w:ascii="Trebuchet MS" w:hAnsi="Trebuchet MS"/>
                <w:sz w:val="16"/>
                <w:szCs w:val="16"/>
              </w:rPr>
              <w:t>Use coordinates in all four quadrants.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Solve equations with brackets and with non-integer solutions.</w:t>
            </w: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Derive formula from worded problems.</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Substitute into formulae using negative numbers.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 xml:space="preserve">Substitute into formulae with powers. </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r w:rsidRPr="00851CED">
              <w:rPr>
                <w:rFonts w:ascii="Trebuchet MS" w:hAnsi="Trebuchet MS"/>
                <w:sz w:val="16"/>
                <w:szCs w:val="16"/>
              </w:rPr>
              <w:t>Plot and name horizontal, vertical and diagonal lines on a grid.</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Rearrange formulae.</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rPr>
                <w:rFonts w:ascii="Trebuchet MS" w:hAnsi="Trebuchet MS"/>
                <w:sz w:val="16"/>
                <w:szCs w:val="16"/>
              </w:rPr>
            </w:pP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Find the midpoint of a line segment.</w:t>
            </w:r>
          </w:p>
        </w:tc>
      </w:tr>
      <w:tr w:rsidR="00851CED" w:rsidTr="00851CED">
        <w:tc>
          <w:tcPr>
            <w:tcW w:w="3487" w:type="dxa"/>
            <w:shd w:val="clear" w:color="auto" w:fill="auto"/>
          </w:tcPr>
          <w:p w:rsidR="00851CED" w:rsidRPr="00851CED" w:rsidRDefault="00851CED" w:rsidP="00AA2FC3">
            <w:pPr>
              <w:rPr>
                <w:rFonts w:ascii="Trebuchet MS" w:hAnsi="Trebuchet MS"/>
                <w:sz w:val="16"/>
                <w:szCs w:val="16"/>
              </w:rPr>
            </w:pPr>
          </w:p>
        </w:tc>
        <w:tc>
          <w:tcPr>
            <w:tcW w:w="3487" w:type="dxa"/>
            <w:shd w:val="clear" w:color="auto" w:fill="auto"/>
          </w:tcPr>
          <w:p w:rsidR="00851CED" w:rsidRPr="00851CED" w:rsidRDefault="00CD2977" w:rsidP="00AA2FC3">
            <w:pPr>
              <w:rPr>
                <w:rFonts w:ascii="Trebuchet MS" w:hAnsi="Trebuchet MS"/>
                <w:sz w:val="16"/>
                <w:szCs w:val="16"/>
              </w:rPr>
            </w:pPr>
            <w:r>
              <w:rPr>
                <w:rFonts w:ascii="Trebuchet MS" w:hAnsi="Trebuchet MS"/>
                <w:sz w:val="16"/>
                <w:szCs w:val="16"/>
              </w:rPr>
              <w:t>Find the y intercept of linear graphs</w:t>
            </w:r>
          </w:p>
        </w:tc>
        <w:tc>
          <w:tcPr>
            <w:tcW w:w="3487" w:type="dxa"/>
          </w:tcPr>
          <w:p w:rsidR="00851CED" w:rsidRPr="00851CED" w:rsidRDefault="00CD2977" w:rsidP="00AA2FC3">
            <w:pPr>
              <w:rPr>
                <w:rFonts w:ascii="Trebuchet MS" w:hAnsi="Trebuchet MS"/>
                <w:sz w:val="16"/>
                <w:szCs w:val="16"/>
              </w:rPr>
            </w:pPr>
            <w:r>
              <w:rPr>
                <w:rFonts w:ascii="Trebuchet MS" w:hAnsi="Trebuchet MS"/>
                <w:sz w:val="16"/>
                <w:szCs w:val="16"/>
              </w:rPr>
              <w:t>Use various methods for finding gradients of linear graphs</w:t>
            </w:r>
          </w:p>
        </w:tc>
        <w:tc>
          <w:tcPr>
            <w:tcW w:w="3487" w:type="dxa"/>
          </w:tcPr>
          <w:p w:rsidR="00851CED" w:rsidRPr="00851CED" w:rsidRDefault="00851CED" w:rsidP="00AA2FC3">
            <w:pPr>
              <w:widowControl w:val="0"/>
              <w:rPr>
                <w:rFonts w:ascii="Trebuchet MS" w:hAnsi="Trebuchet MS"/>
                <w:sz w:val="16"/>
                <w:szCs w:val="16"/>
              </w:rPr>
            </w:pPr>
            <w:r w:rsidRPr="00851CED">
              <w:rPr>
                <w:rFonts w:ascii="Trebuchet MS" w:hAnsi="Trebuchet MS"/>
                <w:sz w:val="16"/>
                <w:szCs w:val="16"/>
              </w:rPr>
              <w:t>Plot and recognise the graphs of linear functions where y=</w:t>
            </w:r>
            <w:proofErr w:type="spellStart"/>
            <w:r w:rsidRPr="00851CED">
              <w:rPr>
                <w:rFonts w:ascii="Trebuchet MS" w:hAnsi="Trebuchet MS"/>
                <w:sz w:val="16"/>
                <w:szCs w:val="16"/>
              </w:rPr>
              <w:t>mx+c</w:t>
            </w:r>
            <w:proofErr w:type="spellEnd"/>
          </w:p>
        </w:tc>
      </w:tr>
    </w:tbl>
    <w:p w:rsidR="00851CED" w:rsidRDefault="00851CED" w:rsidP="001F7457">
      <w:pPr>
        <w:jc w:val="center"/>
      </w:pPr>
    </w:p>
    <w:p w:rsidR="007A19E4" w:rsidRDefault="007A19E4" w:rsidP="007A19E4">
      <w:pPr>
        <w:tabs>
          <w:tab w:val="left" w:pos="586"/>
          <w:tab w:val="center" w:pos="5386"/>
        </w:tabs>
        <w:jc w:val="center"/>
      </w:pPr>
      <w:r w:rsidRPr="001F7457">
        <w:t xml:space="preserve">Theme: </w:t>
      </w:r>
      <w:r>
        <w:t>Ratio, Proportion &amp; Rates of Change</w:t>
      </w:r>
    </w:p>
    <w:tbl>
      <w:tblPr>
        <w:tblStyle w:val="TableGrid"/>
        <w:tblW w:w="0" w:type="auto"/>
        <w:tblLook w:val="04A0" w:firstRow="1" w:lastRow="0" w:firstColumn="1" w:lastColumn="0" w:noHBand="0" w:noVBand="1"/>
      </w:tblPr>
      <w:tblGrid>
        <w:gridCol w:w="3056"/>
        <w:gridCol w:w="2644"/>
        <w:gridCol w:w="2598"/>
        <w:gridCol w:w="2691"/>
      </w:tblGrid>
      <w:tr w:rsidR="007A19E4" w:rsidRPr="001F7457" w:rsidTr="00D2759D">
        <w:trPr>
          <w:trHeight w:val="500"/>
        </w:trPr>
        <w:tc>
          <w:tcPr>
            <w:tcW w:w="3056" w:type="dxa"/>
            <w:shd w:val="clear" w:color="auto" w:fill="FFFF00"/>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EMERGING</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644" w:type="dxa"/>
            <w:shd w:val="clear" w:color="auto" w:fill="4F81BD" w:themeFill="accent1"/>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DEVELOPING</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598" w:type="dxa"/>
            <w:shd w:val="clear" w:color="auto" w:fill="FC8604"/>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SECURE</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691" w:type="dxa"/>
            <w:shd w:val="clear" w:color="auto" w:fill="F79646" w:themeFill="accent6"/>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MASTERED</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r>
      <w:tr w:rsidR="007A19E4" w:rsidRPr="001F7457" w:rsidTr="00D2759D">
        <w:tc>
          <w:tcPr>
            <w:tcW w:w="3056" w:type="dxa"/>
            <w:shd w:val="clear" w:color="auto" w:fill="FFFF00"/>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2644" w:type="dxa"/>
            <w:shd w:val="clear" w:color="auto" w:fill="4F81BD" w:themeFill="accent1"/>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2598" w:type="dxa"/>
            <w:shd w:val="clear" w:color="auto" w:fill="FC8604"/>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2691" w:type="dxa"/>
            <w:shd w:val="clear" w:color="auto" w:fill="F79646" w:themeFill="accent6"/>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r>
      <w:tr w:rsidR="007A19E4" w:rsidRPr="001F7457" w:rsidTr="00D2759D">
        <w:tc>
          <w:tcPr>
            <w:tcW w:w="3056" w:type="dxa"/>
            <w:shd w:val="clear" w:color="auto" w:fill="auto"/>
          </w:tcPr>
          <w:p w:rsidR="007A19E4" w:rsidRPr="00851CED" w:rsidRDefault="007A19E4" w:rsidP="00D2759D">
            <w:pPr>
              <w:rPr>
                <w:rFonts w:ascii="Trebuchet MS" w:hAnsi="Trebuchet MS"/>
                <w:sz w:val="16"/>
                <w:szCs w:val="16"/>
              </w:rPr>
            </w:pPr>
            <w:r w:rsidRPr="00851CED">
              <w:rPr>
                <w:rFonts w:ascii="Trebuchet MS" w:hAnsi="Trebuchet MS"/>
                <w:sz w:val="16"/>
                <w:szCs w:val="16"/>
              </w:rPr>
              <w:t>Recognise ratio notation.</w:t>
            </w:r>
          </w:p>
        </w:tc>
        <w:tc>
          <w:tcPr>
            <w:tcW w:w="2644" w:type="dxa"/>
            <w:shd w:val="clear" w:color="auto" w:fill="auto"/>
          </w:tcPr>
          <w:p w:rsidR="007A19E4" w:rsidRPr="00851CED" w:rsidRDefault="007A19E4" w:rsidP="00D2759D">
            <w:pPr>
              <w:widowControl w:val="0"/>
              <w:rPr>
                <w:rFonts w:ascii="Trebuchet MS" w:hAnsi="Trebuchet MS"/>
                <w:sz w:val="16"/>
                <w:szCs w:val="16"/>
              </w:rPr>
            </w:pPr>
            <w:r w:rsidRPr="00851CED">
              <w:rPr>
                <w:rFonts w:ascii="Trebuchet MS" w:hAnsi="Trebuchet MS"/>
                <w:sz w:val="16"/>
                <w:szCs w:val="16"/>
              </w:rPr>
              <w:t>Understand simple ratio.</w:t>
            </w:r>
          </w:p>
        </w:tc>
        <w:tc>
          <w:tcPr>
            <w:tcW w:w="2598" w:type="dxa"/>
          </w:tcPr>
          <w:p w:rsidR="007A19E4" w:rsidRPr="00851CED" w:rsidRDefault="007A19E4" w:rsidP="00D2759D">
            <w:pPr>
              <w:rPr>
                <w:rFonts w:ascii="Trebuchet MS" w:hAnsi="Trebuchet MS"/>
                <w:sz w:val="16"/>
                <w:szCs w:val="16"/>
              </w:rPr>
            </w:pPr>
            <w:r w:rsidRPr="00851CED">
              <w:rPr>
                <w:rFonts w:ascii="Trebuchet MS" w:hAnsi="Trebuchet MS"/>
                <w:sz w:val="16"/>
                <w:szCs w:val="16"/>
              </w:rPr>
              <w:t>Share an amount in a given ratio</w:t>
            </w:r>
          </w:p>
        </w:tc>
        <w:tc>
          <w:tcPr>
            <w:tcW w:w="2691" w:type="dxa"/>
          </w:tcPr>
          <w:p w:rsidR="007A19E4" w:rsidRPr="00851CED" w:rsidRDefault="007A19E4" w:rsidP="00D2759D">
            <w:pPr>
              <w:rPr>
                <w:rFonts w:ascii="Trebuchet MS" w:hAnsi="Trebuchet MS"/>
                <w:sz w:val="16"/>
                <w:szCs w:val="16"/>
              </w:rPr>
            </w:pPr>
            <w:r w:rsidRPr="00851CED">
              <w:rPr>
                <w:rFonts w:ascii="Trebuchet MS" w:hAnsi="Trebuchet MS"/>
                <w:sz w:val="16"/>
                <w:szCs w:val="16"/>
              </w:rPr>
              <w:t>Understand the link between ratio problems and fractions</w:t>
            </w:r>
          </w:p>
        </w:tc>
      </w:tr>
      <w:tr w:rsidR="007A19E4" w:rsidRPr="001F7457" w:rsidTr="00D2759D">
        <w:tc>
          <w:tcPr>
            <w:tcW w:w="3056" w:type="dxa"/>
            <w:shd w:val="clear" w:color="auto" w:fill="auto"/>
          </w:tcPr>
          <w:p w:rsidR="007A19E4" w:rsidRPr="00851CED" w:rsidRDefault="007A19E4" w:rsidP="00D2759D">
            <w:pPr>
              <w:rPr>
                <w:rFonts w:ascii="Trebuchet MS" w:hAnsi="Trebuchet MS"/>
                <w:sz w:val="16"/>
                <w:szCs w:val="16"/>
              </w:rPr>
            </w:pPr>
          </w:p>
        </w:tc>
        <w:tc>
          <w:tcPr>
            <w:tcW w:w="2644" w:type="dxa"/>
            <w:shd w:val="clear" w:color="auto" w:fill="auto"/>
          </w:tcPr>
          <w:p w:rsidR="007A19E4" w:rsidRPr="00851CED" w:rsidRDefault="007A19E4" w:rsidP="00D2759D">
            <w:pPr>
              <w:widowControl w:val="0"/>
              <w:rPr>
                <w:rFonts w:ascii="Trebuchet MS" w:hAnsi="Trebuchet MS"/>
                <w:sz w:val="16"/>
                <w:szCs w:val="16"/>
              </w:rPr>
            </w:pPr>
            <w:r w:rsidRPr="00851CED">
              <w:rPr>
                <w:rFonts w:ascii="Trebuchet MS" w:hAnsi="Trebuchet MS"/>
                <w:sz w:val="16"/>
                <w:szCs w:val="16"/>
              </w:rPr>
              <w:t>Write ratio in its simplest form.</w:t>
            </w:r>
          </w:p>
        </w:tc>
        <w:tc>
          <w:tcPr>
            <w:tcW w:w="2598" w:type="dxa"/>
          </w:tcPr>
          <w:p w:rsidR="007A19E4" w:rsidRPr="00851CED" w:rsidRDefault="007A19E4" w:rsidP="00D2759D">
            <w:pPr>
              <w:rPr>
                <w:rFonts w:ascii="Trebuchet MS" w:hAnsi="Trebuchet MS"/>
                <w:sz w:val="16"/>
                <w:szCs w:val="16"/>
              </w:rPr>
            </w:pPr>
          </w:p>
        </w:tc>
        <w:tc>
          <w:tcPr>
            <w:tcW w:w="2691" w:type="dxa"/>
          </w:tcPr>
          <w:p w:rsidR="007A19E4" w:rsidRPr="00851CED" w:rsidRDefault="007A19E4" w:rsidP="00D2759D">
            <w:pPr>
              <w:widowControl w:val="0"/>
              <w:rPr>
                <w:rFonts w:ascii="Trebuchet MS" w:hAnsi="Trebuchet MS"/>
                <w:sz w:val="16"/>
                <w:szCs w:val="16"/>
              </w:rPr>
            </w:pPr>
            <w:r w:rsidRPr="00851CED">
              <w:rPr>
                <w:rFonts w:ascii="Trebuchet MS" w:hAnsi="Trebuchet MS"/>
                <w:sz w:val="16"/>
                <w:szCs w:val="16"/>
              </w:rPr>
              <w:t>Solve word problems involving ratio.</w:t>
            </w:r>
          </w:p>
        </w:tc>
      </w:tr>
      <w:tr w:rsidR="007A19E4" w:rsidRPr="001F7457" w:rsidTr="00D2759D">
        <w:tc>
          <w:tcPr>
            <w:tcW w:w="3056" w:type="dxa"/>
            <w:shd w:val="clear" w:color="auto" w:fill="auto"/>
          </w:tcPr>
          <w:p w:rsidR="007A19E4" w:rsidRPr="00851CED" w:rsidRDefault="007A19E4" w:rsidP="00D2759D">
            <w:pPr>
              <w:rPr>
                <w:rFonts w:ascii="Trebuchet MS" w:hAnsi="Trebuchet MS"/>
                <w:sz w:val="16"/>
                <w:szCs w:val="16"/>
              </w:rPr>
            </w:pPr>
          </w:p>
        </w:tc>
        <w:tc>
          <w:tcPr>
            <w:tcW w:w="2644" w:type="dxa"/>
            <w:shd w:val="clear" w:color="auto" w:fill="auto"/>
          </w:tcPr>
          <w:p w:rsidR="007A19E4" w:rsidRPr="00851CED" w:rsidRDefault="007A19E4" w:rsidP="00D2759D">
            <w:pPr>
              <w:widowControl w:val="0"/>
              <w:rPr>
                <w:rFonts w:ascii="Trebuchet MS" w:hAnsi="Trebuchet MS"/>
                <w:sz w:val="16"/>
                <w:szCs w:val="16"/>
              </w:rPr>
            </w:pPr>
            <w:r w:rsidRPr="00851CED">
              <w:rPr>
                <w:rFonts w:ascii="Trebuchet MS" w:hAnsi="Trebuchet MS"/>
                <w:sz w:val="16"/>
                <w:szCs w:val="16"/>
              </w:rPr>
              <w:t>Find equivalent ratios.</w:t>
            </w:r>
          </w:p>
        </w:tc>
        <w:tc>
          <w:tcPr>
            <w:tcW w:w="2598" w:type="dxa"/>
          </w:tcPr>
          <w:p w:rsidR="007A19E4" w:rsidRPr="00851CED" w:rsidRDefault="007A19E4" w:rsidP="00D2759D">
            <w:pPr>
              <w:rPr>
                <w:rFonts w:ascii="Trebuchet MS" w:hAnsi="Trebuchet MS"/>
                <w:sz w:val="16"/>
                <w:szCs w:val="16"/>
              </w:rPr>
            </w:pPr>
          </w:p>
        </w:tc>
        <w:tc>
          <w:tcPr>
            <w:tcW w:w="2691" w:type="dxa"/>
          </w:tcPr>
          <w:p w:rsidR="007A19E4" w:rsidRPr="00851CED" w:rsidRDefault="007A19E4" w:rsidP="00D2759D">
            <w:pPr>
              <w:rPr>
                <w:rFonts w:ascii="Trebuchet MS" w:hAnsi="Trebuchet MS"/>
                <w:sz w:val="16"/>
                <w:szCs w:val="16"/>
              </w:rPr>
            </w:pPr>
            <w:r w:rsidRPr="00851CED">
              <w:rPr>
                <w:rFonts w:ascii="Trebuchet MS" w:hAnsi="Trebuchet MS"/>
                <w:sz w:val="16"/>
                <w:szCs w:val="16"/>
              </w:rPr>
              <w:t>Solve problems involving ratio and direct proportion using the unitary method.</w:t>
            </w:r>
          </w:p>
        </w:tc>
      </w:tr>
      <w:tr w:rsidR="007A19E4" w:rsidRPr="001F7457" w:rsidTr="00D2759D">
        <w:tc>
          <w:tcPr>
            <w:tcW w:w="3056" w:type="dxa"/>
            <w:shd w:val="clear" w:color="auto" w:fill="auto"/>
          </w:tcPr>
          <w:p w:rsidR="007A19E4" w:rsidRPr="001F7457" w:rsidRDefault="007A19E4" w:rsidP="00D2759D">
            <w:pPr>
              <w:widowControl w:val="0"/>
              <w:rPr>
                <w:rFonts w:ascii="Tahoma" w:hAnsi="Tahoma" w:cs="Tahoma"/>
                <w:sz w:val="16"/>
                <w:szCs w:val="16"/>
              </w:rPr>
            </w:pPr>
            <w:r w:rsidRPr="001F7457">
              <w:rPr>
                <w:rFonts w:ascii="Tahoma" w:hAnsi="Tahoma" w:cs="Tahoma"/>
                <w:sz w:val="16"/>
                <w:szCs w:val="16"/>
              </w:rPr>
              <w:t>Convert between metric measures.</w:t>
            </w:r>
          </w:p>
          <w:p w:rsidR="007A19E4" w:rsidRPr="001F7457" w:rsidRDefault="007A19E4" w:rsidP="00D2759D">
            <w:pPr>
              <w:rPr>
                <w:rFonts w:ascii="Trebuchet MS" w:hAnsi="Trebuchet MS"/>
                <w:sz w:val="16"/>
                <w:szCs w:val="16"/>
              </w:rPr>
            </w:pPr>
          </w:p>
        </w:tc>
        <w:tc>
          <w:tcPr>
            <w:tcW w:w="2644" w:type="dxa"/>
            <w:shd w:val="clear" w:color="auto" w:fill="auto"/>
          </w:tcPr>
          <w:p w:rsidR="007A19E4" w:rsidRPr="001F7457" w:rsidRDefault="007A19E4" w:rsidP="00D2759D">
            <w:pPr>
              <w:widowControl w:val="0"/>
              <w:rPr>
                <w:rFonts w:ascii="Tahoma" w:hAnsi="Tahoma" w:cs="Tahoma"/>
                <w:sz w:val="16"/>
                <w:szCs w:val="16"/>
              </w:rPr>
            </w:pPr>
            <w:r w:rsidRPr="001F7457">
              <w:rPr>
                <w:rFonts w:ascii="Tahoma" w:hAnsi="Tahoma" w:cs="Tahoma"/>
                <w:sz w:val="16"/>
                <w:szCs w:val="16"/>
              </w:rPr>
              <w:t>I can choose appropriate units.</w:t>
            </w:r>
          </w:p>
          <w:p w:rsidR="007A19E4" w:rsidRPr="001F7457" w:rsidRDefault="007A19E4" w:rsidP="00D2759D">
            <w:pPr>
              <w:rPr>
                <w:rFonts w:ascii="Trebuchet MS" w:hAnsi="Trebuchet MS"/>
                <w:sz w:val="16"/>
                <w:szCs w:val="16"/>
              </w:rPr>
            </w:pPr>
          </w:p>
        </w:tc>
        <w:tc>
          <w:tcPr>
            <w:tcW w:w="2598" w:type="dxa"/>
          </w:tcPr>
          <w:p w:rsidR="007A19E4" w:rsidRPr="001F7457" w:rsidRDefault="007A19E4" w:rsidP="00D2759D">
            <w:pPr>
              <w:widowControl w:val="0"/>
              <w:rPr>
                <w:rFonts w:ascii="Tahoma" w:hAnsi="Tahoma" w:cs="Tahoma"/>
                <w:sz w:val="16"/>
                <w:szCs w:val="16"/>
              </w:rPr>
            </w:pPr>
            <w:r w:rsidRPr="001F7457">
              <w:rPr>
                <w:rFonts w:ascii="Tahoma" w:hAnsi="Tahoma" w:cs="Tahoma"/>
                <w:sz w:val="16"/>
                <w:szCs w:val="16"/>
              </w:rPr>
              <w:t>Solve problems involving the conversion of metric and imperial measures and make sensible estimates of measures.</w:t>
            </w:r>
          </w:p>
          <w:p w:rsidR="007A19E4" w:rsidRPr="001F7457" w:rsidRDefault="007A19E4" w:rsidP="00D2759D">
            <w:pPr>
              <w:widowControl w:val="0"/>
              <w:rPr>
                <w:rFonts w:ascii="Trebuchet MS" w:hAnsi="Trebuchet MS"/>
                <w:sz w:val="16"/>
                <w:szCs w:val="16"/>
              </w:rPr>
            </w:pPr>
          </w:p>
        </w:tc>
        <w:tc>
          <w:tcPr>
            <w:tcW w:w="2691" w:type="dxa"/>
          </w:tcPr>
          <w:p w:rsidR="007A19E4" w:rsidRPr="001F7457" w:rsidRDefault="007A19E4" w:rsidP="00D2759D">
            <w:pPr>
              <w:widowControl w:val="0"/>
              <w:rPr>
                <w:rFonts w:ascii="Tahoma" w:hAnsi="Tahoma" w:cs="Tahoma"/>
                <w:sz w:val="16"/>
                <w:szCs w:val="16"/>
              </w:rPr>
            </w:pPr>
            <w:r w:rsidRPr="001F7457">
              <w:rPr>
                <w:rFonts w:ascii="Tahoma" w:hAnsi="Tahoma" w:cs="Tahoma"/>
                <w:sz w:val="16"/>
                <w:szCs w:val="16"/>
              </w:rPr>
              <w:t>Convert between metric measures for area and volume, between cubic cm, ml and litres.</w:t>
            </w:r>
          </w:p>
        </w:tc>
      </w:tr>
      <w:tr w:rsidR="007A19E4" w:rsidRPr="001F7457" w:rsidTr="00D2759D">
        <w:tc>
          <w:tcPr>
            <w:tcW w:w="3056" w:type="dxa"/>
            <w:shd w:val="clear" w:color="auto" w:fill="auto"/>
          </w:tcPr>
          <w:p w:rsidR="007A19E4" w:rsidRPr="007A19E4" w:rsidRDefault="007A19E4" w:rsidP="00D2759D">
            <w:pPr>
              <w:widowControl w:val="0"/>
              <w:rPr>
                <w:rFonts w:ascii="Trebuchet MS" w:hAnsi="Trebuchet MS"/>
                <w:sz w:val="16"/>
                <w:szCs w:val="16"/>
              </w:rPr>
            </w:pPr>
            <w:r w:rsidRPr="007A19E4">
              <w:rPr>
                <w:rFonts w:ascii="Trebuchet MS" w:hAnsi="Trebuchet MS"/>
                <w:sz w:val="16"/>
                <w:szCs w:val="16"/>
              </w:rPr>
              <w:t>Calculate speed</w:t>
            </w:r>
          </w:p>
        </w:tc>
        <w:tc>
          <w:tcPr>
            <w:tcW w:w="2644" w:type="dxa"/>
            <w:shd w:val="clear" w:color="auto" w:fill="auto"/>
          </w:tcPr>
          <w:p w:rsidR="007A19E4" w:rsidRPr="007A19E4" w:rsidRDefault="007A19E4" w:rsidP="00D2759D">
            <w:pPr>
              <w:widowControl w:val="0"/>
              <w:rPr>
                <w:rFonts w:ascii="Trebuchet MS" w:hAnsi="Trebuchet MS"/>
                <w:sz w:val="16"/>
                <w:szCs w:val="16"/>
              </w:rPr>
            </w:pPr>
            <w:r w:rsidRPr="007A19E4">
              <w:rPr>
                <w:rFonts w:ascii="Trebuchet MS" w:hAnsi="Trebuchet MS"/>
                <w:sz w:val="16"/>
                <w:szCs w:val="16"/>
              </w:rPr>
              <w:t>Rearrange speed equation to calculate distance or time</w:t>
            </w:r>
          </w:p>
        </w:tc>
        <w:tc>
          <w:tcPr>
            <w:tcW w:w="2598" w:type="dxa"/>
          </w:tcPr>
          <w:p w:rsidR="007A19E4" w:rsidRPr="007A19E4" w:rsidRDefault="007A19E4" w:rsidP="00D2759D">
            <w:pPr>
              <w:widowControl w:val="0"/>
              <w:rPr>
                <w:rFonts w:ascii="Trebuchet MS" w:hAnsi="Trebuchet MS"/>
                <w:sz w:val="16"/>
                <w:szCs w:val="16"/>
              </w:rPr>
            </w:pPr>
            <w:r>
              <w:rPr>
                <w:rFonts w:ascii="Trebuchet MS" w:hAnsi="Trebuchet MS"/>
                <w:sz w:val="16"/>
                <w:szCs w:val="16"/>
              </w:rPr>
              <w:t>Confidently work with other compound units</w:t>
            </w:r>
          </w:p>
        </w:tc>
        <w:tc>
          <w:tcPr>
            <w:tcW w:w="2691" w:type="dxa"/>
          </w:tcPr>
          <w:p w:rsidR="007A19E4" w:rsidRPr="007A19E4" w:rsidRDefault="00AA2FC3" w:rsidP="00D2759D">
            <w:pPr>
              <w:widowControl w:val="0"/>
              <w:rPr>
                <w:rFonts w:ascii="Trebuchet MS" w:hAnsi="Trebuchet MS"/>
                <w:sz w:val="16"/>
                <w:szCs w:val="16"/>
              </w:rPr>
            </w:pPr>
            <w:r>
              <w:rPr>
                <w:rFonts w:ascii="Trebuchet MS" w:hAnsi="Trebuchet MS"/>
                <w:sz w:val="16"/>
                <w:szCs w:val="16"/>
              </w:rPr>
              <w:t>U</w:t>
            </w:r>
            <w:r w:rsidR="007A19E4" w:rsidRPr="007A19E4">
              <w:rPr>
                <w:rFonts w:ascii="Trebuchet MS" w:hAnsi="Trebuchet MS"/>
                <w:sz w:val="16"/>
                <w:szCs w:val="16"/>
              </w:rPr>
              <w:t>se compound units such as speed, unit pricing and density to solve problems.</w:t>
            </w:r>
          </w:p>
        </w:tc>
      </w:tr>
      <w:tr w:rsidR="007A19E4" w:rsidRPr="001F7457" w:rsidTr="00D2759D">
        <w:tc>
          <w:tcPr>
            <w:tcW w:w="3056" w:type="dxa"/>
            <w:shd w:val="clear" w:color="auto" w:fill="auto"/>
          </w:tcPr>
          <w:p w:rsidR="007A19E4" w:rsidRPr="001F7457" w:rsidRDefault="007A19E4" w:rsidP="00D2759D">
            <w:pPr>
              <w:widowControl w:val="0"/>
              <w:rPr>
                <w:rFonts w:ascii="Tahoma" w:hAnsi="Tahoma" w:cs="Tahoma"/>
                <w:sz w:val="16"/>
                <w:szCs w:val="16"/>
              </w:rPr>
            </w:pPr>
          </w:p>
        </w:tc>
        <w:tc>
          <w:tcPr>
            <w:tcW w:w="2644" w:type="dxa"/>
            <w:shd w:val="clear" w:color="auto" w:fill="auto"/>
          </w:tcPr>
          <w:p w:rsidR="007A19E4" w:rsidRPr="001F7457" w:rsidRDefault="007A19E4" w:rsidP="00D2759D">
            <w:pPr>
              <w:widowControl w:val="0"/>
              <w:rPr>
                <w:rFonts w:ascii="Tahoma" w:hAnsi="Tahoma" w:cs="Tahoma"/>
                <w:sz w:val="16"/>
                <w:szCs w:val="16"/>
              </w:rPr>
            </w:pPr>
            <w:r>
              <w:rPr>
                <w:rFonts w:ascii="Tahoma" w:hAnsi="Tahoma" w:cs="Tahoma"/>
                <w:sz w:val="16"/>
                <w:szCs w:val="16"/>
              </w:rPr>
              <w:t>Use scale factors</w:t>
            </w:r>
          </w:p>
        </w:tc>
        <w:tc>
          <w:tcPr>
            <w:tcW w:w="2598" w:type="dxa"/>
          </w:tcPr>
          <w:p w:rsidR="007A19E4" w:rsidRPr="001F7457" w:rsidRDefault="007A19E4" w:rsidP="00D2759D">
            <w:pPr>
              <w:widowControl w:val="0"/>
              <w:rPr>
                <w:rFonts w:ascii="Tahoma" w:hAnsi="Tahoma" w:cs="Tahoma"/>
                <w:sz w:val="16"/>
                <w:szCs w:val="16"/>
              </w:rPr>
            </w:pPr>
            <w:r>
              <w:rPr>
                <w:rFonts w:ascii="Tahoma" w:hAnsi="Tahoma" w:cs="Tahoma"/>
                <w:sz w:val="16"/>
                <w:szCs w:val="16"/>
              </w:rPr>
              <w:t>Work with basic scale diagrams and maps</w:t>
            </w:r>
          </w:p>
        </w:tc>
        <w:tc>
          <w:tcPr>
            <w:tcW w:w="2691" w:type="dxa"/>
          </w:tcPr>
          <w:p w:rsidR="007A19E4" w:rsidRPr="001F7457" w:rsidRDefault="007A19E4" w:rsidP="00D2759D">
            <w:pPr>
              <w:widowControl w:val="0"/>
              <w:rPr>
                <w:rFonts w:ascii="Tahoma" w:hAnsi="Tahoma" w:cs="Tahoma"/>
                <w:sz w:val="16"/>
                <w:szCs w:val="16"/>
              </w:rPr>
            </w:pPr>
            <w:r>
              <w:rPr>
                <w:rFonts w:ascii="Tahoma" w:hAnsi="Tahoma" w:cs="Tahoma"/>
                <w:sz w:val="16"/>
                <w:szCs w:val="16"/>
              </w:rPr>
              <w:t>Work with scale diagrams and maps</w:t>
            </w:r>
          </w:p>
        </w:tc>
      </w:tr>
      <w:tr w:rsidR="007A19E4" w:rsidRPr="001F7457" w:rsidTr="00D2759D">
        <w:tc>
          <w:tcPr>
            <w:tcW w:w="3056" w:type="dxa"/>
            <w:shd w:val="clear" w:color="auto" w:fill="auto"/>
          </w:tcPr>
          <w:p w:rsidR="007A19E4" w:rsidRPr="00851CED" w:rsidRDefault="007A19E4" w:rsidP="00D2759D">
            <w:pPr>
              <w:rPr>
                <w:rFonts w:ascii="Trebuchet MS" w:hAnsi="Trebuchet MS"/>
                <w:sz w:val="16"/>
                <w:szCs w:val="16"/>
              </w:rPr>
            </w:pPr>
            <w:r w:rsidRPr="00851CED">
              <w:rPr>
                <w:rFonts w:ascii="Trebuchet MS" w:hAnsi="Trebuchet MS"/>
                <w:sz w:val="16"/>
                <w:szCs w:val="16"/>
              </w:rPr>
              <w:t xml:space="preserve">Understand percentage as </w:t>
            </w:r>
            <w:r>
              <w:rPr>
                <w:rFonts w:ascii="Trebuchet MS" w:hAnsi="Trebuchet MS"/>
                <w:sz w:val="16"/>
                <w:szCs w:val="16"/>
              </w:rPr>
              <w:t>‘</w:t>
            </w:r>
            <w:r w:rsidRPr="00851CED">
              <w:rPr>
                <w:rFonts w:ascii="Trebuchet MS" w:hAnsi="Trebuchet MS"/>
                <w:sz w:val="16"/>
                <w:szCs w:val="16"/>
              </w:rPr>
              <w:t>out of 100</w:t>
            </w:r>
            <w:r>
              <w:rPr>
                <w:rFonts w:ascii="Trebuchet MS" w:hAnsi="Trebuchet MS"/>
                <w:sz w:val="16"/>
                <w:szCs w:val="16"/>
              </w:rPr>
              <w:t>’</w:t>
            </w:r>
            <w:r w:rsidRPr="00851CED">
              <w:rPr>
                <w:rFonts w:ascii="Trebuchet MS" w:hAnsi="Trebuchet MS"/>
                <w:sz w:val="16"/>
                <w:szCs w:val="16"/>
              </w:rPr>
              <w:t>.</w:t>
            </w:r>
          </w:p>
        </w:tc>
        <w:tc>
          <w:tcPr>
            <w:tcW w:w="2644" w:type="dxa"/>
            <w:shd w:val="clear" w:color="auto" w:fill="auto"/>
          </w:tcPr>
          <w:p w:rsidR="007A19E4" w:rsidRPr="00851CED" w:rsidRDefault="007A19E4" w:rsidP="00D2759D">
            <w:pPr>
              <w:widowControl w:val="0"/>
              <w:rPr>
                <w:rFonts w:ascii="Trebuchet MS" w:hAnsi="Trebuchet MS"/>
                <w:sz w:val="16"/>
                <w:szCs w:val="16"/>
              </w:rPr>
            </w:pPr>
            <w:r w:rsidRPr="00851CED">
              <w:rPr>
                <w:rFonts w:ascii="Trebuchet MS" w:hAnsi="Trebuchet MS"/>
                <w:sz w:val="16"/>
                <w:szCs w:val="16"/>
              </w:rPr>
              <w:t>Find percentages of amounts mentally and with a calculator </w:t>
            </w:r>
          </w:p>
        </w:tc>
        <w:tc>
          <w:tcPr>
            <w:tcW w:w="2598" w:type="dxa"/>
          </w:tcPr>
          <w:p w:rsidR="007A19E4" w:rsidRPr="00851CED" w:rsidRDefault="007A19E4" w:rsidP="00D2759D">
            <w:pPr>
              <w:rPr>
                <w:rFonts w:ascii="Trebuchet MS" w:hAnsi="Trebuchet MS"/>
                <w:sz w:val="16"/>
                <w:szCs w:val="16"/>
              </w:rPr>
            </w:pPr>
            <w:r w:rsidRPr="00851CED">
              <w:rPr>
                <w:rFonts w:ascii="Trebuchet MS" w:hAnsi="Trebuchet MS"/>
                <w:sz w:val="16"/>
                <w:szCs w:val="16"/>
              </w:rPr>
              <w:t>Use a calculator to do sums with fractions, decimals and percentages</w:t>
            </w:r>
          </w:p>
        </w:tc>
        <w:tc>
          <w:tcPr>
            <w:tcW w:w="2691" w:type="dxa"/>
          </w:tcPr>
          <w:p w:rsidR="007A19E4" w:rsidRPr="00851CED" w:rsidRDefault="007A19E4" w:rsidP="00D2759D">
            <w:pPr>
              <w:rPr>
                <w:rFonts w:ascii="Trebuchet MS" w:hAnsi="Trebuchet MS"/>
                <w:sz w:val="16"/>
                <w:szCs w:val="16"/>
              </w:rPr>
            </w:pPr>
            <w:r w:rsidRPr="00851CED">
              <w:rPr>
                <w:rFonts w:ascii="Trebuchet MS" w:hAnsi="Trebuchet MS"/>
                <w:sz w:val="16"/>
                <w:szCs w:val="16"/>
              </w:rPr>
              <w:t>Calculate percentage increase and decrease</w:t>
            </w:r>
            <w:r>
              <w:rPr>
                <w:rFonts w:ascii="Trebuchet MS" w:hAnsi="Trebuchet MS"/>
                <w:sz w:val="16"/>
                <w:szCs w:val="16"/>
              </w:rPr>
              <w:t xml:space="preserve"> (including reverse percentage problems)</w:t>
            </w:r>
            <w:r w:rsidRPr="00851CED">
              <w:rPr>
                <w:rFonts w:ascii="Trebuchet MS" w:hAnsi="Trebuchet MS"/>
                <w:sz w:val="16"/>
                <w:szCs w:val="16"/>
              </w:rPr>
              <w:t>.</w:t>
            </w:r>
          </w:p>
        </w:tc>
      </w:tr>
      <w:tr w:rsidR="007A19E4" w:rsidRPr="001F7457" w:rsidTr="00D2759D">
        <w:tc>
          <w:tcPr>
            <w:tcW w:w="3056" w:type="dxa"/>
            <w:shd w:val="clear" w:color="auto" w:fill="auto"/>
          </w:tcPr>
          <w:p w:rsidR="007A19E4" w:rsidRPr="00851CED" w:rsidRDefault="007A19E4" w:rsidP="00D2759D">
            <w:pPr>
              <w:rPr>
                <w:rFonts w:ascii="Trebuchet MS" w:hAnsi="Trebuchet MS"/>
                <w:sz w:val="16"/>
                <w:szCs w:val="16"/>
              </w:rPr>
            </w:pPr>
            <w:r w:rsidRPr="00851CED">
              <w:rPr>
                <w:rFonts w:ascii="Trebuchet MS" w:hAnsi="Trebuchet MS"/>
                <w:sz w:val="16"/>
                <w:szCs w:val="16"/>
              </w:rPr>
              <w:t>Know basic fraction/decimal/percentage conversions.</w:t>
            </w:r>
          </w:p>
        </w:tc>
        <w:tc>
          <w:tcPr>
            <w:tcW w:w="2644" w:type="dxa"/>
            <w:shd w:val="clear" w:color="auto" w:fill="auto"/>
          </w:tcPr>
          <w:p w:rsidR="007A19E4" w:rsidRPr="00851CED" w:rsidRDefault="00695ECB" w:rsidP="00D2759D">
            <w:pPr>
              <w:widowControl w:val="0"/>
              <w:rPr>
                <w:rFonts w:ascii="Trebuchet MS" w:hAnsi="Trebuchet MS"/>
                <w:sz w:val="16"/>
                <w:szCs w:val="16"/>
              </w:rPr>
            </w:pPr>
            <w:r>
              <w:rPr>
                <w:rFonts w:ascii="Trebuchet MS" w:hAnsi="Trebuchet MS"/>
                <w:sz w:val="16"/>
                <w:szCs w:val="16"/>
              </w:rPr>
              <w:t>U</w:t>
            </w:r>
            <w:r w:rsidR="007A19E4" w:rsidRPr="007A19E4">
              <w:rPr>
                <w:rFonts w:ascii="Trebuchet MS" w:hAnsi="Trebuchet MS"/>
                <w:sz w:val="16"/>
                <w:szCs w:val="16"/>
              </w:rPr>
              <w:t>nderstand that a multiplicative relationship between two quantities can be expressed as a ratio or a fraction</w:t>
            </w:r>
          </w:p>
        </w:tc>
        <w:tc>
          <w:tcPr>
            <w:tcW w:w="2598" w:type="dxa"/>
          </w:tcPr>
          <w:p w:rsidR="007A19E4" w:rsidRPr="00851CED" w:rsidRDefault="00695ECB" w:rsidP="00D2759D">
            <w:pPr>
              <w:widowControl w:val="0"/>
              <w:rPr>
                <w:rFonts w:ascii="Trebuchet MS" w:hAnsi="Trebuchet MS"/>
                <w:sz w:val="16"/>
                <w:szCs w:val="16"/>
              </w:rPr>
            </w:pPr>
            <w:r>
              <w:rPr>
                <w:rFonts w:ascii="Trebuchet MS" w:hAnsi="Trebuchet MS"/>
                <w:sz w:val="16"/>
                <w:szCs w:val="16"/>
              </w:rPr>
              <w:t>R</w:t>
            </w:r>
            <w:r w:rsidR="007A19E4" w:rsidRPr="007A19E4">
              <w:rPr>
                <w:rFonts w:ascii="Trebuchet MS" w:hAnsi="Trebuchet MS"/>
                <w:sz w:val="16"/>
                <w:szCs w:val="16"/>
              </w:rPr>
              <w:t>elate the language of ratios and the associated calculations to the arithmetic of fractions and to linear functions</w:t>
            </w:r>
          </w:p>
        </w:tc>
        <w:tc>
          <w:tcPr>
            <w:tcW w:w="2691" w:type="dxa"/>
          </w:tcPr>
          <w:p w:rsidR="007A19E4" w:rsidRPr="00851CED" w:rsidRDefault="00695ECB" w:rsidP="00D2759D">
            <w:pPr>
              <w:widowControl w:val="0"/>
              <w:rPr>
                <w:rFonts w:ascii="Trebuchet MS" w:hAnsi="Trebuchet MS"/>
                <w:sz w:val="16"/>
                <w:szCs w:val="16"/>
              </w:rPr>
            </w:pPr>
            <w:r>
              <w:rPr>
                <w:rFonts w:ascii="Trebuchet MS" w:hAnsi="Trebuchet MS"/>
                <w:sz w:val="16"/>
                <w:szCs w:val="16"/>
              </w:rPr>
              <w:t>S</w:t>
            </w:r>
            <w:r w:rsidR="007A19E4" w:rsidRPr="007A19E4">
              <w:rPr>
                <w:rFonts w:ascii="Trebuchet MS" w:hAnsi="Trebuchet MS"/>
                <w:sz w:val="16"/>
                <w:szCs w:val="16"/>
              </w:rPr>
              <w:t>olve problems involving direct and inverse proportion, including graphical and algebraic representations</w:t>
            </w:r>
          </w:p>
        </w:tc>
      </w:tr>
    </w:tbl>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Pr="001F7457" w:rsidRDefault="007A19E4" w:rsidP="007A19E4">
      <w:pPr>
        <w:tabs>
          <w:tab w:val="left" w:pos="586"/>
          <w:tab w:val="center" w:pos="5386"/>
        </w:tabs>
        <w:jc w:val="center"/>
      </w:pPr>
      <w:r w:rsidRPr="001F7457">
        <w:lastRenderedPageBreak/>
        <w:t xml:space="preserve">Theme: </w:t>
      </w:r>
      <w:r>
        <w:t>Geometry &amp;</w:t>
      </w:r>
      <w:r w:rsidRPr="001F7457">
        <w:t xml:space="preserve"> Measures</w:t>
      </w:r>
    </w:p>
    <w:tbl>
      <w:tblPr>
        <w:tblStyle w:val="TableGrid"/>
        <w:tblW w:w="0" w:type="auto"/>
        <w:tblLook w:val="04A0" w:firstRow="1" w:lastRow="0" w:firstColumn="1" w:lastColumn="0" w:noHBand="0" w:noVBand="1"/>
      </w:tblPr>
      <w:tblGrid>
        <w:gridCol w:w="2684"/>
        <w:gridCol w:w="2734"/>
        <w:gridCol w:w="2800"/>
        <w:gridCol w:w="2771"/>
      </w:tblGrid>
      <w:tr w:rsidR="007A19E4" w:rsidRPr="001F7457" w:rsidTr="00D2759D">
        <w:trPr>
          <w:trHeight w:val="500"/>
        </w:trPr>
        <w:tc>
          <w:tcPr>
            <w:tcW w:w="2684" w:type="dxa"/>
            <w:shd w:val="clear" w:color="auto" w:fill="FFFF00"/>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EMERGING</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734" w:type="dxa"/>
            <w:shd w:val="clear" w:color="auto" w:fill="4F81BD" w:themeFill="accent1"/>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DEVELOPING</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800" w:type="dxa"/>
            <w:shd w:val="clear" w:color="auto" w:fill="FC8604"/>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SECURE</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c>
          <w:tcPr>
            <w:tcW w:w="2771" w:type="dxa"/>
            <w:shd w:val="clear" w:color="auto" w:fill="F79646" w:themeFill="accent6"/>
          </w:tcPr>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MASTERED</w:t>
            </w:r>
          </w:p>
          <w:p w:rsidR="007A19E4" w:rsidRPr="001F7457" w:rsidRDefault="007A19E4" w:rsidP="00D2759D">
            <w:pPr>
              <w:jc w:val="center"/>
              <w:rPr>
                <w:rFonts w:ascii="Trebuchet MS" w:hAnsi="Trebuchet MS"/>
                <w:sz w:val="16"/>
                <w:szCs w:val="16"/>
              </w:rPr>
            </w:pPr>
            <w:r w:rsidRPr="001F7457">
              <w:rPr>
                <w:rFonts w:ascii="Trebuchet MS" w:hAnsi="Trebuchet MS"/>
                <w:sz w:val="16"/>
                <w:szCs w:val="16"/>
              </w:rPr>
              <w:t>Grade Descriptor</w:t>
            </w:r>
          </w:p>
        </w:tc>
      </w:tr>
      <w:tr w:rsidR="007A19E4" w:rsidRPr="001F7457" w:rsidTr="00D2759D">
        <w:tc>
          <w:tcPr>
            <w:tcW w:w="3487" w:type="dxa"/>
            <w:shd w:val="clear" w:color="auto" w:fill="FFFF00"/>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3487" w:type="dxa"/>
            <w:shd w:val="clear" w:color="auto" w:fill="4F81BD" w:themeFill="accent1"/>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3487" w:type="dxa"/>
            <w:shd w:val="clear" w:color="auto" w:fill="FC8604"/>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c>
          <w:tcPr>
            <w:tcW w:w="3487" w:type="dxa"/>
            <w:shd w:val="clear" w:color="auto" w:fill="F79646" w:themeFill="accent6"/>
          </w:tcPr>
          <w:p w:rsidR="007A19E4" w:rsidRPr="001F7457" w:rsidRDefault="007A19E4" w:rsidP="00D2759D">
            <w:pPr>
              <w:rPr>
                <w:rFonts w:ascii="Trebuchet MS" w:hAnsi="Trebuchet MS"/>
                <w:sz w:val="16"/>
                <w:szCs w:val="16"/>
              </w:rPr>
            </w:pPr>
            <w:r w:rsidRPr="001F7457">
              <w:rPr>
                <w:rFonts w:ascii="Trebuchet MS" w:hAnsi="Trebuchet MS"/>
                <w:sz w:val="16"/>
                <w:szCs w:val="16"/>
              </w:rPr>
              <w:t>I can…</w:t>
            </w:r>
          </w:p>
        </w:tc>
      </w:tr>
      <w:tr w:rsidR="007A19E4" w:rsidRPr="001F7457" w:rsidTr="00D2759D">
        <w:tc>
          <w:tcPr>
            <w:tcW w:w="3487" w:type="dxa"/>
            <w:shd w:val="clear" w:color="auto" w:fill="auto"/>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Measure the lengths of lines of a shape.</w:t>
            </w:r>
          </w:p>
        </w:tc>
        <w:tc>
          <w:tcPr>
            <w:tcW w:w="3487" w:type="dxa"/>
            <w:shd w:val="clear" w:color="auto" w:fill="auto"/>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Find the perimeter of squares, rectangles, regular polygons and compound shapes.</w:t>
            </w:r>
            <w:r w:rsidRPr="001F7457">
              <w:rPr>
                <w:rFonts w:ascii="Trebuchet MS" w:hAnsi="Trebuchet MS"/>
                <w:sz w:val="16"/>
                <w:szCs w:val="16"/>
              </w:rPr>
              <w:t xml:space="preserve"> </w:t>
            </w:r>
          </w:p>
        </w:tc>
        <w:tc>
          <w:tcPr>
            <w:tcW w:w="3487" w:type="dxa"/>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Calculate the areas of triangles, parallelograms and trapeziums.</w:t>
            </w:r>
            <w:r w:rsidRPr="001F7457">
              <w:rPr>
                <w:rFonts w:ascii="Trebuchet MS" w:hAnsi="Trebuchet MS"/>
                <w:sz w:val="16"/>
                <w:szCs w:val="16"/>
              </w:rPr>
              <w:t xml:space="preserve"> </w:t>
            </w:r>
          </w:p>
        </w:tc>
        <w:tc>
          <w:tcPr>
            <w:tcW w:w="3487" w:type="dxa"/>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Learn and use the formula for the circumference and area of a circle.</w:t>
            </w:r>
          </w:p>
        </w:tc>
      </w:tr>
      <w:tr w:rsidR="007A19E4" w:rsidRPr="001F7457" w:rsidTr="00D2759D">
        <w:tc>
          <w:tcPr>
            <w:tcW w:w="3487" w:type="dxa"/>
            <w:shd w:val="clear" w:color="auto" w:fill="auto"/>
          </w:tcPr>
          <w:p w:rsidR="007A19E4" w:rsidRPr="001F7457" w:rsidRDefault="007A19E4" w:rsidP="00AA2FC3">
            <w:pPr>
              <w:rPr>
                <w:rFonts w:ascii="Trebuchet MS" w:hAnsi="Trebuchet MS"/>
                <w:sz w:val="16"/>
                <w:szCs w:val="16"/>
              </w:rPr>
            </w:pPr>
          </w:p>
        </w:tc>
        <w:tc>
          <w:tcPr>
            <w:tcW w:w="3487" w:type="dxa"/>
            <w:shd w:val="clear" w:color="auto" w:fill="auto"/>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Calculate the areas of rectangles and squares.</w:t>
            </w:r>
          </w:p>
          <w:p w:rsidR="007A19E4" w:rsidRPr="001F7457" w:rsidRDefault="007A19E4" w:rsidP="00AA2FC3">
            <w:pPr>
              <w:widowControl w:val="0"/>
              <w:rPr>
                <w:rFonts w:ascii="Trebuchet MS" w:hAnsi="Trebuchet MS"/>
                <w:sz w:val="16"/>
                <w:szCs w:val="16"/>
              </w:rPr>
            </w:pPr>
          </w:p>
        </w:tc>
        <w:tc>
          <w:tcPr>
            <w:tcW w:w="3487" w:type="dxa"/>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Calculate the area of compound shapes made from rectangles and triangles.</w:t>
            </w:r>
            <w:r w:rsidRPr="001F7457">
              <w:rPr>
                <w:rFonts w:ascii="Trebuchet MS" w:hAnsi="Trebuchet MS"/>
                <w:sz w:val="16"/>
                <w:szCs w:val="16"/>
              </w:rPr>
              <w:t xml:space="preserve"> </w:t>
            </w:r>
          </w:p>
          <w:p w:rsidR="007A19E4" w:rsidRPr="001F7457" w:rsidRDefault="007A19E4" w:rsidP="00AA2FC3">
            <w:pPr>
              <w:widowControl w:val="0"/>
              <w:rPr>
                <w:rFonts w:ascii="Trebuchet MS" w:hAnsi="Trebuchet MS"/>
                <w:sz w:val="16"/>
                <w:szCs w:val="16"/>
              </w:rPr>
            </w:pPr>
          </w:p>
        </w:tc>
        <w:tc>
          <w:tcPr>
            <w:tcW w:w="3487" w:type="dxa"/>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Use algebraic expressions for perimeter and area.</w:t>
            </w:r>
          </w:p>
          <w:p w:rsidR="007A19E4" w:rsidRPr="001F7457" w:rsidRDefault="007A19E4" w:rsidP="00AA2FC3">
            <w:pPr>
              <w:widowControl w:val="0"/>
              <w:rPr>
                <w:rFonts w:ascii="Trebuchet MS" w:hAnsi="Trebuchet MS"/>
                <w:sz w:val="16"/>
                <w:szCs w:val="16"/>
              </w:rPr>
            </w:pPr>
          </w:p>
        </w:tc>
      </w:tr>
      <w:tr w:rsidR="007A19E4" w:rsidRPr="001F7457" w:rsidTr="00D2759D">
        <w:tc>
          <w:tcPr>
            <w:tcW w:w="3487" w:type="dxa"/>
            <w:shd w:val="clear" w:color="auto" w:fill="auto"/>
          </w:tcPr>
          <w:p w:rsidR="007A19E4" w:rsidRPr="001F7457" w:rsidRDefault="007A19E4" w:rsidP="00AA2FC3">
            <w:pPr>
              <w:rPr>
                <w:rFonts w:ascii="Trebuchet MS" w:hAnsi="Trebuchet MS"/>
                <w:sz w:val="16"/>
                <w:szCs w:val="16"/>
              </w:rPr>
            </w:pPr>
          </w:p>
        </w:tc>
        <w:tc>
          <w:tcPr>
            <w:tcW w:w="3487" w:type="dxa"/>
            <w:shd w:val="clear" w:color="auto" w:fill="auto"/>
          </w:tcPr>
          <w:p w:rsidR="007A19E4" w:rsidRPr="001F7457" w:rsidRDefault="007A19E4" w:rsidP="00AA2FC3">
            <w:pPr>
              <w:rPr>
                <w:rFonts w:ascii="Trebuchet MS" w:hAnsi="Trebuchet MS"/>
                <w:sz w:val="16"/>
                <w:szCs w:val="16"/>
              </w:rPr>
            </w:pPr>
          </w:p>
        </w:tc>
        <w:tc>
          <w:tcPr>
            <w:tcW w:w="3487" w:type="dxa"/>
          </w:tcPr>
          <w:p w:rsidR="007A19E4" w:rsidRPr="001F7457" w:rsidRDefault="007A19E4" w:rsidP="00AA2FC3">
            <w:pPr>
              <w:rPr>
                <w:rFonts w:ascii="Trebuchet MS" w:hAnsi="Trebuchet MS"/>
                <w:sz w:val="16"/>
                <w:szCs w:val="16"/>
              </w:rPr>
            </w:pPr>
          </w:p>
        </w:tc>
        <w:tc>
          <w:tcPr>
            <w:tcW w:w="3487" w:type="dxa"/>
          </w:tcPr>
          <w:p w:rsidR="007A19E4" w:rsidRPr="001F7457" w:rsidRDefault="007A19E4" w:rsidP="00AA2FC3">
            <w:pPr>
              <w:widowControl w:val="0"/>
              <w:rPr>
                <w:rFonts w:ascii="Trebuchet MS" w:hAnsi="Trebuchet MS"/>
                <w:sz w:val="16"/>
                <w:szCs w:val="16"/>
              </w:rPr>
            </w:pPr>
            <w:r w:rsidRPr="001F7457">
              <w:rPr>
                <w:rFonts w:ascii="Tahoma" w:hAnsi="Tahoma" w:cs="Tahoma"/>
                <w:sz w:val="16"/>
                <w:szCs w:val="16"/>
              </w:rPr>
              <w:t>Calculate volumes and surface areas of cuboids.</w:t>
            </w:r>
          </w:p>
        </w:tc>
      </w:tr>
      <w:tr w:rsidR="007A19E4" w:rsidRPr="001F7457" w:rsidTr="00D2759D">
        <w:tc>
          <w:tcPr>
            <w:tcW w:w="3487" w:type="dxa"/>
            <w:shd w:val="clear" w:color="auto" w:fill="auto"/>
          </w:tcPr>
          <w:p w:rsidR="007A19E4" w:rsidRPr="001F7457" w:rsidRDefault="007A19E4" w:rsidP="00AA2FC3">
            <w:pPr>
              <w:rPr>
                <w:rFonts w:ascii="Trebuchet MS" w:hAnsi="Trebuchet MS"/>
                <w:sz w:val="16"/>
                <w:szCs w:val="16"/>
              </w:rPr>
            </w:pPr>
            <w:r w:rsidRPr="001F7457">
              <w:rPr>
                <w:rFonts w:ascii="Arial" w:hAnsi="Arial" w:cs="Arial"/>
                <w:sz w:val="16"/>
                <w:szCs w:val="16"/>
                <w:lang w:val="en-US"/>
              </w:rPr>
              <w:t>Classify angles using the terms acute, right angle, obtuse, reflex.</w:t>
            </w:r>
          </w:p>
        </w:tc>
        <w:tc>
          <w:tcPr>
            <w:tcW w:w="3487"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Draw and estimate angles.</w:t>
            </w:r>
          </w:p>
          <w:p w:rsidR="007A19E4" w:rsidRPr="001F7457" w:rsidRDefault="007A19E4" w:rsidP="00AA2FC3">
            <w:pPr>
              <w:rPr>
                <w:rFonts w:ascii="Trebuchet MS" w:hAnsi="Trebuchet MS"/>
                <w:sz w:val="16"/>
                <w:szCs w:val="16"/>
              </w:rPr>
            </w:pPr>
          </w:p>
        </w:tc>
        <w:tc>
          <w:tcPr>
            <w:tcW w:w="3487" w:type="dxa"/>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Measure and draw angles to the nearest degree.</w:t>
            </w:r>
          </w:p>
          <w:p w:rsidR="007A19E4" w:rsidRPr="001F7457" w:rsidRDefault="007A19E4" w:rsidP="00AA2FC3">
            <w:pPr>
              <w:rPr>
                <w:rFonts w:ascii="Trebuchet MS" w:hAnsi="Trebuchet MS"/>
                <w:sz w:val="16"/>
                <w:szCs w:val="16"/>
              </w:rPr>
            </w:pPr>
          </w:p>
        </w:tc>
        <w:tc>
          <w:tcPr>
            <w:tcW w:w="3487" w:type="dxa"/>
          </w:tcPr>
          <w:p w:rsidR="007A19E4" w:rsidRPr="001F7457" w:rsidRDefault="007A19E4" w:rsidP="00AA2FC3">
            <w:pPr>
              <w:spacing w:after="225"/>
              <w:rPr>
                <w:rFonts w:ascii="Tahoma" w:hAnsi="Tahoma" w:cs="Tahoma"/>
                <w:sz w:val="16"/>
                <w:szCs w:val="16"/>
              </w:rPr>
            </w:pPr>
            <w:r w:rsidRPr="001F7457">
              <w:rPr>
                <w:rFonts w:ascii="Arial" w:hAnsi="Arial" w:cs="Arial"/>
                <w:sz w:val="16"/>
                <w:szCs w:val="16"/>
                <w:lang w:val="en-US"/>
              </w:rPr>
              <w:t>Solve geometric problems using properties of angles, parallel and intersecting lines, triangles and other polygons.</w:t>
            </w:r>
          </w:p>
        </w:tc>
      </w:tr>
      <w:tr w:rsidR="007A19E4" w:rsidRPr="001F7457" w:rsidTr="00D2759D">
        <w:tc>
          <w:tcPr>
            <w:tcW w:w="2684" w:type="dxa"/>
            <w:shd w:val="clear" w:color="auto" w:fill="auto"/>
          </w:tcPr>
          <w:p w:rsidR="007A19E4" w:rsidRPr="001F7457" w:rsidRDefault="007A19E4" w:rsidP="00AA2FC3">
            <w:pPr>
              <w:rPr>
                <w:rFonts w:ascii="Trebuchet MS" w:hAnsi="Trebuchet MS"/>
                <w:sz w:val="16"/>
                <w:szCs w:val="16"/>
              </w:rPr>
            </w:pPr>
          </w:p>
        </w:tc>
        <w:tc>
          <w:tcPr>
            <w:tcW w:w="2734" w:type="dxa"/>
            <w:shd w:val="clear" w:color="auto" w:fill="auto"/>
          </w:tcPr>
          <w:p w:rsidR="007A19E4" w:rsidRPr="001F7457" w:rsidRDefault="007A19E4" w:rsidP="00AA2FC3">
            <w:pPr>
              <w:spacing w:after="225"/>
              <w:rPr>
                <w:rFonts w:ascii="Trebuchet MS" w:hAnsi="Trebuchet MS"/>
                <w:sz w:val="16"/>
                <w:szCs w:val="16"/>
              </w:rPr>
            </w:pPr>
            <w:r w:rsidRPr="001F7457">
              <w:rPr>
                <w:rFonts w:ascii="Arial" w:hAnsi="Arial" w:cs="Arial"/>
                <w:sz w:val="16"/>
                <w:szCs w:val="16"/>
                <w:lang w:val="en-US"/>
              </w:rPr>
              <w:t>Find missing angles on a straight line and round a point.</w:t>
            </w:r>
          </w:p>
        </w:tc>
        <w:tc>
          <w:tcPr>
            <w:tcW w:w="2800" w:type="dxa"/>
          </w:tcPr>
          <w:p w:rsidR="007A19E4" w:rsidRPr="001F7457" w:rsidRDefault="007A19E4" w:rsidP="00AA2FC3">
            <w:pPr>
              <w:spacing w:after="225"/>
              <w:rPr>
                <w:rFonts w:ascii="Trebuchet MS" w:hAnsi="Trebuchet MS"/>
                <w:sz w:val="16"/>
                <w:szCs w:val="16"/>
              </w:rPr>
            </w:pPr>
            <w:r w:rsidRPr="001F7457">
              <w:rPr>
                <w:rFonts w:ascii="Arial" w:hAnsi="Arial" w:cs="Arial"/>
                <w:sz w:val="16"/>
                <w:szCs w:val="16"/>
                <w:lang w:val="en-US"/>
              </w:rPr>
              <w:t>Know the sum of the angles of a triangle.</w:t>
            </w:r>
          </w:p>
        </w:tc>
        <w:tc>
          <w:tcPr>
            <w:tcW w:w="2771" w:type="dxa"/>
          </w:tcPr>
          <w:p w:rsidR="007A19E4" w:rsidRPr="001F7457" w:rsidRDefault="007A19E4" w:rsidP="00AA2FC3">
            <w:pPr>
              <w:widowControl w:val="0"/>
              <w:rPr>
                <w:rFonts w:ascii="Tahoma" w:hAnsi="Tahoma" w:cs="Tahoma"/>
                <w:sz w:val="16"/>
                <w:szCs w:val="16"/>
              </w:rPr>
            </w:pP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Measure acute and obtuse angles.</w:t>
            </w:r>
          </w:p>
          <w:p w:rsidR="007A19E4" w:rsidRPr="001F7457" w:rsidRDefault="007A19E4" w:rsidP="00AA2FC3">
            <w:pPr>
              <w:rPr>
                <w:rFonts w:ascii="Trebuchet MS" w:hAnsi="Trebuchet MS"/>
                <w:sz w:val="16"/>
                <w:szCs w:val="16"/>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Give reasons for calculations to find missing angles.</w:t>
            </w:r>
          </w:p>
          <w:p w:rsidR="007A19E4" w:rsidRPr="001F7457" w:rsidRDefault="007A19E4" w:rsidP="00AA2FC3">
            <w:pPr>
              <w:rPr>
                <w:rFonts w:ascii="Trebuchet MS" w:hAnsi="Trebuchet MS"/>
                <w:sz w:val="16"/>
                <w:szCs w:val="16"/>
              </w:rPr>
            </w:pPr>
          </w:p>
        </w:tc>
        <w:tc>
          <w:tcPr>
            <w:tcW w:w="2800" w:type="dxa"/>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Work out the interior and exterior angles of a polygon.</w:t>
            </w:r>
          </w:p>
        </w:tc>
        <w:tc>
          <w:tcPr>
            <w:tcW w:w="2771" w:type="dxa"/>
          </w:tcPr>
          <w:p w:rsidR="007A19E4" w:rsidRPr="001F7457" w:rsidRDefault="007A19E4" w:rsidP="00AA2FC3">
            <w:pPr>
              <w:spacing w:after="225"/>
              <w:rPr>
                <w:rFonts w:ascii="Tahoma" w:hAnsi="Tahoma" w:cs="Tahoma"/>
                <w:sz w:val="16"/>
                <w:szCs w:val="16"/>
              </w:rPr>
            </w:pPr>
            <w:r w:rsidRPr="001F7457">
              <w:rPr>
                <w:rFonts w:ascii="Arial" w:hAnsi="Arial" w:cs="Arial"/>
                <w:sz w:val="16"/>
                <w:szCs w:val="16"/>
                <w:lang w:val="en-US"/>
              </w:rPr>
              <w:t>Work out unknown angles on parallel lines by identifying alternate and corresponding angles.</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Use compass points.</w:t>
            </w:r>
          </w:p>
        </w:tc>
        <w:tc>
          <w:tcPr>
            <w:tcW w:w="273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Draw and measure bearings.</w:t>
            </w:r>
          </w:p>
        </w:tc>
        <w:tc>
          <w:tcPr>
            <w:tcW w:w="2800" w:type="dxa"/>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Understand and use bearings to solve problems</w:t>
            </w:r>
          </w:p>
        </w:tc>
        <w:tc>
          <w:tcPr>
            <w:tcW w:w="2771" w:type="dxa"/>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Write algebraic equations using angle facts.</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p>
        </w:tc>
        <w:tc>
          <w:tcPr>
            <w:tcW w:w="2800" w:type="dxa"/>
          </w:tcPr>
          <w:p w:rsidR="007A19E4" w:rsidRPr="001F7457" w:rsidRDefault="007A19E4" w:rsidP="00AA2FC3">
            <w:pPr>
              <w:spacing w:after="225"/>
              <w:rPr>
                <w:rFonts w:ascii="Arial" w:hAnsi="Arial" w:cs="Arial"/>
                <w:sz w:val="16"/>
                <w:szCs w:val="16"/>
                <w:lang w:val="en-US"/>
              </w:rPr>
            </w:pPr>
          </w:p>
        </w:tc>
        <w:tc>
          <w:tcPr>
            <w:tcW w:w="2771" w:type="dxa"/>
          </w:tcPr>
          <w:p w:rsidR="007A19E4" w:rsidRPr="001F7457" w:rsidRDefault="007A19E4" w:rsidP="00AA2FC3">
            <w:pPr>
              <w:spacing w:after="225"/>
              <w:rPr>
                <w:rFonts w:ascii="Arial" w:hAnsi="Arial" w:cs="Arial"/>
                <w:sz w:val="16"/>
                <w:szCs w:val="16"/>
                <w:lang w:val="en-US"/>
              </w:rPr>
            </w:pPr>
            <w:r w:rsidRPr="001F7457">
              <w:rPr>
                <w:rFonts w:ascii="Arial" w:hAnsi="Arial" w:cs="Arial"/>
                <w:sz w:val="16"/>
                <w:szCs w:val="16"/>
                <w:lang w:val="en-US"/>
              </w:rPr>
              <w:t>Understand proof for sum of interior angles of polygons.</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p>
        </w:tc>
        <w:tc>
          <w:tcPr>
            <w:tcW w:w="2800" w:type="dxa"/>
          </w:tcPr>
          <w:p w:rsidR="007A19E4" w:rsidRPr="001F7457" w:rsidRDefault="007A19E4" w:rsidP="00AA2FC3">
            <w:pPr>
              <w:spacing w:after="225"/>
              <w:rPr>
                <w:rFonts w:ascii="Arial" w:hAnsi="Arial" w:cs="Arial"/>
                <w:sz w:val="16"/>
                <w:szCs w:val="16"/>
                <w:lang w:val="en-US"/>
              </w:rPr>
            </w:pPr>
          </w:p>
        </w:tc>
        <w:tc>
          <w:tcPr>
            <w:tcW w:w="2771" w:type="dxa"/>
          </w:tcPr>
          <w:p w:rsidR="007A19E4" w:rsidRPr="001F7457" w:rsidRDefault="007A19E4" w:rsidP="00AA2FC3">
            <w:pPr>
              <w:spacing w:after="225"/>
              <w:rPr>
                <w:rFonts w:ascii="Arial" w:hAnsi="Arial" w:cs="Arial"/>
                <w:sz w:val="16"/>
                <w:szCs w:val="16"/>
                <w:lang w:val="en-US"/>
              </w:rPr>
            </w:pPr>
            <w:r>
              <w:rPr>
                <w:rFonts w:ascii="Arial" w:hAnsi="Arial" w:cs="Arial"/>
                <w:sz w:val="16"/>
                <w:szCs w:val="16"/>
                <w:lang w:val="en-US"/>
              </w:rPr>
              <w:t>Use n</w:t>
            </w:r>
            <w:r w:rsidRPr="00AA6CA6">
              <w:rPr>
                <w:rFonts w:ascii="Arial" w:hAnsi="Arial" w:cs="Arial"/>
                <w:sz w:val="16"/>
                <w:szCs w:val="16"/>
                <w:vertAlign w:val="superscript"/>
                <w:lang w:val="en-US"/>
              </w:rPr>
              <w:t>th</w:t>
            </w:r>
            <w:r w:rsidRPr="001F7457">
              <w:rPr>
                <w:rFonts w:ascii="Arial" w:hAnsi="Arial" w:cs="Arial"/>
                <w:sz w:val="16"/>
                <w:szCs w:val="16"/>
                <w:lang w:val="en-US"/>
              </w:rPr>
              <w:t xml:space="preserve"> term to calculate interior angles of a polygon.</w:t>
            </w:r>
          </w:p>
        </w:tc>
      </w:tr>
      <w:tr w:rsidR="007A19E4" w:rsidRPr="001F7457" w:rsidTr="00D2759D">
        <w:trPr>
          <w:trHeight w:val="418"/>
        </w:trPr>
        <w:tc>
          <w:tcPr>
            <w:tcW w:w="268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Use a compass to construct a circle.</w:t>
            </w:r>
          </w:p>
        </w:tc>
        <w:tc>
          <w:tcPr>
            <w:tcW w:w="2734" w:type="dxa"/>
            <w:shd w:val="clear" w:color="auto" w:fill="auto"/>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Construct an equilateral triangle.</w:t>
            </w:r>
          </w:p>
          <w:p w:rsidR="007A19E4" w:rsidRPr="001F7457" w:rsidRDefault="007A19E4" w:rsidP="00AA2FC3">
            <w:pPr>
              <w:spacing w:after="225"/>
              <w:rPr>
                <w:rFonts w:ascii="Arial" w:hAnsi="Arial" w:cs="Arial"/>
                <w:sz w:val="16"/>
                <w:szCs w:val="16"/>
                <w:lang w:val="en-US"/>
              </w:rPr>
            </w:pPr>
          </w:p>
        </w:tc>
        <w:tc>
          <w:tcPr>
            <w:tcW w:w="2800" w:type="dxa"/>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Const</w:t>
            </w:r>
            <w:r>
              <w:rPr>
                <w:rFonts w:ascii="Tahoma" w:hAnsi="Tahoma" w:cs="Tahoma"/>
                <w:sz w:val="16"/>
                <w:szCs w:val="16"/>
              </w:rPr>
              <w:t xml:space="preserve">ruct a triangle given SAS, ASA, </w:t>
            </w:r>
            <w:proofErr w:type="gramStart"/>
            <w:r w:rsidRPr="001F7457">
              <w:rPr>
                <w:rFonts w:ascii="Tahoma" w:hAnsi="Tahoma" w:cs="Tahoma"/>
                <w:sz w:val="16"/>
                <w:szCs w:val="16"/>
              </w:rPr>
              <w:t>SSS</w:t>
            </w:r>
            <w:proofErr w:type="gramEnd"/>
            <w:r w:rsidRPr="001F7457">
              <w:rPr>
                <w:rFonts w:ascii="Tahoma" w:hAnsi="Tahoma" w:cs="Tahoma"/>
                <w:sz w:val="16"/>
                <w:szCs w:val="16"/>
              </w:rPr>
              <w:t xml:space="preserve"> information.</w:t>
            </w:r>
          </w:p>
        </w:tc>
        <w:tc>
          <w:tcPr>
            <w:tcW w:w="2771" w:type="dxa"/>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Construct a perpendicular bisector, an angle bisector, a 30° angle.</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Construct a regular hexagon.</w:t>
            </w:r>
          </w:p>
        </w:tc>
        <w:tc>
          <w:tcPr>
            <w:tcW w:w="2800" w:type="dxa"/>
          </w:tcPr>
          <w:p w:rsidR="007A19E4" w:rsidRPr="001F7457" w:rsidRDefault="007A19E4" w:rsidP="00AA2FC3">
            <w:pPr>
              <w:spacing w:after="225"/>
              <w:rPr>
                <w:rFonts w:ascii="Arial" w:hAnsi="Arial" w:cs="Arial"/>
                <w:sz w:val="16"/>
                <w:szCs w:val="16"/>
                <w:lang w:val="en-US"/>
              </w:rPr>
            </w:pPr>
          </w:p>
        </w:tc>
        <w:tc>
          <w:tcPr>
            <w:tcW w:w="2771" w:type="dxa"/>
          </w:tcPr>
          <w:p w:rsidR="007A19E4" w:rsidRPr="001F7457" w:rsidRDefault="007A19E4" w:rsidP="00AA2FC3">
            <w:pPr>
              <w:spacing w:after="225"/>
              <w:rPr>
                <w:rFonts w:ascii="Arial" w:hAnsi="Arial" w:cs="Arial"/>
                <w:sz w:val="16"/>
                <w:szCs w:val="16"/>
                <w:lang w:val="en-US"/>
              </w:rPr>
            </w:pPr>
          </w:p>
        </w:tc>
      </w:tr>
      <w:tr w:rsidR="007A19E4" w:rsidRPr="001F7457" w:rsidTr="00D2759D">
        <w:tc>
          <w:tcPr>
            <w:tcW w:w="2684" w:type="dxa"/>
            <w:shd w:val="clear" w:color="auto" w:fill="auto"/>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Identify line symmetry in shapes.</w:t>
            </w:r>
          </w:p>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Translate shapes.</w:t>
            </w:r>
          </w:p>
          <w:p w:rsidR="007A19E4" w:rsidRPr="001F7457" w:rsidRDefault="007A19E4" w:rsidP="00AA2FC3">
            <w:pPr>
              <w:spacing w:after="225"/>
              <w:rPr>
                <w:rFonts w:ascii="Arial" w:hAnsi="Arial" w:cs="Arial"/>
                <w:sz w:val="16"/>
                <w:szCs w:val="16"/>
                <w:lang w:val="en-US"/>
              </w:rPr>
            </w:pPr>
          </w:p>
        </w:tc>
        <w:tc>
          <w:tcPr>
            <w:tcW w:w="2800" w:type="dxa"/>
          </w:tcPr>
          <w:p w:rsidR="007A19E4" w:rsidRPr="001F7457" w:rsidRDefault="007A19E4" w:rsidP="00AA2FC3">
            <w:pPr>
              <w:widowControl w:val="0"/>
              <w:rPr>
                <w:rFonts w:ascii="Arial" w:hAnsi="Arial" w:cs="Arial"/>
                <w:sz w:val="16"/>
                <w:szCs w:val="16"/>
                <w:lang w:val="en-US"/>
              </w:rPr>
            </w:pPr>
            <w:r w:rsidRPr="001F7457">
              <w:rPr>
                <w:rFonts w:ascii="Tahoma" w:hAnsi="Tahoma" w:cs="Tahoma"/>
                <w:sz w:val="16"/>
                <w:szCs w:val="16"/>
              </w:rPr>
              <w:t>Describe the line and rotational symmetry of triangles quadrilaterals.</w:t>
            </w:r>
          </w:p>
        </w:tc>
        <w:tc>
          <w:tcPr>
            <w:tcW w:w="2771" w:type="dxa"/>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Transform 2-D shapes on a grid.</w:t>
            </w:r>
          </w:p>
          <w:p w:rsidR="007A19E4" w:rsidRPr="001F7457" w:rsidRDefault="007A19E4" w:rsidP="00AA2FC3">
            <w:pPr>
              <w:spacing w:after="225"/>
              <w:rPr>
                <w:rFonts w:ascii="Arial" w:hAnsi="Arial" w:cs="Arial"/>
                <w:sz w:val="16"/>
                <w:szCs w:val="16"/>
                <w:lang w:val="en-US"/>
              </w:rPr>
            </w:pPr>
          </w:p>
        </w:tc>
      </w:tr>
      <w:tr w:rsidR="007A19E4" w:rsidRPr="001F7457" w:rsidTr="00D2759D">
        <w:tc>
          <w:tcPr>
            <w:tcW w:w="2684" w:type="dxa"/>
            <w:shd w:val="clear" w:color="auto" w:fill="auto"/>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Reflect shapes in a mirror line.</w:t>
            </w:r>
          </w:p>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Rotate shapes.</w:t>
            </w:r>
          </w:p>
        </w:tc>
        <w:tc>
          <w:tcPr>
            <w:tcW w:w="2800" w:type="dxa"/>
          </w:tcPr>
          <w:p w:rsidR="007A19E4" w:rsidRPr="001F7457" w:rsidRDefault="007A19E4" w:rsidP="00AA2FC3">
            <w:pPr>
              <w:widowControl w:val="0"/>
              <w:rPr>
                <w:rFonts w:ascii="Arial" w:hAnsi="Arial" w:cs="Arial"/>
                <w:sz w:val="16"/>
                <w:szCs w:val="16"/>
                <w:lang w:val="en-US"/>
              </w:rPr>
            </w:pPr>
            <w:r w:rsidRPr="001F7457">
              <w:rPr>
                <w:rFonts w:ascii="Tahoma" w:hAnsi="Tahoma" w:cs="Tahoma"/>
                <w:sz w:val="16"/>
                <w:szCs w:val="16"/>
              </w:rPr>
              <w:t>Translate shapes using column vectors.</w:t>
            </w:r>
            <w:r w:rsidRPr="001F7457">
              <w:rPr>
                <w:rFonts w:ascii="Arial" w:hAnsi="Arial" w:cs="Arial"/>
                <w:sz w:val="16"/>
                <w:szCs w:val="16"/>
                <w:lang w:val="en-US"/>
              </w:rPr>
              <w:t xml:space="preserve"> </w:t>
            </w:r>
          </w:p>
        </w:tc>
        <w:tc>
          <w:tcPr>
            <w:tcW w:w="2771" w:type="dxa"/>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Enlarge shapes given a centre of enlargement and a scale factor.</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widowControl w:val="0"/>
              <w:rPr>
                <w:rFonts w:ascii="Arial" w:hAnsi="Arial" w:cs="Arial"/>
                <w:sz w:val="16"/>
                <w:szCs w:val="16"/>
                <w:lang w:val="en-US"/>
              </w:rPr>
            </w:pPr>
            <w:r w:rsidRPr="001F7457">
              <w:rPr>
                <w:rFonts w:ascii="Tahoma" w:hAnsi="Tahoma" w:cs="Tahoma"/>
                <w:sz w:val="16"/>
                <w:szCs w:val="16"/>
              </w:rPr>
              <w:t>Enlarge shapes using a whole number positive scale factor.</w:t>
            </w:r>
          </w:p>
        </w:tc>
        <w:tc>
          <w:tcPr>
            <w:tcW w:w="2800" w:type="dxa"/>
          </w:tcPr>
          <w:p w:rsidR="007A19E4" w:rsidRPr="001F7457" w:rsidRDefault="007A19E4" w:rsidP="00AA2FC3">
            <w:pPr>
              <w:widowControl w:val="0"/>
              <w:rPr>
                <w:rFonts w:ascii="Tahoma" w:hAnsi="Tahoma" w:cs="Tahoma"/>
                <w:sz w:val="16"/>
                <w:szCs w:val="16"/>
              </w:rPr>
            </w:pPr>
            <w:r w:rsidRPr="001F7457">
              <w:rPr>
                <w:rFonts w:ascii="Tahoma" w:hAnsi="Tahoma" w:cs="Tahoma"/>
                <w:sz w:val="16"/>
                <w:szCs w:val="16"/>
              </w:rPr>
              <w:t>Enlarge shapes using a fractional scale factor.</w:t>
            </w:r>
          </w:p>
          <w:p w:rsidR="007A19E4" w:rsidRPr="001F7457" w:rsidRDefault="007A19E4" w:rsidP="00AA2FC3">
            <w:pPr>
              <w:spacing w:after="225"/>
              <w:rPr>
                <w:rFonts w:ascii="Arial" w:hAnsi="Arial" w:cs="Arial"/>
                <w:sz w:val="16"/>
                <w:szCs w:val="16"/>
                <w:lang w:val="en-US"/>
              </w:rPr>
            </w:pPr>
          </w:p>
        </w:tc>
        <w:tc>
          <w:tcPr>
            <w:tcW w:w="2771" w:type="dxa"/>
          </w:tcPr>
          <w:p w:rsidR="007A19E4" w:rsidRPr="001F7457" w:rsidRDefault="007A19E4" w:rsidP="00AA2FC3">
            <w:pPr>
              <w:widowControl w:val="0"/>
              <w:rPr>
                <w:rFonts w:ascii="Arial" w:hAnsi="Arial" w:cs="Arial"/>
                <w:sz w:val="16"/>
                <w:szCs w:val="16"/>
                <w:lang w:val="en-US"/>
              </w:rPr>
            </w:pPr>
            <w:r w:rsidRPr="001F7457">
              <w:rPr>
                <w:rFonts w:ascii="Tahoma" w:hAnsi="Tahoma" w:cs="Tahoma"/>
                <w:sz w:val="16"/>
                <w:szCs w:val="16"/>
              </w:rPr>
              <w:t>Understand that translations, rotations and reflections preserve lengths and angles.</w:t>
            </w:r>
          </w:p>
        </w:tc>
      </w:tr>
      <w:tr w:rsidR="007A19E4" w:rsidRPr="001F7457" w:rsidTr="00D2759D">
        <w:tc>
          <w:tcPr>
            <w:tcW w:w="2684" w:type="dxa"/>
            <w:shd w:val="clear" w:color="auto" w:fill="auto"/>
          </w:tcPr>
          <w:p w:rsidR="007A19E4" w:rsidRPr="001F7457" w:rsidRDefault="007A19E4" w:rsidP="00AA2FC3">
            <w:pPr>
              <w:spacing w:after="225"/>
              <w:rPr>
                <w:rFonts w:ascii="Arial" w:hAnsi="Arial" w:cs="Arial"/>
                <w:sz w:val="16"/>
                <w:szCs w:val="16"/>
                <w:lang w:val="en-US"/>
              </w:rPr>
            </w:pPr>
          </w:p>
        </w:tc>
        <w:tc>
          <w:tcPr>
            <w:tcW w:w="2734" w:type="dxa"/>
            <w:shd w:val="clear" w:color="auto" w:fill="auto"/>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Understand the difference between congruence and similarity.</w:t>
            </w:r>
          </w:p>
        </w:tc>
        <w:tc>
          <w:tcPr>
            <w:tcW w:w="2800" w:type="dxa"/>
          </w:tcPr>
          <w:p w:rsidR="007A19E4" w:rsidRPr="001F7457" w:rsidRDefault="007A19E4" w:rsidP="00AA2FC3">
            <w:pPr>
              <w:spacing w:after="225"/>
              <w:rPr>
                <w:rFonts w:ascii="Arial" w:hAnsi="Arial" w:cs="Arial"/>
                <w:sz w:val="16"/>
                <w:szCs w:val="16"/>
                <w:lang w:val="en-US"/>
              </w:rPr>
            </w:pPr>
            <w:r w:rsidRPr="001F7457">
              <w:rPr>
                <w:rFonts w:ascii="Tahoma" w:hAnsi="Tahoma" w:cs="Tahoma"/>
                <w:sz w:val="16"/>
                <w:szCs w:val="16"/>
              </w:rPr>
              <w:t>Describe transformations using the correct terminology.</w:t>
            </w:r>
          </w:p>
        </w:tc>
        <w:tc>
          <w:tcPr>
            <w:tcW w:w="2771" w:type="dxa"/>
          </w:tcPr>
          <w:p w:rsidR="007A19E4" w:rsidRPr="001F7457" w:rsidRDefault="007A19E4" w:rsidP="00AA2FC3">
            <w:pPr>
              <w:spacing w:after="225"/>
              <w:rPr>
                <w:rFonts w:ascii="Arial" w:hAnsi="Arial" w:cs="Arial"/>
                <w:sz w:val="16"/>
                <w:szCs w:val="16"/>
                <w:lang w:val="en-US"/>
              </w:rPr>
            </w:pPr>
          </w:p>
        </w:tc>
      </w:tr>
    </w:tbl>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7A19E4" w:rsidRDefault="007A19E4" w:rsidP="001F7457">
      <w:pPr>
        <w:jc w:val="center"/>
      </w:pPr>
    </w:p>
    <w:p w:rsidR="006B3EBD" w:rsidRDefault="006B3EBD" w:rsidP="001F7457">
      <w:pPr>
        <w:jc w:val="center"/>
      </w:pPr>
    </w:p>
    <w:p w:rsidR="007A19E4" w:rsidRDefault="007A19E4" w:rsidP="001F7457">
      <w:pPr>
        <w:jc w:val="center"/>
      </w:pPr>
    </w:p>
    <w:p w:rsidR="007A19E4" w:rsidRDefault="007A19E4" w:rsidP="001F7457">
      <w:pPr>
        <w:jc w:val="center"/>
      </w:pPr>
    </w:p>
    <w:p w:rsidR="00CC68A5" w:rsidRPr="00851CED" w:rsidRDefault="00CC68A5" w:rsidP="00CC68A5">
      <w:pPr>
        <w:tabs>
          <w:tab w:val="left" w:pos="586"/>
          <w:tab w:val="center" w:pos="5386"/>
        </w:tabs>
        <w:jc w:val="center"/>
      </w:pPr>
      <w:r w:rsidRPr="00851CED">
        <w:lastRenderedPageBreak/>
        <w:t>Theme: Probability</w:t>
      </w:r>
    </w:p>
    <w:tbl>
      <w:tblPr>
        <w:tblStyle w:val="TableGrid"/>
        <w:tblW w:w="0" w:type="auto"/>
        <w:tblLook w:val="04A0" w:firstRow="1" w:lastRow="0" w:firstColumn="1" w:lastColumn="0" w:noHBand="0" w:noVBand="1"/>
      </w:tblPr>
      <w:tblGrid>
        <w:gridCol w:w="2726"/>
        <w:gridCol w:w="2756"/>
        <w:gridCol w:w="2765"/>
        <w:gridCol w:w="2742"/>
      </w:tblGrid>
      <w:tr w:rsidR="00CC68A5" w:rsidTr="00BB6A4E">
        <w:trPr>
          <w:trHeight w:val="512"/>
        </w:trPr>
        <w:tc>
          <w:tcPr>
            <w:tcW w:w="3487" w:type="dxa"/>
            <w:shd w:val="clear" w:color="auto" w:fill="FFFF00"/>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EMERGING</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4F81BD" w:themeFill="accent1"/>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DEVELOPING</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C8604"/>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SECURE</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79646" w:themeFill="accent6"/>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MASTERED</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r>
      <w:tr w:rsidR="00CC68A5" w:rsidTr="00BB6A4E">
        <w:tc>
          <w:tcPr>
            <w:tcW w:w="3487" w:type="dxa"/>
            <w:shd w:val="clear" w:color="auto" w:fill="FFFF00"/>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4F81BD" w:themeFill="accent1"/>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C8604"/>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79646" w:themeFill="accent6"/>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r>
      <w:tr w:rsidR="00CC68A5" w:rsidTr="00827F79">
        <w:trPr>
          <w:trHeight w:val="945"/>
        </w:trPr>
        <w:tc>
          <w:tcPr>
            <w:tcW w:w="3487" w:type="dxa"/>
            <w:shd w:val="clear" w:color="auto" w:fill="auto"/>
          </w:tcPr>
          <w:p w:rsidR="00CC68A5" w:rsidRPr="00851CED" w:rsidRDefault="00CC68A5" w:rsidP="00BB6A4E">
            <w:pPr>
              <w:spacing w:after="225"/>
              <w:rPr>
                <w:rFonts w:ascii="Arial" w:hAnsi="Arial" w:cs="Arial"/>
                <w:sz w:val="16"/>
                <w:szCs w:val="16"/>
                <w:lang w:val="en-US"/>
              </w:rPr>
            </w:pPr>
            <w:r w:rsidRPr="00851CED">
              <w:rPr>
                <w:rFonts w:ascii="Arial" w:hAnsi="Arial" w:cs="Arial"/>
                <w:sz w:val="16"/>
                <w:szCs w:val="16"/>
                <w:lang w:val="en-US"/>
              </w:rPr>
              <w:t>Use the language of probability i.e. impossible, unlikely, even chance, likely, certain to describe the likelihood of an event occurring.</w:t>
            </w:r>
          </w:p>
        </w:tc>
        <w:tc>
          <w:tcPr>
            <w:tcW w:w="3487" w:type="dxa"/>
            <w:shd w:val="clear" w:color="auto" w:fill="auto"/>
          </w:tcPr>
          <w:p w:rsidR="00CC68A5" w:rsidRPr="00851CED" w:rsidRDefault="00CC68A5" w:rsidP="00BB6A4E">
            <w:pPr>
              <w:spacing w:after="225"/>
              <w:rPr>
                <w:rFonts w:ascii="Arial" w:hAnsi="Arial" w:cs="Arial"/>
                <w:sz w:val="16"/>
                <w:szCs w:val="16"/>
                <w:lang w:val="en-US"/>
              </w:rPr>
            </w:pPr>
            <w:r w:rsidRPr="00851CED">
              <w:rPr>
                <w:rFonts w:ascii="Arial" w:hAnsi="Arial" w:cs="Arial"/>
                <w:sz w:val="16"/>
                <w:szCs w:val="16"/>
                <w:lang w:val="en-US"/>
              </w:rPr>
              <w:t>Understand and use the probability scale from 0 to 1.</w:t>
            </w:r>
          </w:p>
          <w:p w:rsidR="00CC68A5" w:rsidRPr="00851CED" w:rsidRDefault="00CC68A5" w:rsidP="00BB6A4E">
            <w:pPr>
              <w:spacing w:after="225"/>
              <w:rPr>
                <w:rFonts w:ascii="Arial" w:hAnsi="Arial" w:cs="Arial"/>
                <w:sz w:val="16"/>
                <w:szCs w:val="16"/>
                <w:lang w:val="en-US"/>
              </w:rPr>
            </w:pPr>
          </w:p>
        </w:tc>
        <w:tc>
          <w:tcPr>
            <w:tcW w:w="3487" w:type="dxa"/>
          </w:tcPr>
          <w:p w:rsidR="00CC68A5" w:rsidRPr="00851CED" w:rsidRDefault="00CC68A5" w:rsidP="00827F79">
            <w:pPr>
              <w:spacing w:after="225"/>
              <w:rPr>
                <w:rFonts w:ascii="Arial" w:hAnsi="Arial" w:cs="Arial"/>
                <w:sz w:val="16"/>
                <w:szCs w:val="16"/>
                <w:lang w:val="en-US"/>
              </w:rPr>
            </w:pPr>
            <w:r w:rsidRPr="00851CED">
              <w:rPr>
                <w:rFonts w:ascii="Arial" w:hAnsi="Arial" w:cs="Arial"/>
                <w:sz w:val="16"/>
                <w:szCs w:val="16"/>
                <w:lang w:val="en-US"/>
              </w:rPr>
              <w:t>Understand that probabilities can be measured using fractions, decimals or percentages.</w:t>
            </w:r>
          </w:p>
        </w:tc>
        <w:tc>
          <w:tcPr>
            <w:tcW w:w="3487" w:type="dxa"/>
          </w:tcPr>
          <w:p w:rsidR="00CC68A5" w:rsidRPr="00851CED" w:rsidRDefault="00CC68A5" w:rsidP="00BB6A4E">
            <w:pPr>
              <w:spacing w:after="225"/>
              <w:rPr>
                <w:rFonts w:ascii="Arial" w:hAnsi="Arial" w:cs="Arial"/>
                <w:sz w:val="16"/>
                <w:szCs w:val="16"/>
                <w:lang w:val="en-US"/>
              </w:rPr>
            </w:pPr>
            <w:r w:rsidRPr="00851CED">
              <w:rPr>
                <w:rFonts w:ascii="Arial" w:hAnsi="Arial" w:cs="Arial"/>
                <w:sz w:val="16"/>
                <w:szCs w:val="16"/>
                <w:lang w:val="en-US"/>
              </w:rPr>
              <w:t>Find and record all possible mutual outcomes for single events and two successive events in a systematic way.</w:t>
            </w:r>
          </w:p>
        </w:tc>
      </w:tr>
      <w:tr w:rsidR="00CC68A5" w:rsidTr="00827F79">
        <w:trPr>
          <w:trHeight w:val="696"/>
        </w:trPr>
        <w:tc>
          <w:tcPr>
            <w:tcW w:w="3487" w:type="dxa"/>
            <w:shd w:val="clear" w:color="auto" w:fill="auto"/>
          </w:tcPr>
          <w:p w:rsidR="00CC68A5" w:rsidRPr="00851CED" w:rsidRDefault="00CC68A5" w:rsidP="00BB6A4E">
            <w:pPr>
              <w:spacing w:after="225"/>
              <w:rPr>
                <w:rFonts w:ascii="Arial" w:hAnsi="Arial" w:cs="Arial"/>
                <w:sz w:val="16"/>
                <w:szCs w:val="16"/>
                <w:lang w:val="en-US"/>
              </w:rPr>
            </w:pPr>
          </w:p>
        </w:tc>
        <w:tc>
          <w:tcPr>
            <w:tcW w:w="3487" w:type="dxa"/>
            <w:shd w:val="clear" w:color="auto" w:fill="auto"/>
          </w:tcPr>
          <w:p w:rsidR="00CC68A5" w:rsidRPr="00851CED" w:rsidRDefault="00CC68A5" w:rsidP="00BB6A4E">
            <w:pPr>
              <w:widowControl w:val="0"/>
              <w:spacing w:after="225"/>
              <w:rPr>
                <w:rFonts w:ascii="Arial" w:hAnsi="Arial" w:cs="Arial"/>
                <w:sz w:val="16"/>
                <w:szCs w:val="16"/>
                <w:lang w:val="en-US"/>
              </w:rPr>
            </w:pPr>
          </w:p>
        </w:tc>
        <w:tc>
          <w:tcPr>
            <w:tcW w:w="3487" w:type="dxa"/>
          </w:tcPr>
          <w:p w:rsidR="00CC68A5" w:rsidRPr="00851CED" w:rsidRDefault="00CC68A5" w:rsidP="00827F79">
            <w:pPr>
              <w:widowControl w:val="0"/>
              <w:spacing w:after="225"/>
              <w:rPr>
                <w:rFonts w:ascii="Arial" w:hAnsi="Arial" w:cs="Arial"/>
                <w:sz w:val="16"/>
                <w:szCs w:val="16"/>
                <w:lang w:val="en-US"/>
              </w:rPr>
            </w:pPr>
            <w:r w:rsidRPr="00851CED">
              <w:rPr>
                <w:rFonts w:ascii="Arial" w:hAnsi="Arial" w:cs="Arial"/>
                <w:sz w:val="16"/>
                <w:szCs w:val="16"/>
                <w:lang w:val="en-US"/>
              </w:rPr>
              <w:t xml:space="preserve">Calculate the probability of an event occurring. </w:t>
            </w:r>
          </w:p>
        </w:tc>
        <w:tc>
          <w:tcPr>
            <w:tcW w:w="3487" w:type="dxa"/>
          </w:tcPr>
          <w:p w:rsidR="00CC68A5" w:rsidRPr="00851CED" w:rsidRDefault="00CC68A5" w:rsidP="00BB6A4E">
            <w:pPr>
              <w:spacing w:after="225"/>
              <w:rPr>
                <w:rFonts w:ascii="Arial" w:hAnsi="Arial" w:cs="Arial"/>
                <w:sz w:val="16"/>
                <w:szCs w:val="16"/>
                <w:lang w:val="en-US"/>
              </w:rPr>
            </w:pPr>
            <w:r w:rsidRPr="00851CED">
              <w:rPr>
                <w:rFonts w:ascii="Arial" w:hAnsi="Arial" w:cs="Arial"/>
                <w:sz w:val="16"/>
                <w:szCs w:val="16"/>
                <w:lang w:val="en-US"/>
              </w:rPr>
              <w:t>Use the fact that the sum of probabilities in mutually exclusive events is 1, to solve problems.</w:t>
            </w:r>
          </w:p>
        </w:tc>
      </w:tr>
      <w:tr w:rsidR="00CC68A5" w:rsidTr="00BB6A4E">
        <w:tc>
          <w:tcPr>
            <w:tcW w:w="3487" w:type="dxa"/>
            <w:shd w:val="clear" w:color="auto" w:fill="auto"/>
          </w:tcPr>
          <w:p w:rsidR="00CC68A5" w:rsidRPr="00851CED" w:rsidRDefault="00CC68A5" w:rsidP="00BB6A4E">
            <w:pPr>
              <w:spacing w:after="225"/>
              <w:rPr>
                <w:rFonts w:ascii="Arial" w:hAnsi="Arial" w:cs="Arial"/>
                <w:sz w:val="16"/>
                <w:szCs w:val="16"/>
                <w:lang w:val="en-US"/>
              </w:rPr>
            </w:pPr>
          </w:p>
        </w:tc>
        <w:tc>
          <w:tcPr>
            <w:tcW w:w="3487" w:type="dxa"/>
            <w:shd w:val="clear" w:color="auto" w:fill="auto"/>
          </w:tcPr>
          <w:p w:rsidR="00CC68A5" w:rsidRPr="00851CED" w:rsidRDefault="00CC68A5" w:rsidP="00BB6A4E">
            <w:pPr>
              <w:spacing w:after="225"/>
              <w:rPr>
                <w:rFonts w:ascii="Arial" w:hAnsi="Arial" w:cs="Arial"/>
                <w:sz w:val="16"/>
                <w:szCs w:val="16"/>
                <w:lang w:val="en-US"/>
              </w:rPr>
            </w:pPr>
          </w:p>
        </w:tc>
        <w:tc>
          <w:tcPr>
            <w:tcW w:w="3487" w:type="dxa"/>
          </w:tcPr>
          <w:p w:rsidR="00CC68A5" w:rsidRPr="00851CED" w:rsidRDefault="00CC68A5" w:rsidP="00BB6A4E">
            <w:pPr>
              <w:spacing w:after="225"/>
              <w:rPr>
                <w:rFonts w:ascii="Arial" w:hAnsi="Arial" w:cs="Arial"/>
                <w:sz w:val="16"/>
                <w:szCs w:val="16"/>
                <w:lang w:val="en-US"/>
              </w:rPr>
            </w:pPr>
            <w:r w:rsidRPr="00851CED">
              <w:rPr>
                <w:rFonts w:ascii="Arial" w:hAnsi="Arial" w:cs="Arial"/>
                <w:sz w:val="16"/>
                <w:szCs w:val="16"/>
                <w:lang w:val="en-US"/>
              </w:rPr>
              <w:t>Understand that different outcomes may result from repeating an experiment.</w:t>
            </w:r>
          </w:p>
        </w:tc>
        <w:tc>
          <w:tcPr>
            <w:tcW w:w="3487" w:type="dxa"/>
          </w:tcPr>
          <w:p w:rsidR="00CC68A5" w:rsidRPr="00851CED" w:rsidRDefault="00CC68A5" w:rsidP="00BB6A4E">
            <w:pPr>
              <w:spacing w:after="225"/>
              <w:rPr>
                <w:rFonts w:ascii="Arial" w:hAnsi="Arial" w:cs="Arial"/>
                <w:sz w:val="16"/>
                <w:szCs w:val="16"/>
                <w:lang w:val="en-US"/>
              </w:rPr>
            </w:pPr>
          </w:p>
        </w:tc>
      </w:tr>
    </w:tbl>
    <w:p w:rsidR="00CC68A5" w:rsidRDefault="00CC68A5" w:rsidP="00CC68A5">
      <w:pPr>
        <w:pStyle w:val="ListParagraph"/>
        <w:rPr>
          <w:sz w:val="16"/>
          <w:szCs w:val="16"/>
        </w:rPr>
      </w:pPr>
    </w:p>
    <w:p w:rsidR="007A19E4" w:rsidRDefault="007A19E4" w:rsidP="00CC68A5">
      <w:pPr>
        <w:pStyle w:val="ListParagraph"/>
        <w:rPr>
          <w:sz w:val="16"/>
          <w:szCs w:val="16"/>
        </w:rPr>
      </w:pPr>
    </w:p>
    <w:p w:rsidR="007A19E4" w:rsidRDefault="007A19E4" w:rsidP="00CC68A5">
      <w:pPr>
        <w:pStyle w:val="ListParagraph"/>
        <w:rPr>
          <w:sz w:val="16"/>
          <w:szCs w:val="16"/>
        </w:rPr>
      </w:pPr>
    </w:p>
    <w:p w:rsidR="00CC68A5" w:rsidRPr="00851CED" w:rsidRDefault="00CC68A5" w:rsidP="00CC68A5">
      <w:pPr>
        <w:tabs>
          <w:tab w:val="left" w:pos="586"/>
          <w:tab w:val="center" w:pos="5386"/>
        </w:tabs>
        <w:jc w:val="center"/>
      </w:pPr>
      <w:r w:rsidRPr="00851CED">
        <w:t>Theme: Statistics</w:t>
      </w:r>
    </w:p>
    <w:tbl>
      <w:tblPr>
        <w:tblStyle w:val="TableGrid"/>
        <w:tblW w:w="0" w:type="auto"/>
        <w:tblLook w:val="04A0" w:firstRow="1" w:lastRow="0" w:firstColumn="1" w:lastColumn="0" w:noHBand="0" w:noVBand="1"/>
      </w:tblPr>
      <w:tblGrid>
        <w:gridCol w:w="2766"/>
        <w:gridCol w:w="2751"/>
        <w:gridCol w:w="2744"/>
        <w:gridCol w:w="2728"/>
      </w:tblGrid>
      <w:tr w:rsidR="00CC68A5" w:rsidTr="00BB6A4E">
        <w:trPr>
          <w:trHeight w:val="516"/>
        </w:trPr>
        <w:tc>
          <w:tcPr>
            <w:tcW w:w="3487" w:type="dxa"/>
            <w:shd w:val="clear" w:color="auto" w:fill="FFFF00"/>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EMERGING</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4F81BD" w:themeFill="accent1"/>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DEVELOPING</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C8604"/>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SECURE</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c>
          <w:tcPr>
            <w:tcW w:w="3487" w:type="dxa"/>
            <w:shd w:val="clear" w:color="auto" w:fill="F79646" w:themeFill="accent6"/>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MASTERED</w:t>
            </w:r>
          </w:p>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Grade Descriptor</w:t>
            </w:r>
          </w:p>
        </w:tc>
      </w:tr>
      <w:tr w:rsidR="00CC68A5" w:rsidTr="00BB6A4E">
        <w:tc>
          <w:tcPr>
            <w:tcW w:w="3487" w:type="dxa"/>
            <w:shd w:val="clear" w:color="auto" w:fill="FFFF00"/>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4F81BD" w:themeFill="accent1"/>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C8604"/>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c>
          <w:tcPr>
            <w:tcW w:w="3487" w:type="dxa"/>
            <w:shd w:val="clear" w:color="auto" w:fill="F79646" w:themeFill="accent6"/>
          </w:tcPr>
          <w:p w:rsidR="00CC68A5" w:rsidRPr="00851CED" w:rsidRDefault="00CC68A5" w:rsidP="00BB6A4E">
            <w:pPr>
              <w:jc w:val="center"/>
              <w:rPr>
                <w:rFonts w:ascii="Trebuchet MS" w:hAnsi="Trebuchet MS"/>
                <w:sz w:val="16"/>
                <w:szCs w:val="16"/>
              </w:rPr>
            </w:pPr>
            <w:r w:rsidRPr="00851CED">
              <w:rPr>
                <w:rFonts w:ascii="Trebuchet MS" w:hAnsi="Trebuchet MS"/>
                <w:sz w:val="16"/>
                <w:szCs w:val="16"/>
              </w:rPr>
              <w:t>I can…</w:t>
            </w: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Gather and organise data using a tally chart.</w:t>
            </w:r>
          </w:p>
          <w:p w:rsidR="00CC68A5" w:rsidRPr="00851CED" w:rsidRDefault="00CC68A5" w:rsidP="00AA2FC3">
            <w:pPr>
              <w:rPr>
                <w:rFonts w:ascii="Trebuchet MS" w:hAnsi="Trebuchet MS"/>
                <w:sz w:val="16"/>
                <w:szCs w:val="16"/>
              </w:rPr>
            </w:pPr>
          </w:p>
        </w:tc>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Group data and display the data using grouped bar charts.</w:t>
            </w:r>
          </w:p>
          <w:p w:rsidR="00CC68A5" w:rsidRPr="00851CED" w:rsidRDefault="00CC68A5" w:rsidP="00AA2FC3">
            <w:pPr>
              <w:rPr>
                <w:rFonts w:ascii="Trebuchet MS" w:hAnsi="Trebuchet MS"/>
                <w:sz w:val="16"/>
                <w:szCs w:val="16"/>
              </w:rPr>
            </w:pP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Ask questions, plan how to answer them and collect the data required.</w:t>
            </w: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Design a survey or experiment and complete it.</w:t>
            </w:r>
          </w:p>
          <w:p w:rsidR="00CC68A5" w:rsidRPr="00851CED" w:rsidRDefault="00CC68A5" w:rsidP="00AA2FC3">
            <w:pPr>
              <w:rPr>
                <w:rFonts w:ascii="Trebuchet MS" w:hAnsi="Trebuchet MS"/>
                <w:sz w:val="16"/>
                <w:szCs w:val="16"/>
              </w:rPr>
            </w:pP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Display and interpret data in bar charts and pictograms.  </w:t>
            </w:r>
          </w:p>
          <w:p w:rsidR="00CC68A5" w:rsidRPr="00851CED" w:rsidRDefault="00CC68A5" w:rsidP="00AA2FC3">
            <w:pPr>
              <w:rPr>
                <w:rFonts w:ascii="Trebuchet MS" w:hAnsi="Trebuchet MS"/>
                <w:sz w:val="16"/>
                <w:szCs w:val="16"/>
              </w:rPr>
            </w:pPr>
          </w:p>
        </w:tc>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Use Venn and Carroll diagrams to sort and classify data.</w:t>
            </w:r>
          </w:p>
          <w:p w:rsidR="00CC68A5" w:rsidRPr="00851CED" w:rsidRDefault="00CC68A5" w:rsidP="00AA2FC3">
            <w:pPr>
              <w:rPr>
                <w:rFonts w:ascii="Trebuchet MS" w:hAnsi="Trebuchet MS"/>
                <w:sz w:val="16"/>
                <w:szCs w:val="16"/>
              </w:rPr>
            </w:pP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I can interpret graphs and diagrams including pie charts and draw conclusions.</w:t>
            </w:r>
          </w:p>
          <w:p w:rsidR="00CC68A5" w:rsidRPr="00851CED" w:rsidRDefault="00CC68A5" w:rsidP="00AA2FC3">
            <w:pPr>
              <w:rPr>
                <w:rFonts w:ascii="Trebuchet MS" w:hAnsi="Trebuchet MS"/>
                <w:sz w:val="16"/>
                <w:szCs w:val="16"/>
              </w:rPr>
            </w:pP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Interpret and draw scatter graphs, describe the correlation and use the line of best fit to estimate values.</w:t>
            </w: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p>
        </w:tc>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Understand and use frequency tables.</w:t>
            </w: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Understand the difference between discrete and continuous data.</w:t>
            </w:r>
          </w:p>
        </w:tc>
        <w:tc>
          <w:tcPr>
            <w:tcW w:w="3487" w:type="dxa"/>
          </w:tcPr>
          <w:p w:rsidR="00CC68A5" w:rsidRPr="00851CED" w:rsidRDefault="00CC68A5" w:rsidP="00AA2FC3">
            <w:pPr>
              <w:widowControl w:val="0"/>
              <w:rPr>
                <w:rFonts w:ascii="Trebuchet MS" w:hAnsi="Trebuchet MS"/>
                <w:sz w:val="16"/>
                <w:szCs w:val="16"/>
              </w:rPr>
            </w:pPr>
            <w:r w:rsidRPr="00851CED">
              <w:rPr>
                <w:rFonts w:ascii="Trebuchet MS" w:hAnsi="Trebuchet MS"/>
                <w:sz w:val="16"/>
                <w:szCs w:val="16"/>
              </w:rPr>
              <w:t>Design and use two-way tables and interpret and draw dual bar charts.</w:t>
            </w: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p>
        </w:tc>
        <w:tc>
          <w:tcPr>
            <w:tcW w:w="3487" w:type="dxa"/>
            <w:shd w:val="clear" w:color="auto" w:fill="auto"/>
          </w:tcPr>
          <w:p w:rsidR="00CC68A5" w:rsidRPr="00851CED" w:rsidRDefault="00CC68A5" w:rsidP="00AA2FC3">
            <w:pPr>
              <w:rPr>
                <w:rFonts w:ascii="Trebuchet MS" w:hAnsi="Trebuchet MS"/>
                <w:sz w:val="16"/>
                <w:szCs w:val="16"/>
              </w:rPr>
            </w:pPr>
          </w:p>
        </w:tc>
        <w:tc>
          <w:tcPr>
            <w:tcW w:w="3487" w:type="dxa"/>
          </w:tcPr>
          <w:p w:rsidR="00CC68A5" w:rsidRPr="00851CED" w:rsidRDefault="00CC68A5" w:rsidP="00AA2FC3">
            <w:pPr>
              <w:widowControl w:val="0"/>
              <w:rPr>
                <w:rFonts w:ascii="Trebuchet MS" w:hAnsi="Trebuchet MS"/>
                <w:sz w:val="16"/>
                <w:szCs w:val="16"/>
              </w:rPr>
            </w:pPr>
          </w:p>
        </w:tc>
        <w:tc>
          <w:tcPr>
            <w:tcW w:w="3487" w:type="dxa"/>
          </w:tcPr>
          <w:p w:rsidR="00CC68A5" w:rsidRPr="00851CED" w:rsidRDefault="00CC68A5" w:rsidP="00AA2FC3">
            <w:pPr>
              <w:widowControl w:val="0"/>
              <w:rPr>
                <w:rFonts w:ascii="Trebuchet MS" w:hAnsi="Trebuchet MS"/>
                <w:sz w:val="16"/>
                <w:szCs w:val="16"/>
              </w:rPr>
            </w:pPr>
            <w:r w:rsidRPr="00851CED">
              <w:rPr>
                <w:rFonts w:ascii="Trebuchet MS" w:hAnsi="Trebuchet MS"/>
                <w:sz w:val="16"/>
                <w:szCs w:val="16"/>
              </w:rPr>
              <w:t>Construct tables for large discrete and continuous sets of raw data, choosing suitable class intervals, and draw grouped frequency diagrams.</w:t>
            </w: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Understand the terms mode, mean, median and range.</w:t>
            </w:r>
          </w:p>
        </w:tc>
        <w:tc>
          <w:tcPr>
            <w:tcW w:w="3487" w:type="dxa"/>
            <w:shd w:val="clear" w:color="auto" w:fill="auto"/>
          </w:tcPr>
          <w:p w:rsidR="00CC68A5" w:rsidRPr="00851CED" w:rsidRDefault="00CC68A5" w:rsidP="00AA2FC3">
            <w:pPr>
              <w:rPr>
                <w:rFonts w:ascii="Trebuchet MS" w:hAnsi="Trebuchet MS"/>
                <w:sz w:val="16"/>
                <w:szCs w:val="16"/>
              </w:rPr>
            </w:pPr>
            <w:r w:rsidRPr="00851CED">
              <w:rPr>
                <w:rFonts w:ascii="Trebuchet MS" w:hAnsi="Trebuchet MS"/>
                <w:sz w:val="16"/>
                <w:szCs w:val="16"/>
              </w:rPr>
              <w:t>Calculate the MMMR of a small set of data.</w:t>
            </w:r>
          </w:p>
        </w:tc>
        <w:tc>
          <w:tcPr>
            <w:tcW w:w="3487" w:type="dxa"/>
          </w:tcPr>
          <w:p w:rsidR="00CC68A5" w:rsidRPr="00851CED" w:rsidRDefault="00CC68A5" w:rsidP="00AA2FC3">
            <w:pPr>
              <w:rPr>
                <w:rFonts w:ascii="Trebuchet MS" w:hAnsi="Trebuchet MS"/>
                <w:sz w:val="16"/>
                <w:szCs w:val="16"/>
              </w:rPr>
            </w:pPr>
            <w:r w:rsidRPr="00851CED">
              <w:rPr>
                <w:rFonts w:ascii="Trebuchet MS" w:hAnsi="Trebuchet MS"/>
                <w:sz w:val="16"/>
                <w:szCs w:val="16"/>
              </w:rPr>
              <w:t>Calculate MMMR from a frequency table.</w:t>
            </w:r>
          </w:p>
        </w:tc>
        <w:tc>
          <w:tcPr>
            <w:tcW w:w="3487" w:type="dxa"/>
          </w:tcPr>
          <w:p w:rsidR="00CC68A5" w:rsidRPr="00851CED" w:rsidRDefault="00CC68A5" w:rsidP="00AA2FC3">
            <w:pPr>
              <w:spacing w:after="225"/>
              <w:rPr>
                <w:rFonts w:ascii="Trebuchet MS" w:hAnsi="Trebuchet MS"/>
                <w:sz w:val="16"/>
                <w:szCs w:val="16"/>
              </w:rPr>
            </w:pPr>
            <w:r w:rsidRPr="00851CED">
              <w:rPr>
                <w:rFonts w:ascii="Trebuchet MS" w:hAnsi="Trebuchet MS"/>
                <w:sz w:val="16"/>
                <w:szCs w:val="16"/>
              </w:rPr>
              <w:t>Calculate MMMR from a grouped frequency table.</w:t>
            </w:r>
          </w:p>
        </w:tc>
      </w:tr>
      <w:tr w:rsidR="00CC68A5" w:rsidTr="00BB6A4E">
        <w:tc>
          <w:tcPr>
            <w:tcW w:w="3487" w:type="dxa"/>
            <w:shd w:val="clear" w:color="auto" w:fill="auto"/>
          </w:tcPr>
          <w:p w:rsidR="00CC68A5" w:rsidRPr="00851CED" w:rsidRDefault="00CC68A5" w:rsidP="00AA2FC3">
            <w:pPr>
              <w:rPr>
                <w:rFonts w:ascii="Trebuchet MS" w:hAnsi="Trebuchet MS"/>
                <w:sz w:val="16"/>
                <w:szCs w:val="16"/>
              </w:rPr>
            </w:pPr>
          </w:p>
        </w:tc>
        <w:tc>
          <w:tcPr>
            <w:tcW w:w="3487" w:type="dxa"/>
            <w:shd w:val="clear" w:color="auto" w:fill="auto"/>
          </w:tcPr>
          <w:p w:rsidR="00CC68A5" w:rsidRPr="00851CED" w:rsidRDefault="00CC68A5" w:rsidP="00AA2FC3">
            <w:pPr>
              <w:spacing w:after="225"/>
              <w:rPr>
                <w:rFonts w:ascii="Trebuchet MS" w:hAnsi="Trebuchet MS"/>
                <w:sz w:val="16"/>
                <w:szCs w:val="16"/>
              </w:rPr>
            </w:pPr>
          </w:p>
        </w:tc>
        <w:tc>
          <w:tcPr>
            <w:tcW w:w="3487" w:type="dxa"/>
          </w:tcPr>
          <w:p w:rsidR="00CC68A5" w:rsidRPr="00851CED" w:rsidRDefault="00CC68A5" w:rsidP="00AA2FC3">
            <w:pPr>
              <w:spacing w:after="225"/>
              <w:rPr>
                <w:rFonts w:ascii="Trebuchet MS" w:hAnsi="Trebuchet MS"/>
                <w:sz w:val="16"/>
                <w:szCs w:val="16"/>
              </w:rPr>
            </w:pPr>
            <w:r w:rsidRPr="00851CED">
              <w:rPr>
                <w:rFonts w:ascii="Trebuchet MS" w:hAnsi="Trebuchet MS"/>
                <w:sz w:val="16"/>
                <w:szCs w:val="16"/>
              </w:rPr>
              <w:t>Compare two sets of discrete data using the range and one of the averages.</w:t>
            </w:r>
          </w:p>
        </w:tc>
        <w:tc>
          <w:tcPr>
            <w:tcW w:w="3487" w:type="dxa"/>
          </w:tcPr>
          <w:p w:rsidR="00CC68A5" w:rsidRPr="00851CED" w:rsidRDefault="00CC68A5" w:rsidP="00AA2FC3">
            <w:pPr>
              <w:spacing w:after="225"/>
              <w:rPr>
                <w:rFonts w:ascii="Trebuchet MS" w:hAnsi="Trebuchet MS"/>
                <w:sz w:val="16"/>
                <w:szCs w:val="16"/>
              </w:rPr>
            </w:pPr>
            <w:r w:rsidRPr="00851CED">
              <w:rPr>
                <w:rFonts w:ascii="Trebuchet MS" w:hAnsi="Trebuchet MS"/>
                <w:sz w:val="16"/>
                <w:szCs w:val="16"/>
              </w:rPr>
              <w:t>Comment on MMMR of two sets of continuous data.</w:t>
            </w:r>
          </w:p>
          <w:p w:rsidR="00CC68A5" w:rsidRPr="00851CED" w:rsidRDefault="00CC68A5" w:rsidP="00AA2FC3">
            <w:pPr>
              <w:widowControl w:val="0"/>
              <w:rPr>
                <w:rFonts w:ascii="Trebuchet MS" w:hAnsi="Trebuchet MS"/>
                <w:sz w:val="16"/>
                <w:szCs w:val="16"/>
              </w:rPr>
            </w:pPr>
          </w:p>
        </w:tc>
      </w:tr>
    </w:tbl>
    <w:p w:rsidR="001F7457" w:rsidRDefault="00851CED" w:rsidP="007A19E4">
      <w:pPr>
        <w:tabs>
          <w:tab w:val="left" w:pos="586"/>
          <w:tab w:val="center" w:pos="5386"/>
        </w:tabs>
      </w:pPr>
      <w:r>
        <w:tab/>
      </w:r>
      <w:r>
        <w:tab/>
      </w:r>
    </w:p>
    <w:p w:rsidR="00BB6A4E" w:rsidRDefault="00BB6A4E" w:rsidP="00851CED">
      <w:pPr>
        <w:tabs>
          <w:tab w:val="left" w:pos="586"/>
          <w:tab w:val="center" w:pos="5386"/>
        </w:tabs>
        <w:jc w:val="center"/>
      </w:pPr>
    </w:p>
    <w:p w:rsidR="00BB6A4E" w:rsidRDefault="00BB6A4E" w:rsidP="00851CED">
      <w:pPr>
        <w:tabs>
          <w:tab w:val="left" w:pos="586"/>
          <w:tab w:val="center" w:pos="5386"/>
        </w:tabs>
        <w:jc w:val="center"/>
      </w:pPr>
    </w:p>
    <w:p w:rsidR="00311FFE" w:rsidRDefault="00311FFE" w:rsidP="00851CED">
      <w:pPr>
        <w:tabs>
          <w:tab w:val="left" w:pos="586"/>
          <w:tab w:val="center" w:pos="5386"/>
        </w:tabs>
        <w:jc w:val="center"/>
      </w:pPr>
    </w:p>
    <w:p w:rsidR="00311FFE" w:rsidRDefault="00311FFE" w:rsidP="00851CED">
      <w:pPr>
        <w:tabs>
          <w:tab w:val="left" w:pos="586"/>
          <w:tab w:val="center" w:pos="5386"/>
        </w:tabs>
        <w:jc w:val="center"/>
      </w:pPr>
    </w:p>
    <w:p w:rsidR="00311FFE" w:rsidRDefault="00311FFE" w:rsidP="00851CED">
      <w:pPr>
        <w:tabs>
          <w:tab w:val="left" w:pos="586"/>
          <w:tab w:val="center" w:pos="5386"/>
        </w:tabs>
        <w:jc w:val="center"/>
      </w:pPr>
    </w:p>
    <w:p w:rsidR="00311FFE" w:rsidRDefault="00311FFE" w:rsidP="00851CED">
      <w:pPr>
        <w:tabs>
          <w:tab w:val="left" w:pos="586"/>
          <w:tab w:val="center" w:pos="5386"/>
        </w:tabs>
        <w:jc w:val="center"/>
      </w:pPr>
    </w:p>
    <w:p w:rsidR="00851CED" w:rsidRPr="00485E7D" w:rsidRDefault="00851CED" w:rsidP="001869EC">
      <w:pPr>
        <w:pStyle w:val="ListParagraph"/>
        <w:rPr>
          <w:sz w:val="16"/>
          <w:szCs w:val="16"/>
        </w:rPr>
      </w:pPr>
    </w:p>
    <w:sectPr w:rsidR="00851CED" w:rsidRPr="00485E7D" w:rsidSect="00F96C5A">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ECF"/>
    <w:multiLevelType w:val="multilevel"/>
    <w:tmpl w:val="97BE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23BB6"/>
    <w:multiLevelType w:val="hybridMultilevel"/>
    <w:tmpl w:val="E13A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B2DC0"/>
    <w:multiLevelType w:val="multilevel"/>
    <w:tmpl w:val="DA9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57172E"/>
    <w:multiLevelType w:val="multilevel"/>
    <w:tmpl w:val="0D5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E"/>
    <w:rsid w:val="001869EC"/>
    <w:rsid w:val="001F7457"/>
    <w:rsid w:val="002025DC"/>
    <w:rsid w:val="00311FFE"/>
    <w:rsid w:val="00485E7D"/>
    <w:rsid w:val="005B3949"/>
    <w:rsid w:val="005E6955"/>
    <w:rsid w:val="006307C3"/>
    <w:rsid w:val="006613BB"/>
    <w:rsid w:val="00680C7A"/>
    <w:rsid w:val="00695ECB"/>
    <w:rsid w:val="006B3EBD"/>
    <w:rsid w:val="007A19E4"/>
    <w:rsid w:val="00827F79"/>
    <w:rsid w:val="00851CED"/>
    <w:rsid w:val="009C7BB3"/>
    <w:rsid w:val="009D4EAF"/>
    <w:rsid w:val="00A42657"/>
    <w:rsid w:val="00A630E9"/>
    <w:rsid w:val="00A96ACB"/>
    <w:rsid w:val="00AA2FC3"/>
    <w:rsid w:val="00AA6CA6"/>
    <w:rsid w:val="00AE79F3"/>
    <w:rsid w:val="00BB03E2"/>
    <w:rsid w:val="00BB6A4E"/>
    <w:rsid w:val="00C6065D"/>
    <w:rsid w:val="00CC68A5"/>
    <w:rsid w:val="00CD2977"/>
    <w:rsid w:val="00D022CE"/>
    <w:rsid w:val="00D03437"/>
    <w:rsid w:val="00D8005B"/>
    <w:rsid w:val="00E402ED"/>
    <w:rsid w:val="00EB4B91"/>
    <w:rsid w:val="00F63F3E"/>
    <w:rsid w:val="00F96C5A"/>
    <w:rsid w:val="00FA50CF"/>
    <w:rsid w:val="00FE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F20B-9976-4F58-BF81-8043B1F9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0658">
      <w:bodyDiv w:val="1"/>
      <w:marLeft w:val="0"/>
      <w:marRight w:val="0"/>
      <w:marTop w:val="0"/>
      <w:marBottom w:val="0"/>
      <w:divBdr>
        <w:top w:val="none" w:sz="0" w:space="0" w:color="auto"/>
        <w:left w:val="none" w:sz="0" w:space="0" w:color="auto"/>
        <w:bottom w:val="none" w:sz="0" w:space="0" w:color="auto"/>
        <w:right w:val="none" w:sz="0" w:space="0" w:color="auto"/>
      </w:divBdr>
    </w:div>
    <w:div w:id="1499342464">
      <w:bodyDiv w:val="1"/>
      <w:marLeft w:val="0"/>
      <w:marRight w:val="0"/>
      <w:marTop w:val="0"/>
      <w:marBottom w:val="0"/>
      <w:divBdr>
        <w:top w:val="none" w:sz="0" w:space="0" w:color="auto"/>
        <w:left w:val="none" w:sz="0" w:space="0" w:color="auto"/>
        <w:bottom w:val="none" w:sz="0" w:space="0" w:color="auto"/>
        <w:right w:val="none" w:sz="0" w:space="0" w:color="auto"/>
      </w:divBdr>
    </w:div>
    <w:div w:id="18146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Amps</dc:creator>
  <cp:lastModifiedBy>Joel Amps</cp:lastModifiedBy>
  <cp:revision>11</cp:revision>
  <dcterms:created xsi:type="dcterms:W3CDTF">2017-03-13T10:58:00Z</dcterms:created>
  <dcterms:modified xsi:type="dcterms:W3CDTF">2017-03-16T09:52:00Z</dcterms:modified>
</cp:coreProperties>
</file>