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D4C0" w14:textId="1E4340A0" w:rsidR="00000428" w:rsidRDefault="00000428" w:rsidP="00C32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98360D">
        <w:rPr>
          <w:b/>
          <w:sz w:val="28"/>
          <w:szCs w:val="28"/>
        </w:rPr>
        <w:t>5</w:t>
      </w:r>
    </w:p>
    <w:p w14:paraId="6BE5B558" w14:textId="5703CAB8" w:rsidR="00C32E77" w:rsidRDefault="00C36EE1" w:rsidP="00C32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place of the UK in the wider world. Links through trade, culture, transport and electronic communication.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F2373" w14:paraId="70EE6DC0" w14:textId="77777777" w:rsidTr="00AF2373">
        <w:tc>
          <w:tcPr>
            <w:tcW w:w="10456" w:type="dxa"/>
            <w:gridSpan w:val="2"/>
          </w:tcPr>
          <w:p w14:paraId="666ADE10" w14:textId="74B976D7" w:rsidR="00AF2373" w:rsidRDefault="00AF2373" w:rsidP="00C32E77">
            <w:r>
              <w:t>What international organisations does the UK belong to?</w:t>
            </w:r>
            <w:r w:rsidR="0098360D">
              <w:t xml:space="preserve"> (Remember, we do not leave the EU until January 2021 – you may still need to answer a question about it).</w:t>
            </w:r>
          </w:p>
          <w:p w14:paraId="2CD5F7A3" w14:textId="77777777" w:rsidR="00AF2373" w:rsidRDefault="00AF2373" w:rsidP="00C32E77"/>
          <w:p w14:paraId="2789EA4E" w14:textId="77777777" w:rsidR="00AF2373" w:rsidRPr="00AF2373" w:rsidRDefault="00AF2373" w:rsidP="00C32E77"/>
        </w:tc>
      </w:tr>
      <w:tr w:rsidR="00AF2373" w14:paraId="54FC1200" w14:textId="77777777" w:rsidTr="00427161">
        <w:tc>
          <w:tcPr>
            <w:tcW w:w="5228" w:type="dxa"/>
          </w:tcPr>
          <w:p w14:paraId="05F56088" w14:textId="087A27BA" w:rsidR="00AF2373" w:rsidRDefault="00AF2373" w:rsidP="00C32E77">
            <w:r>
              <w:t>Rank order the top 10 countries that the UK exports to. Shade in the EU countries. (Trade)</w:t>
            </w:r>
          </w:p>
          <w:p w14:paraId="3184E599" w14:textId="5152D280" w:rsidR="00AF2373" w:rsidRDefault="00AF2373" w:rsidP="00C32E77">
            <w:r>
              <w:t>1.</w:t>
            </w:r>
          </w:p>
          <w:p w14:paraId="716260B9" w14:textId="77777777" w:rsidR="0098360D" w:rsidRDefault="0098360D" w:rsidP="00C32E77"/>
          <w:p w14:paraId="5268EE28" w14:textId="4863B5F9" w:rsidR="00AF2373" w:rsidRDefault="00AF2373" w:rsidP="00C32E77">
            <w:r>
              <w:t>2.</w:t>
            </w:r>
          </w:p>
          <w:p w14:paraId="3448E35B" w14:textId="77777777" w:rsidR="0098360D" w:rsidRDefault="0098360D" w:rsidP="00C32E77"/>
          <w:p w14:paraId="1E854AA0" w14:textId="6B46E1FD" w:rsidR="00AF2373" w:rsidRDefault="00AF2373" w:rsidP="00C32E77">
            <w:r>
              <w:t>3.</w:t>
            </w:r>
          </w:p>
          <w:p w14:paraId="19588F23" w14:textId="77777777" w:rsidR="0098360D" w:rsidRDefault="0098360D" w:rsidP="00C32E77"/>
          <w:p w14:paraId="7A8CAAA6" w14:textId="7577FEAA" w:rsidR="00AF2373" w:rsidRDefault="00AF2373" w:rsidP="00C32E77">
            <w:r>
              <w:t>4.</w:t>
            </w:r>
          </w:p>
          <w:p w14:paraId="1771AE81" w14:textId="77777777" w:rsidR="0098360D" w:rsidRDefault="0098360D" w:rsidP="00C32E77">
            <w:bookmarkStart w:id="0" w:name="_GoBack"/>
            <w:bookmarkEnd w:id="0"/>
          </w:p>
          <w:p w14:paraId="017B89EF" w14:textId="7F405051" w:rsidR="00AF2373" w:rsidRDefault="00AF2373" w:rsidP="00C32E77">
            <w:r>
              <w:t>5.</w:t>
            </w:r>
          </w:p>
          <w:p w14:paraId="6156423D" w14:textId="77777777" w:rsidR="0098360D" w:rsidRDefault="0098360D" w:rsidP="00C32E77"/>
          <w:p w14:paraId="7B675164" w14:textId="45380017" w:rsidR="00AF2373" w:rsidRDefault="00AF2373" w:rsidP="00C32E77">
            <w:r>
              <w:t>6.</w:t>
            </w:r>
          </w:p>
          <w:p w14:paraId="10685BB5" w14:textId="77777777" w:rsidR="0098360D" w:rsidRDefault="0098360D" w:rsidP="00C32E77"/>
          <w:p w14:paraId="45AA52AE" w14:textId="0E92F112" w:rsidR="00AF2373" w:rsidRDefault="00AF2373" w:rsidP="00C32E77">
            <w:r>
              <w:t>7.</w:t>
            </w:r>
          </w:p>
          <w:p w14:paraId="3636E980" w14:textId="77777777" w:rsidR="0098360D" w:rsidRDefault="0098360D" w:rsidP="00C32E77"/>
          <w:p w14:paraId="3232AB10" w14:textId="73A8A28C" w:rsidR="00AF2373" w:rsidRDefault="00AF2373" w:rsidP="00C32E77">
            <w:r>
              <w:t>8.</w:t>
            </w:r>
          </w:p>
          <w:p w14:paraId="2770C6E7" w14:textId="77777777" w:rsidR="0098360D" w:rsidRDefault="0098360D" w:rsidP="00C32E77"/>
          <w:p w14:paraId="5CD95416" w14:textId="2C8B5114" w:rsidR="00AF2373" w:rsidRDefault="00AF2373" w:rsidP="00C32E77">
            <w:r>
              <w:t>9.</w:t>
            </w:r>
          </w:p>
          <w:p w14:paraId="77B238D7" w14:textId="77777777" w:rsidR="0098360D" w:rsidRDefault="0098360D" w:rsidP="00C32E77"/>
          <w:p w14:paraId="05055081" w14:textId="77777777" w:rsidR="00AF2373" w:rsidRDefault="00AF2373" w:rsidP="00C32E77">
            <w:r>
              <w:t>10.</w:t>
            </w:r>
          </w:p>
          <w:p w14:paraId="187BB094" w14:textId="0B3B8260" w:rsidR="0098360D" w:rsidRPr="00AF2373" w:rsidRDefault="0098360D" w:rsidP="00C32E77"/>
        </w:tc>
        <w:tc>
          <w:tcPr>
            <w:tcW w:w="5228" w:type="dxa"/>
          </w:tcPr>
          <w:p w14:paraId="5C31D669" w14:textId="77777777" w:rsidR="00AF2373" w:rsidRDefault="00AF2373" w:rsidP="00C32E77">
            <w:proofErr w:type="gramStart"/>
            <w:r>
              <w:t>47 .Rank</w:t>
            </w:r>
            <w:proofErr w:type="gramEnd"/>
            <w:r>
              <w:t xml:space="preserve"> order the top 10 countries that the UK imports from. Shade in the EU countries. (Trade)</w:t>
            </w:r>
          </w:p>
          <w:p w14:paraId="7EFB6045" w14:textId="37EE1E1C" w:rsidR="00AF2373" w:rsidRDefault="00AF2373" w:rsidP="00AF2373">
            <w:r>
              <w:t>1.</w:t>
            </w:r>
          </w:p>
          <w:p w14:paraId="4505E952" w14:textId="77777777" w:rsidR="0098360D" w:rsidRDefault="0098360D" w:rsidP="00AF2373"/>
          <w:p w14:paraId="0CA92703" w14:textId="0ED4BDC4" w:rsidR="00AF2373" w:rsidRDefault="00AF2373" w:rsidP="00AF2373">
            <w:r>
              <w:t>2.</w:t>
            </w:r>
          </w:p>
          <w:p w14:paraId="1280CCEA" w14:textId="77777777" w:rsidR="0098360D" w:rsidRDefault="0098360D" w:rsidP="00AF2373"/>
          <w:p w14:paraId="504A5FF3" w14:textId="7241F623" w:rsidR="00AF2373" w:rsidRDefault="00AF2373" w:rsidP="00AF2373">
            <w:r>
              <w:t>3.</w:t>
            </w:r>
          </w:p>
          <w:p w14:paraId="678C8157" w14:textId="77777777" w:rsidR="0098360D" w:rsidRDefault="0098360D" w:rsidP="00AF2373"/>
          <w:p w14:paraId="504FE084" w14:textId="144AE4B6" w:rsidR="00AF2373" w:rsidRDefault="00AF2373" w:rsidP="00AF2373">
            <w:r>
              <w:t>4.</w:t>
            </w:r>
          </w:p>
          <w:p w14:paraId="1834E87F" w14:textId="77777777" w:rsidR="0098360D" w:rsidRDefault="0098360D" w:rsidP="00AF2373"/>
          <w:p w14:paraId="23650FBB" w14:textId="40C80376" w:rsidR="00AF2373" w:rsidRDefault="00AF2373" w:rsidP="00AF2373">
            <w:r>
              <w:t>5.</w:t>
            </w:r>
          </w:p>
          <w:p w14:paraId="5439AFF7" w14:textId="77777777" w:rsidR="0098360D" w:rsidRDefault="0098360D" w:rsidP="00AF2373"/>
          <w:p w14:paraId="7719425C" w14:textId="4420785D" w:rsidR="00AF2373" w:rsidRDefault="00AF2373" w:rsidP="00AF2373">
            <w:r>
              <w:t>6.</w:t>
            </w:r>
          </w:p>
          <w:p w14:paraId="2CB65543" w14:textId="77777777" w:rsidR="0098360D" w:rsidRDefault="0098360D" w:rsidP="00AF2373"/>
          <w:p w14:paraId="1F13C3ED" w14:textId="69F1BE22" w:rsidR="00AF2373" w:rsidRDefault="00AF2373" w:rsidP="00AF2373">
            <w:r>
              <w:t>7.</w:t>
            </w:r>
          </w:p>
          <w:p w14:paraId="7A181389" w14:textId="77777777" w:rsidR="0098360D" w:rsidRDefault="0098360D" w:rsidP="00AF2373"/>
          <w:p w14:paraId="5450225B" w14:textId="08B27246" w:rsidR="00AF2373" w:rsidRDefault="00AF2373" w:rsidP="00AF2373">
            <w:r>
              <w:t>8.</w:t>
            </w:r>
          </w:p>
          <w:p w14:paraId="40D69284" w14:textId="77777777" w:rsidR="0098360D" w:rsidRDefault="0098360D" w:rsidP="00AF2373"/>
          <w:p w14:paraId="2142CCEF" w14:textId="02BF9671" w:rsidR="00AF2373" w:rsidRDefault="00AF2373" w:rsidP="00AF2373">
            <w:r>
              <w:t>9.</w:t>
            </w:r>
          </w:p>
          <w:p w14:paraId="0AFB2148" w14:textId="77777777" w:rsidR="0098360D" w:rsidRDefault="0098360D" w:rsidP="00AF2373"/>
          <w:p w14:paraId="1ABCB86E" w14:textId="77777777" w:rsidR="00AF2373" w:rsidRPr="00AF2373" w:rsidRDefault="00AF2373" w:rsidP="00AF2373">
            <w:r>
              <w:t>10</w:t>
            </w:r>
          </w:p>
        </w:tc>
      </w:tr>
      <w:tr w:rsidR="00AF2373" w14:paraId="2C6618F6" w14:textId="77777777" w:rsidTr="00AF2373">
        <w:tc>
          <w:tcPr>
            <w:tcW w:w="10456" w:type="dxa"/>
            <w:gridSpan w:val="2"/>
          </w:tcPr>
          <w:p w14:paraId="654B731F" w14:textId="77777777" w:rsidR="00AF2373" w:rsidRDefault="00AF2373" w:rsidP="0098360D">
            <w:r>
              <w:t>What is culture?</w:t>
            </w:r>
          </w:p>
          <w:p w14:paraId="1A8C6666" w14:textId="77777777" w:rsidR="00AF2373" w:rsidRDefault="00AF2373" w:rsidP="00AF2373"/>
          <w:p w14:paraId="17410D61" w14:textId="36FF4846" w:rsidR="00AF2373" w:rsidRDefault="00AF2373" w:rsidP="00AF2373"/>
          <w:p w14:paraId="7A84778C" w14:textId="77777777" w:rsidR="0098360D" w:rsidRDefault="0098360D" w:rsidP="00AF2373"/>
          <w:p w14:paraId="35AB102A" w14:textId="77777777" w:rsidR="00AF2373" w:rsidRDefault="00AF2373" w:rsidP="0098360D">
            <w:r>
              <w:t>What cultural links does the UK have with the rest of the world?</w:t>
            </w:r>
          </w:p>
          <w:p w14:paraId="7E97F17F" w14:textId="77777777" w:rsidR="00AF2373" w:rsidRDefault="00AF2373" w:rsidP="00AF2373"/>
          <w:p w14:paraId="261897F7" w14:textId="77777777" w:rsidR="00AF2373" w:rsidRDefault="00AF2373" w:rsidP="00AF2373"/>
          <w:p w14:paraId="188A97E7" w14:textId="77777777" w:rsidR="00AF2373" w:rsidRDefault="00AF2373" w:rsidP="00AF2373"/>
          <w:p w14:paraId="17F2431A" w14:textId="46EB390F" w:rsidR="00AF2373" w:rsidRDefault="00AF2373" w:rsidP="00AF2373"/>
          <w:p w14:paraId="48F8D063" w14:textId="0C5F3AF0" w:rsidR="0098360D" w:rsidRDefault="0098360D" w:rsidP="00AF2373"/>
          <w:p w14:paraId="3C64BBEA" w14:textId="7F89D8B8" w:rsidR="0098360D" w:rsidRDefault="0098360D" w:rsidP="00AF2373"/>
          <w:p w14:paraId="664C0D71" w14:textId="0EAC98F9" w:rsidR="0098360D" w:rsidRDefault="0098360D" w:rsidP="00AF2373"/>
          <w:p w14:paraId="0E7531AC" w14:textId="40FF4337" w:rsidR="0098360D" w:rsidRDefault="0098360D" w:rsidP="00AF2373"/>
          <w:p w14:paraId="1BC26382" w14:textId="0B70337E" w:rsidR="0098360D" w:rsidRDefault="0098360D" w:rsidP="00AF2373"/>
          <w:p w14:paraId="6A742444" w14:textId="04A02717" w:rsidR="0098360D" w:rsidRDefault="0098360D" w:rsidP="00AF2373"/>
          <w:p w14:paraId="0F083D6E" w14:textId="4A294E8C" w:rsidR="0098360D" w:rsidRDefault="0098360D" w:rsidP="00AF2373"/>
          <w:p w14:paraId="2DB7236F" w14:textId="65D7133E" w:rsidR="0098360D" w:rsidRDefault="0098360D" w:rsidP="00AF2373"/>
          <w:p w14:paraId="070A1B07" w14:textId="77777777" w:rsidR="0098360D" w:rsidRDefault="0098360D" w:rsidP="00AF2373"/>
          <w:p w14:paraId="4404E92D" w14:textId="77777777" w:rsidR="00AF2373" w:rsidRDefault="00AF2373" w:rsidP="00AF2373"/>
          <w:p w14:paraId="0B724E0D" w14:textId="77777777" w:rsidR="00AF2373" w:rsidRDefault="00AF2373" w:rsidP="00AF2373"/>
          <w:p w14:paraId="3B28EF03" w14:textId="77777777" w:rsidR="00AF2373" w:rsidRPr="00AF2373" w:rsidRDefault="00AF2373" w:rsidP="00AF2373"/>
        </w:tc>
      </w:tr>
      <w:tr w:rsidR="00AF2373" w14:paraId="05918457" w14:textId="77777777" w:rsidTr="00AF2373">
        <w:tc>
          <w:tcPr>
            <w:tcW w:w="10456" w:type="dxa"/>
            <w:gridSpan w:val="2"/>
          </w:tcPr>
          <w:p w14:paraId="63D86B29" w14:textId="67E428D4" w:rsidR="00AF2373" w:rsidRDefault="00AF2373" w:rsidP="00C32E77">
            <w:r>
              <w:lastRenderedPageBreak/>
              <w:t>What transport links do we have with the rest of the world?</w:t>
            </w:r>
          </w:p>
          <w:p w14:paraId="0093DCEA" w14:textId="77777777" w:rsidR="00AF2373" w:rsidRDefault="00AF2373" w:rsidP="00C32E77"/>
          <w:p w14:paraId="438EA864" w14:textId="29BB856E" w:rsidR="00AF2373" w:rsidRDefault="00AF2373" w:rsidP="00C32E77"/>
          <w:p w14:paraId="19FA950B" w14:textId="3D3496CC" w:rsidR="0098360D" w:rsidRDefault="0098360D" w:rsidP="00C32E77"/>
          <w:p w14:paraId="2589D4BF" w14:textId="77777777" w:rsidR="0098360D" w:rsidRDefault="0098360D" w:rsidP="00C32E77"/>
          <w:p w14:paraId="52DEE4B0" w14:textId="77777777" w:rsidR="00AF2373" w:rsidRDefault="00AF2373" w:rsidP="00C32E77"/>
          <w:p w14:paraId="4BF80981" w14:textId="77777777" w:rsidR="00AF2373" w:rsidRPr="00AF2373" w:rsidRDefault="00AF2373" w:rsidP="00C32E77"/>
        </w:tc>
      </w:tr>
      <w:tr w:rsidR="00AF2373" w14:paraId="4E4A8F9E" w14:textId="77777777" w:rsidTr="00AF2373">
        <w:tc>
          <w:tcPr>
            <w:tcW w:w="10456" w:type="dxa"/>
            <w:gridSpan w:val="2"/>
          </w:tcPr>
          <w:p w14:paraId="3A8EB55A" w14:textId="4F1AA1F6" w:rsidR="00AF2373" w:rsidRPr="00AF2373" w:rsidRDefault="00AF2373" w:rsidP="00C32E77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64987AEA" wp14:editId="4D20644C">
                  <wp:simplePos x="0" y="0"/>
                  <wp:positionH relativeFrom="column">
                    <wp:posOffset>-65192</wp:posOffset>
                  </wp:positionH>
                  <wp:positionV relativeFrom="paragraph">
                    <wp:posOffset>94615</wp:posOffset>
                  </wp:positionV>
                  <wp:extent cx="6581368" cy="3329940"/>
                  <wp:effectExtent l="0" t="0" r="0" b="3810"/>
                  <wp:wrapTight wrapText="bothSides">
                    <wp:wrapPolygon edited="0">
                      <wp:start x="0" y="0"/>
                      <wp:lineTo x="0" y="21501"/>
                      <wp:lineTo x="21508" y="21501"/>
                      <wp:lineTo x="21508" y="0"/>
                      <wp:lineTo x="0" y="0"/>
                    </wp:wrapPolygon>
                  </wp:wrapTight>
                  <wp:docPr id="7" name="Picture 7" descr="Image result for global submarine cable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lobal submarine cable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996" cy="333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Describe and suggest reasons for the pattern of submarine e-communication cables shown on the map. </w:t>
            </w:r>
          </w:p>
          <w:p w14:paraId="0FD01CEF" w14:textId="77777777" w:rsidR="00AF2373" w:rsidRPr="00AF2373" w:rsidRDefault="00AF2373" w:rsidP="00C32E77"/>
          <w:p w14:paraId="3DF2AB21" w14:textId="77777777" w:rsidR="00AF2373" w:rsidRDefault="00AF2373" w:rsidP="00C32E77">
            <w:pPr>
              <w:rPr>
                <w:b/>
                <w:sz w:val="28"/>
                <w:szCs w:val="28"/>
              </w:rPr>
            </w:pPr>
          </w:p>
          <w:p w14:paraId="219BF492" w14:textId="77777777" w:rsidR="00AF2373" w:rsidRDefault="00AF2373" w:rsidP="00C32E77">
            <w:pPr>
              <w:rPr>
                <w:b/>
                <w:sz w:val="28"/>
                <w:szCs w:val="28"/>
              </w:rPr>
            </w:pPr>
          </w:p>
          <w:p w14:paraId="770247DF" w14:textId="77777777" w:rsidR="00AF2373" w:rsidRDefault="00AF2373" w:rsidP="00C32E77">
            <w:pPr>
              <w:rPr>
                <w:b/>
                <w:sz w:val="28"/>
                <w:szCs w:val="28"/>
              </w:rPr>
            </w:pPr>
          </w:p>
          <w:p w14:paraId="2D8C371D" w14:textId="219A5BB8" w:rsidR="00AF2373" w:rsidRDefault="00AF2373" w:rsidP="00C32E77">
            <w:pPr>
              <w:rPr>
                <w:b/>
                <w:sz w:val="28"/>
                <w:szCs w:val="28"/>
              </w:rPr>
            </w:pPr>
          </w:p>
          <w:p w14:paraId="39BD583E" w14:textId="2FEF176B" w:rsidR="0098360D" w:rsidRDefault="0098360D" w:rsidP="00C32E77">
            <w:pPr>
              <w:rPr>
                <w:b/>
                <w:sz w:val="28"/>
                <w:szCs w:val="28"/>
              </w:rPr>
            </w:pPr>
          </w:p>
          <w:p w14:paraId="026235FF" w14:textId="0CBE2E1D" w:rsidR="0098360D" w:rsidRDefault="0098360D" w:rsidP="00C32E77">
            <w:pPr>
              <w:rPr>
                <w:b/>
                <w:sz w:val="28"/>
                <w:szCs w:val="28"/>
              </w:rPr>
            </w:pPr>
          </w:p>
          <w:p w14:paraId="76FBC409" w14:textId="339C7244" w:rsidR="0098360D" w:rsidRDefault="0098360D" w:rsidP="00C32E77">
            <w:pPr>
              <w:rPr>
                <w:b/>
                <w:sz w:val="28"/>
                <w:szCs w:val="28"/>
              </w:rPr>
            </w:pPr>
          </w:p>
          <w:p w14:paraId="13D85FB7" w14:textId="6EDCAE1E" w:rsidR="0098360D" w:rsidRDefault="0098360D" w:rsidP="00C32E77">
            <w:pPr>
              <w:rPr>
                <w:b/>
                <w:sz w:val="28"/>
                <w:szCs w:val="28"/>
              </w:rPr>
            </w:pPr>
          </w:p>
          <w:p w14:paraId="2310AF69" w14:textId="77777777" w:rsidR="0098360D" w:rsidRDefault="0098360D" w:rsidP="00C32E77">
            <w:pPr>
              <w:rPr>
                <w:b/>
                <w:sz w:val="28"/>
                <w:szCs w:val="28"/>
              </w:rPr>
            </w:pPr>
          </w:p>
          <w:p w14:paraId="772B2C2C" w14:textId="77777777" w:rsidR="00AF2373" w:rsidRDefault="00AF2373" w:rsidP="00C32E77">
            <w:pPr>
              <w:rPr>
                <w:b/>
                <w:sz w:val="28"/>
                <w:szCs w:val="28"/>
              </w:rPr>
            </w:pPr>
          </w:p>
        </w:tc>
      </w:tr>
      <w:tr w:rsidR="00AF2373" w14:paraId="34A70ECB" w14:textId="77777777" w:rsidTr="00AF2373">
        <w:tc>
          <w:tcPr>
            <w:tcW w:w="10456" w:type="dxa"/>
            <w:gridSpan w:val="2"/>
          </w:tcPr>
          <w:p w14:paraId="16D8DAFA" w14:textId="1DFFC0ED" w:rsidR="00AF2373" w:rsidRDefault="00AF2373" w:rsidP="00C32E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How does the UK benefit from having close links with the rest of the world?</w:t>
            </w:r>
          </w:p>
          <w:p w14:paraId="77991158" w14:textId="463B6796" w:rsidR="0098360D" w:rsidRDefault="0098360D" w:rsidP="00C32E77">
            <w:pPr>
              <w:rPr>
                <w:noProof/>
                <w:lang w:eastAsia="en-GB"/>
              </w:rPr>
            </w:pPr>
          </w:p>
          <w:p w14:paraId="7001C0D4" w14:textId="0E4F6EF8" w:rsidR="0098360D" w:rsidRDefault="0098360D" w:rsidP="00C32E77">
            <w:pPr>
              <w:rPr>
                <w:noProof/>
                <w:lang w:eastAsia="en-GB"/>
              </w:rPr>
            </w:pPr>
          </w:p>
          <w:p w14:paraId="1860CD94" w14:textId="54BB640E" w:rsidR="0098360D" w:rsidRDefault="0098360D" w:rsidP="00C32E77">
            <w:pPr>
              <w:rPr>
                <w:noProof/>
                <w:lang w:eastAsia="en-GB"/>
              </w:rPr>
            </w:pPr>
          </w:p>
          <w:p w14:paraId="33FA5D41" w14:textId="26D85D3B" w:rsidR="0098360D" w:rsidRDefault="0098360D" w:rsidP="00C32E77">
            <w:pPr>
              <w:rPr>
                <w:noProof/>
                <w:lang w:eastAsia="en-GB"/>
              </w:rPr>
            </w:pPr>
          </w:p>
          <w:p w14:paraId="557D795F" w14:textId="77777777" w:rsidR="0098360D" w:rsidRDefault="0098360D" w:rsidP="00C32E77">
            <w:pPr>
              <w:rPr>
                <w:noProof/>
                <w:lang w:eastAsia="en-GB"/>
              </w:rPr>
            </w:pPr>
          </w:p>
          <w:p w14:paraId="185557F4" w14:textId="77777777" w:rsidR="00AF2373" w:rsidRDefault="00AF2373" w:rsidP="00C32E77">
            <w:pPr>
              <w:rPr>
                <w:noProof/>
                <w:lang w:eastAsia="en-GB"/>
              </w:rPr>
            </w:pPr>
          </w:p>
          <w:p w14:paraId="1D1BE8C9" w14:textId="77777777" w:rsidR="00AF2373" w:rsidRDefault="00AF2373" w:rsidP="00C32E77">
            <w:pPr>
              <w:rPr>
                <w:noProof/>
                <w:lang w:eastAsia="en-GB"/>
              </w:rPr>
            </w:pPr>
          </w:p>
          <w:p w14:paraId="52BE22E3" w14:textId="77777777" w:rsidR="00AF2373" w:rsidRDefault="00AF2373" w:rsidP="00C32E77">
            <w:pPr>
              <w:rPr>
                <w:noProof/>
                <w:lang w:eastAsia="en-GB"/>
              </w:rPr>
            </w:pPr>
          </w:p>
          <w:p w14:paraId="634D3D52" w14:textId="77777777" w:rsidR="00AF2373" w:rsidRDefault="00AF2373" w:rsidP="00C32E77">
            <w:pPr>
              <w:rPr>
                <w:noProof/>
                <w:lang w:eastAsia="en-GB"/>
              </w:rPr>
            </w:pPr>
          </w:p>
          <w:p w14:paraId="25367158" w14:textId="77777777" w:rsidR="00F574EC" w:rsidRDefault="00F574EC" w:rsidP="00C32E77">
            <w:pPr>
              <w:rPr>
                <w:noProof/>
                <w:lang w:eastAsia="en-GB"/>
              </w:rPr>
            </w:pPr>
          </w:p>
        </w:tc>
      </w:tr>
    </w:tbl>
    <w:p w14:paraId="77307A52" w14:textId="77777777" w:rsidR="00C1692D" w:rsidRPr="00C1692D" w:rsidRDefault="00C1692D" w:rsidP="00956BA9"/>
    <w:sectPr w:rsidR="00C1692D" w:rsidRPr="00C1692D" w:rsidSect="009D6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0FDFE" w14:textId="77777777" w:rsidR="001A01D4" w:rsidRDefault="001A01D4" w:rsidP="00C91DC9">
      <w:pPr>
        <w:spacing w:after="0" w:line="240" w:lineRule="auto"/>
      </w:pPr>
      <w:r>
        <w:separator/>
      </w:r>
    </w:p>
  </w:endnote>
  <w:endnote w:type="continuationSeparator" w:id="0">
    <w:p w14:paraId="009135AE" w14:textId="77777777" w:rsidR="001A01D4" w:rsidRDefault="001A01D4" w:rsidP="00C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11DF6" w14:textId="77777777" w:rsidR="001A01D4" w:rsidRDefault="001A01D4" w:rsidP="00C91DC9">
      <w:pPr>
        <w:spacing w:after="0" w:line="240" w:lineRule="auto"/>
      </w:pPr>
      <w:r>
        <w:separator/>
      </w:r>
    </w:p>
  </w:footnote>
  <w:footnote w:type="continuationSeparator" w:id="0">
    <w:p w14:paraId="50D1F186" w14:textId="77777777" w:rsidR="001A01D4" w:rsidRDefault="001A01D4" w:rsidP="00C9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687"/>
    <w:multiLevelType w:val="hybridMultilevel"/>
    <w:tmpl w:val="5FEC376C"/>
    <w:lvl w:ilvl="0" w:tplc="D7DCBD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F6CB4"/>
    <w:multiLevelType w:val="hybridMultilevel"/>
    <w:tmpl w:val="88968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397F"/>
    <w:multiLevelType w:val="hybridMultilevel"/>
    <w:tmpl w:val="1074A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20141"/>
    <w:multiLevelType w:val="hybridMultilevel"/>
    <w:tmpl w:val="98B0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469B2"/>
    <w:multiLevelType w:val="hybridMultilevel"/>
    <w:tmpl w:val="5B1006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4CAA"/>
    <w:multiLevelType w:val="hybridMultilevel"/>
    <w:tmpl w:val="A2C8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E5FBF"/>
    <w:multiLevelType w:val="hybridMultilevel"/>
    <w:tmpl w:val="F1887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30701C"/>
    <w:multiLevelType w:val="hybridMultilevel"/>
    <w:tmpl w:val="5BEE3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29"/>
    <w:rsid w:val="00000428"/>
    <w:rsid w:val="00033647"/>
    <w:rsid w:val="00051DB2"/>
    <w:rsid w:val="00083F44"/>
    <w:rsid w:val="00094B5D"/>
    <w:rsid w:val="00106FF4"/>
    <w:rsid w:val="00127FCC"/>
    <w:rsid w:val="00155E0B"/>
    <w:rsid w:val="00187031"/>
    <w:rsid w:val="00191FE7"/>
    <w:rsid w:val="001A01D4"/>
    <w:rsid w:val="001D6A99"/>
    <w:rsid w:val="001E209C"/>
    <w:rsid w:val="001E7578"/>
    <w:rsid w:val="00201E97"/>
    <w:rsid w:val="00202BA2"/>
    <w:rsid w:val="0020479D"/>
    <w:rsid w:val="00244070"/>
    <w:rsid w:val="00253C96"/>
    <w:rsid w:val="00261FA7"/>
    <w:rsid w:val="002623C6"/>
    <w:rsid w:val="00270CD9"/>
    <w:rsid w:val="002B2E57"/>
    <w:rsid w:val="002C656E"/>
    <w:rsid w:val="002D136E"/>
    <w:rsid w:val="00335F6C"/>
    <w:rsid w:val="00360229"/>
    <w:rsid w:val="00372D36"/>
    <w:rsid w:val="00380518"/>
    <w:rsid w:val="00387D35"/>
    <w:rsid w:val="003D1F9E"/>
    <w:rsid w:val="003D6562"/>
    <w:rsid w:val="004340CE"/>
    <w:rsid w:val="004369FD"/>
    <w:rsid w:val="00447EA3"/>
    <w:rsid w:val="00450114"/>
    <w:rsid w:val="004617D0"/>
    <w:rsid w:val="0046780E"/>
    <w:rsid w:val="004766CF"/>
    <w:rsid w:val="00483479"/>
    <w:rsid w:val="00487B5A"/>
    <w:rsid w:val="004A245C"/>
    <w:rsid w:val="004A488C"/>
    <w:rsid w:val="004A6B45"/>
    <w:rsid w:val="004C3089"/>
    <w:rsid w:val="004D19D6"/>
    <w:rsid w:val="005032F3"/>
    <w:rsid w:val="00521944"/>
    <w:rsid w:val="00535821"/>
    <w:rsid w:val="005447F6"/>
    <w:rsid w:val="005A130F"/>
    <w:rsid w:val="005B72AE"/>
    <w:rsid w:val="00645634"/>
    <w:rsid w:val="00662F54"/>
    <w:rsid w:val="006657E2"/>
    <w:rsid w:val="006B2E4C"/>
    <w:rsid w:val="006C51B1"/>
    <w:rsid w:val="006C69B6"/>
    <w:rsid w:val="006D3549"/>
    <w:rsid w:val="006F0748"/>
    <w:rsid w:val="006F24F8"/>
    <w:rsid w:val="00714690"/>
    <w:rsid w:val="007271E0"/>
    <w:rsid w:val="00764F7A"/>
    <w:rsid w:val="00780F56"/>
    <w:rsid w:val="007B635E"/>
    <w:rsid w:val="007E2EF1"/>
    <w:rsid w:val="00811D10"/>
    <w:rsid w:val="00814334"/>
    <w:rsid w:val="0082093C"/>
    <w:rsid w:val="00824225"/>
    <w:rsid w:val="0087228C"/>
    <w:rsid w:val="00872646"/>
    <w:rsid w:val="00882276"/>
    <w:rsid w:val="008A1649"/>
    <w:rsid w:val="008A466E"/>
    <w:rsid w:val="008E05F1"/>
    <w:rsid w:val="00916A26"/>
    <w:rsid w:val="0092365B"/>
    <w:rsid w:val="00927D8A"/>
    <w:rsid w:val="00956BA9"/>
    <w:rsid w:val="0098360D"/>
    <w:rsid w:val="009A324D"/>
    <w:rsid w:val="009B34C5"/>
    <w:rsid w:val="009D3413"/>
    <w:rsid w:val="009D6429"/>
    <w:rsid w:val="009E08D7"/>
    <w:rsid w:val="00A052B1"/>
    <w:rsid w:val="00A23458"/>
    <w:rsid w:val="00A3632A"/>
    <w:rsid w:val="00A625E9"/>
    <w:rsid w:val="00A73E92"/>
    <w:rsid w:val="00AD76B5"/>
    <w:rsid w:val="00AE368D"/>
    <w:rsid w:val="00AF2373"/>
    <w:rsid w:val="00B347AE"/>
    <w:rsid w:val="00B43033"/>
    <w:rsid w:val="00B4399F"/>
    <w:rsid w:val="00BB4F08"/>
    <w:rsid w:val="00BF1C17"/>
    <w:rsid w:val="00C1692D"/>
    <w:rsid w:val="00C32E77"/>
    <w:rsid w:val="00C36EE1"/>
    <w:rsid w:val="00C37C10"/>
    <w:rsid w:val="00C91DC9"/>
    <w:rsid w:val="00D158C9"/>
    <w:rsid w:val="00D3725B"/>
    <w:rsid w:val="00DA35C5"/>
    <w:rsid w:val="00DD0528"/>
    <w:rsid w:val="00DF6B20"/>
    <w:rsid w:val="00E20352"/>
    <w:rsid w:val="00E245A7"/>
    <w:rsid w:val="00E414FB"/>
    <w:rsid w:val="00E50236"/>
    <w:rsid w:val="00EA4168"/>
    <w:rsid w:val="00ED5D19"/>
    <w:rsid w:val="00EF0763"/>
    <w:rsid w:val="00F04597"/>
    <w:rsid w:val="00F05FEE"/>
    <w:rsid w:val="00F11754"/>
    <w:rsid w:val="00F42D7A"/>
    <w:rsid w:val="00F574EC"/>
    <w:rsid w:val="00F90B8C"/>
    <w:rsid w:val="00F9377D"/>
    <w:rsid w:val="00FA0324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83C8"/>
  <w15:chartTrackingRefBased/>
  <w15:docId w15:val="{A49BDCD5-7905-42E4-8383-784411D6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C9"/>
  </w:style>
  <w:style w:type="paragraph" w:styleId="Footer">
    <w:name w:val="footer"/>
    <w:basedOn w:val="Normal"/>
    <w:link w:val="FooterChar"/>
    <w:uiPriority w:val="99"/>
    <w:unhideWhenUsed/>
    <w:rsid w:val="00C9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B9F49-8444-4CD3-8BA5-6A8110CEF567}"/>
</file>

<file path=customXml/itemProps2.xml><?xml version="1.0" encoding="utf-8"?>
<ds:datastoreItem xmlns:ds="http://schemas.openxmlformats.org/officeDocument/2006/customXml" ds:itemID="{652C24EE-8EDD-48A7-9013-3938D7A37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E2558-6AE6-42CC-9F2F-466AC5463FF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2003e7f-a810-49d1-af16-57a16bcd5067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Harrington</dc:creator>
  <cp:keywords/>
  <dc:description/>
  <cp:lastModifiedBy>Stacey, Jennie</cp:lastModifiedBy>
  <cp:revision>2</cp:revision>
  <dcterms:created xsi:type="dcterms:W3CDTF">2020-04-23T14:29:00Z</dcterms:created>
  <dcterms:modified xsi:type="dcterms:W3CDTF">2020-04-23T14:29:00Z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