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29D4E" w14:textId="7EACF287" w:rsidR="00FE3EB5" w:rsidRPr="008F0CD1" w:rsidRDefault="00F238C7">
      <w:pPr>
        <w:rPr>
          <w:b/>
        </w:rPr>
      </w:pPr>
      <w:r w:rsidRPr="008F0CD1">
        <w:rPr>
          <w:b/>
          <w:noProof/>
        </w:rPr>
        <mc:AlternateContent>
          <mc:Choice Requires="wps">
            <w:drawing>
              <wp:anchor distT="0" distB="0" distL="114300" distR="114300" simplePos="0" relativeHeight="251662336" behindDoc="0" locked="0" layoutInCell="1" allowOverlap="1" wp14:anchorId="5AC2EA86" wp14:editId="4BE12DA3">
                <wp:simplePos x="0" y="0"/>
                <wp:positionH relativeFrom="margin">
                  <wp:align>center</wp:align>
                </wp:positionH>
                <wp:positionV relativeFrom="paragraph">
                  <wp:posOffset>7442200</wp:posOffset>
                </wp:positionV>
                <wp:extent cx="220027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200275" cy="361950"/>
                        </a:xfrm>
                        <a:prstGeom prst="rect">
                          <a:avLst/>
                        </a:prstGeom>
                        <a:solidFill>
                          <a:schemeClr val="lt1"/>
                        </a:solidFill>
                        <a:ln w="6350">
                          <a:noFill/>
                        </a:ln>
                      </wps:spPr>
                      <wps:txbx>
                        <w:txbxContent>
                          <w:p w14:paraId="3477D61A" w14:textId="77777777" w:rsidR="00661F9E" w:rsidRPr="002D1E59" w:rsidRDefault="00661F9E" w:rsidP="002D1E59">
                            <w:pPr>
                              <w:jc w:val="center"/>
                              <w:rPr>
                                <w:b/>
                                <w:sz w:val="36"/>
                              </w:rPr>
                            </w:pPr>
                            <w:r w:rsidRPr="002D1E59">
                              <w:rPr>
                                <w:b/>
                                <w:sz w:val="36"/>
                              </w:rPr>
                              <w:t>An Inspector Calls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2EA86" id="_x0000_t202" coordsize="21600,21600" o:spt="202" path="m,l,21600r21600,l21600,xe">
                <v:stroke joinstyle="miter"/>
                <v:path gradientshapeok="t" o:connecttype="rect"/>
              </v:shapetype>
              <v:shape id="Text Box 3" o:spid="_x0000_s1026" type="#_x0000_t202" style="position:absolute;margin-left:0;margin-top:586pt;width:173.25pt;height:28.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" fillcolor="white [3201]" stroked="f" strokeweight=".5pt">
                <v:textbox>
                  <w:txbxContent>
                    <w:p w14:paraId="3477D61A" w14:textId="77777777" w:rsidR="00661F9E" w:rsidRPr="002D1E59" w:rsidRDefault="00661F9E" w:rsidP="002D1E59">
                      <w:pPr>
                        <w:jc w:val="center"/>
                        <w:rPr>
                          <w:b/>
                          <w:sz w:val="36"/>
                        </w:rPr>
                      </w:pPr>
                      <w:r w:rsidRPr="002D1E59">
                        <w:rPr>
                          <w:b/>
                          <w:sz w:val="36"/>
                        </w:rPr>
                        <w:t>An Inspector Calls</w:t>
                      </w:r>
                    </w:p>
                  </w:txbxContent>
                </v:textbox>
                <w10:wrap anchorx="margin"/>
              </v:shape>
            </w:pict>
          </mc:Fallback>
        </mc:AlternateContent>
      </w:r>
      <w:r w:rsidRPr="008F0CD1">
        <w:rPr>
          <w:b/>
          <w:noProof/>
        </w:rPr>
        <w:drawing>
          <wp:anchor distT="0" distB="0" distL="114300" distR="114300" simplePos="0" relativeHeight="251660288" behindDoc="0" locked="0" layoutInCell="1" allowOverlap="1" wp14:anchorId="4E0FA206" wp14:editId="275A22C0">
            <wp:simplePos x="0" y="0"/>
            <wp:positionH relativeFrom="margin">
              <wp:align>center</wp:align>
            </wp:positionH>
            <wp:positionV relativeFrom="paragraph">
              <wp:posOffset>5746115</wp:posOffset>
            </wp:positionV>
            <wp:extent cx="1476745" cy="16859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654" r="13284" b="16606"/>
                    <a:stretch/>
                  </pic:blipFill>
                  <pic:spPr bwMode="auto">
                    <a:xfrm>
                      <a:off x="0" y="0"/>
                      <a:ext cx="1476745" cy="1685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41C4" w:rsidRPr="008F0CD1">
        <w:rPr>
          <w:b/>
          <w:noProof/>
        </w:rPr>
        <mc:AlternateContent>
          <mc:Choice Requires="wps">
            <w:drawing>
              <wp:anchor distT="45720" distB="45720" distL="114300" distR="114300" simplePos="0" relativeHeight="251659264" behindDoc="0" locked="0" layoutInCell="1" allowOverlap="1" wp14:anchorId="664BCD22" wp14:editId="50DD883E">
                <wp:simplePos x="0" y="0"/>
                <wp:positionH relativeFrom="column">
                  <wp:posOffset>-220532</wp:posOffset>
                </wp:positionH>
                <wp:positionV relativeFrom="paragraph">
                  <wp:posOffset>599</wp:posOffset>
                </wp:positionV>
                <wp:extent cx="7067550" cy="9455486"/>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9455486"/>
                        </a:xfrm>
                        <a:prstGeom prst="rect">
                          <a:avLst/>
                        </a:prstGeom>
                        <a:solidFill>
                          <a:srgbClr val="FFFFFF"/>
                        </a:solidFill>
                        <a:ln w="9525">
                          <a:solidFill>
                            <a:srgbClr val="000000"/>
                          </a:solidFill>
                          <a:miter lim="800000"/>
                          <a:headEnd/>
                          <a:tailEnd/>
                        </a:ln>
                      </wps:spPr>
                      <wps:txbx>
                        <w:txbxContent>
                          <w:p w14:paraId="239CA73E" w14:textId="77777777" w:rsidR="00661F9E" w:rsidRDefault="00661F9E" w:rsidP="00FE3EB5">
                            <w:pPr>
                              <w:jc w:val="center"/>
                              <w:rPr>
                                <w:rFonts w:ascii="Berlin Sans FB" w:hAnsi="Berlin Sans FB"/>
                                <w:sz w:val="72"/>
                              </w:rPr>
                            </w:pPr>
                          </w:p>
                          <w:p w14:paraId="4BC8B9B5" w14:textId="77777777" w:rsidR="00661F9E" w:rsidRPr="00FE3EB5" w:rsidRDefault="00661F9E" w:rsidP="00FE3EB5">
                            <w:pPr>
                              <w:jc w:val="center"/>
                              <w:rPr>
                                <w:rFonts w:ascii="Berlin Sans FB" w:hAnsi="Berlin Sans FB"/>
                                <w:sz w:val="72"/>
                              </w:rPr>
                            </w:pPr>
                            <w:r w:rsidRPr="00FE3EB5">
                              <w:rPr>
                                <w:rFonts w:ascii="Berlin Sans FB" w:hAnsi="Berlin Sans FB"/>
                                <w:sz w:val="72"/>
                              </w:rPr>
                              <w:t>GCSE English Literature</w:t>
                            </w:r>
                          </w:p>
                          <w:p w14:paraId="6E8939D4" w14:textId="77777777" w:rsidR="00661F9E" w:rsidRDefault="00661F9E" w:rsidP="00FE3EB5">
                            <w:pPr>
                              <w:jc w:val="center"/>
                              <w:rPr>
                                <w:rFonts w:ascii="Berlin Sans FB" w:hAnsi="Berlin Sans FB"/>
                                <w:sz w:val="72"/>
                              </w:rPr>
                            </w:pPr>
                            <w:r w:rsidRPr="00FE3EB5">
                              <w:rPr>
                                <w:rFonts w:ascii="Berlin Sans FB" w:hAnsi="Berlin Sans FB"/>
                                <w:sz w:val="72"/>
                              </w:rPr>
                              <w:t>Remote Learning Booklet</w:t>
                            </w:r>
                          </w:p>
                          <w:p w14:paraId="217C7B7E" w14:textId="77777777" w:rsidR="00661F9E" w:rsidRDefault="00661F9E" w:rsidP="00FE3EB5">
                            <w:pPr>
                              <w:jc w:val="center"/>
                              <w:rPr>
                                <w:rFonts w:ascii="Berlin Sans FB" w:hAnsi="Berlin Sans FB"/>
                                <w:sz w:val="72"/>
                              </w:rPr>
                            </w:pPr>
                          </w:p>
                          <w:p w14:paraId="3F9A65D1" w14:textId="77777777" w:rsidR="00661F9E" w:rsidRPr="00FE3EB5" w:rsidRDefault="00661F9E" w:rsidP="00FE3EB5">
                            <w:pPr>
                              <w:rPr>
                                <w:rFonts w:cstheme="minorHAnsi"/>
                                <w:b/>
                                <w:sz w:val="40"/>
                              </w:rPr>
                            </w:pPr>
                            <w:r w:rsidRPr="00FE3EB5">
                              <w:rPr>
                                <w:rFonts w:cstheme="minorHAnsi"/>
                                <w:b/>
                                <w:sz w:val="40"/>
                              </w:rPr>
                              <w:t>Name:</w:t>
                            </w:r>
                          </w:p>
                          <w:p w14:paraId="2140E2FC" w14:textId="77777777" w:rsidR="00661F9E" w:rsidRPr="00FE3EB5" w:rsidRDefault="00661F9E" w:rsidP="00FE3EB5">
                            <w:pPr>
                              <w:rPr>
                                <w:rFonts w:cstheme="minorHAnsi"/>
                                <w:b/>
                                <w:sz w:val="40"/>
                              </w:rPr>
                            </w:pPr>
                            <w:r w:rsidRPr="00FE3EB5">
                              <w:rPr>
                                <w:rFonts w:cstheme="minorHAnsi"/>
                                <w:b/>
                                <w:sz w:val="40"/>
                              </w:rPr>
                              <w:t>Class:</w:t>
                            </w:r>
                          </w:p>
                          <w:p w14:paraId="5150B224" w14:textId="77777777" w:rsidR="00661F9E" w:rsidRDefault="00661F9E" w:rsidP="00FE3EB5">
                            <w:pPr>
                              <w:rPr>
                                <w:rFonts w:cstheme="minorHAnsi"/>
                                <w:b/>
                                <w:sz w:val="40"/>
                              </w:rPr>
                            </w:pPr>
                            <w:r w:rsidRPr="00FE3EB5">
                              <w:rPr>
                                <w:rFonts w:cstheme="minorHAnsi"/>
                                <w:b/>
                                <w:sz w:val="40"/>
                              </w:rPr>
                              <w:t>Teacher:</w:t>
                            </w:r>
                          </w:p>
                          <w:p w14:paraId="1FCEEBB1" w14:textId="77777777" w:rsidR="00661F9E" w:rsidRDefault="00661F9E" w:rsidP="00FE3EB5">
                            <w:pPr>
                              <w:rPr>
                                <w:rFonts w:cstheme="minorHAnsi"/>
                                <w:b/>
                                <w:sz w:val="40"/>
                              </w:rPr>
                            </w:pPr>
                          </w:p>
                          <w:p w14:paraId="6034AC42" w14:textId="64A948BF" w:rsidR="00661F9E" w:rsidRDefault="00F238C7" w:rsidP="00FE3EB5">
                            <w:pPr>
                              <w:jc w:val="center"/>
                              <w:rPr>
                                <w:rFonts w:cstheme="minorHAnsi"/>
                                <w:i/>
                                <w:sz w:val="32"/>
                              </w:rPr>
                            </w:pPr>
                            <w:r>
                              <w:rPr>
                                <w:rFonts w:cstheme="minorHAnsi"/>
                                <w:i/>
                                <w:sz w:val="32"/>
                              </w:rPr>
                              <w:t>Work</w:t>
                            </w:r>
                            <w:r w:rsidR="00661F9E">
                              <w:rPr>
                                <w:rFonts w:cstheme="minorHAnsi"/>
                                <w:i/>
                                <w:sz w:val="32"/>
                              </w:rPr>
                              <w:t xml:space="preserve"> through the activities in this booklet during each timetabled slot for English. If you are unsure how to complete an activity, email your teacher who will do their best to assist you. If you do not have access to email, move on to the next activity in the booklet.</w:t>
                            </w:r>
                          </w:p>
                          <w:p w14:paraId="5FC13A57" w14:textId="77777777" w:rsidR="00661F9E" w:rsidRDefault="00661F9E" w:rsidP="00FE3EB5">
                            <w:pPr>
                              <w:jc w:val="center"/>
                              <w:rPr>
                                <w:rFonts w:cstheme="minorHAnsi"/>
                                <w:i/>
                                <w:sz w:val="32"/>
                              </w:rPr>
                            </w:pPr>
                          </w:p>
                          <w:p w14:paraId="12E7F7B2" w14:textId="77777777" w:rsidR="00661F9E" w:rsidRPr="00CB067D" w:rsidRDefault="00661F9E" w:rsidP="00CB067D">
                            <w:pPr>
                              <w:rPr>
                                <w:rFonts w:cstheme="minorHAnsi"/>
                                <w:sz w:val="32"/>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BCD22" id="Text Box 2" o:spid="_x0000_s1027" type="#_x0000_t202" style="position:absolute;margin-left:-17.35pt;margin-top:.05pt;width:556.5pt;height:74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">
                <v:textbox>
                  <w:txbxContent>
                    <w:p w14:paraId="239CA73E" w14:textId="77777777" w:rsidR="00661F9E" w:rsidRDefault="00661F9E" w:rsidP="00FE3EB5">
                      <w:pPr>
                        <w:jc w:val="center"/>
                        <w:rPr>
                          <w:rFonts w:ascii="Berlin Sans FB" w:hAnsi="Berlin Sans FB"/>
                          <w:sz w:val="72"/>
                        </w:rPr>
                      </w:pPr>
                    </w:p>
                    <w:p w14:paraId="4BC8B9B5" w14:textId="77777777" w:rsidR="00661F9E" w:rsidRPr="00FE3EB5" w:rsidRDefault="00661F9E" w:rsidP="00FE3EB5">
                      <w:pPr>
                        <w:jc w:val="center"/>
                        <w:rPr>
                          <w:rFonts w:ascii="Berlin Sans FB" w:hAnsi="Berlin Sans FB"/>
                          <w:sz w:val="72"/>
                        </w:rPr>
                      </w:pPr>
                      <w:r w:rsidRPr="00FE3EB5">
                        <w:rPr>
                          <w:rFonts w:ascii="Berlin Sans FB" w:hAnsi="Berlin Sans FB"/>
                          <w:sz w:val="72"/>
                        </w:rPr>
                        <w:t>GCSE English Literature</w:t>
                      </w:r>
                    </w:p>
                    <w:p w14:paraId="6E8939D4" w14:textId="77777777" w:rsidR="00661F9E" w:rsidRDefault="00661F9E" w:rsidP="00FE3EB5">
                      <w:pPr>
                        <w:jc w:val="center"/>
                        <w:rPr>
                          <w:rFonts w:ascii="Berlin Sans FB" w:hAnsi="Berlin Sans FB"/>
                          <w:sz w:val="72"/>
                        </w:rPr>
                      </w:pPr>
                      <w:r w:rsidRPr="00FE3EB5">
                        <w:rPr>
                          <w:rFonts w:ascii="Berlin Sans FB" w:hAnsi="Berlin Sans FB"/>
                          <w:sz w:val="72"/>
                        </w:rPr>
                        <w:t>Remote Learning Booklet</w:t>
                      </w:r>
                    </w:p>
                    <w:p w14:paraId="217C7B7E" w14:textId="77777777" w:rsidR="00661F9E" w:rsidRDefault="00661F9E" w:rsidP="00FE3EB5">
                      <w:pPr>
                        <w:jc w:val="center"/>
                        <w:rPr>
                          <w:rFonts w:ascii="Berlin Sans FB" w:hAnsi="Berlin Sans FB"/>
                          <w:sz w:val="72"/>
                        </w:rPr>
                      </w:pPr>
                    </w:p>
                    <w:p w14:paraId="3F9A65D1" w14:textId="77777777" w:rsidR="00661F9E" w:rsidRPr="00FE3EB5" w:rsidRDefault="00661F9E" w:rsidP="00FE3EB5">
                      <w:pPr>
                        <w:rPr>
                          <w:rFonts w:cstheme="minorHAnsi"/>
                          <w:b/>
                          <w:sz w:val="40"/>
                        </w:rPr>
                      </w:pPr>
                      <w:r w:rsidRPr="00FE3EB5">
                        <w:rPr>
                          <w:rFonts w:cstheme="minorHAnsi"/>
                          <w:b/>
                          <w:sz w:val="40"/>
                        </w:rPr>
                        <w:t>Name:</w:t>
                      </w:r>
                    </w:p>
                    <w:p w14:paraId="2140E2FC" w14:textId="77777777" w:rsidR="00661F9E" w:rsidRPr="00FE3EB5" w:rsidRDefault="00661F9E" w:rsidP="00FE3EB5">
                      <w:pPr>
                        <w:rPr>
                          <w:rFonts w:cstheme="minorHAnsi"/>
                          <w:b/>
                          <w:sz w:val="40"/>
                        </w:rPr>
                      </w:pPr>
                      <w:r w:rsidRPr="00FE3EB5">
                        <w:rPr>
                          <w:rFonts w:cstheme="minorHAnsi"/>
                          <w:b/>
                          <w:sz w:val="40"/>
                        </w:rPr>
                        <w:t>Class:</w:t>
                      </w:r>
                    </w:p>
                    <w:p w14:paraId="5150B224" w14:textId="77777777" w:rsidR="00661F9E" w:rsidRDefault="00661F9E" w:rsidP="00FE3EB5">
                      <w:pPr>
                        <w:rPr>
                          <w:rFonts w:cstheme="minorHAnsi"/>
                          <w:b/>
                          <w:sz w:val="40"/>
                        </w:rPr>
                      </w:pPr>
                      <w:r w:rsidRPr="00FE3EB5">
                        <w:rPr>
                          <w:rFonts w:cstheme="minorHAnsi"/>
                          <w:b/>
                          <w:sz w:val="40"/>
                        </w:rPr>
                        <w:t>Teacher:</w:t>
                      </w:r>
                    </w:p>
                    <w:p w14:paraId="1FCEEBB1" w14:textId="77777777" w:rsidR="00661F9E" w:rsidRDefault="00661F9E" w:rsidP="00FE3EB5">
                      <w:pPr>
                        <w:rPr>
                          <w:rFonts w:cstheme="minorHAnsi"/>
                          <w:b/>
                          <w:sz w:val="40"/>
                        </w:rPr>
                      </w:pPr>
                    </w:p>
                    <w:p w14:paraId="6034AC42" w14:textId="64A948BF" w:rsidR="00661F9E" w:rsidRDefault="00F238C7" w:rsidP="00FE3EB5">
                      <w:pPr>
                        <w:jc w:val="center"/>
                        <w:rPr>
                          <w:rFonts w:cstheme="minorHAnsi"/>
                          <w:i/>
                          <w:sz w:val="32"/>
                        </w:rPr>
                      </w:pPr>
                      <w:r>
                        <w:rPr>
                          <w:rFonts w:cstheme="minorHAnsi"/>
                          <w:i/>
                          <w:sz w:val="32"/>
                        </w:rPr>
                        <w:t>Work</w:t>
                      </w:r>
                      <w:r w:rsidR="00661F9E">
                        <w:rPr>
                          <w:rFonts w:cstheme="minorHAnsi"/>
                          <w:i/>
                          <w:sz w:val="32"/>
                        </w:rPr>
                        <w:t xml:space="preserve"> through the activities in this booklet during each timetabled slot for English. If you are unsure how to complete an activity, email your teacher who will do their best to assist you. If you do not have access to email, move on to the next activity in the booklet.</w:t>
                      </w:r>
                    </w:p>
                    <w:p w14:paraId="5FC13A57" w14:textId="77777777" w:rsidR="00661F9E" w:rsidRDefault="00661F9E" w:rsidP="00FE3EB5">
                      <w:pPr>
                        <w:jc w:val="center"/>
                        <w:rPr>
                          <w:rFonts w:cstheme="minorHAnsi"/>
                          <w:i/>
                          <w:sz w:val="32"/>
                        </w:rPr>
                      </w:pPr>
                    </w:p>
                    <w:p w14:paraId="12E7F7B2" w14:textId="77777777" w:rsidR="00661F9E" w:rsidRPr="00CB067D" w:rsidRDefault="00661F9E" w:rsidP="00CB067D">
                      <w:pPr>
                        <w:rPr>
                          <w:rFonts w:cstheme="minorHAnsi"/>
                          <w:sz w:val="32"/>
                        </w:rPr>
                      </w:pPr>
                      <w:bookmarkStart w:id="1" w:name="_GoBack"/>
                      <w:bookmarkEnd w:id="1"/>
                    </w:p>
                  </w:txbxContent>
                </v:textbox>
                <w10:wrap type="square"/>
              </v:shape>
            </w:pict>
          </mc:Fallback>
        </mc:AlternateContent>
      </w:r>
    </w:p>
    <w:p w14:paraId="20A9B545" w14:textId="77777777" w:rsidR="008241C4" w:rsidRPr="009845DA" w:rsidRDefault="008241C4" w:rsidP="008241C4">
      <w:pPr>
        <w:jc w:val="both"/>
        <w:rPr>
          <w:rFonts w:ascii="Berlin Sans FB" w:hAnsi="Berlin Sans FB"/>
          <w:sz w:val="24"/>
        </w:rPr>
      </w:pPr>
      <w:r w:rsidRPr="009845DA">
        <w:rPr>
          <w:rFonts w:ascii="Berlin Sans FB" w:hAnsi="Berlin Sans FB"/>
          <w:sz w:val="24"/>
        </w:rPr>
        <w:lastRenderedPageBreak/>
        <w:t>AN INSPECTOR CALLS</w:t>
      </w:r>
    </w:p>
    <w:p w14:paraId="299BDC54" w14:textId="77777777" w:rsidR="008241C4" w:rsidRPr="009845DA" w:rsidRDefault="008241C4" w:rsidP="008241C4">
      <w:pPr>
        <w:jc w:val="both"/>
        <w:rPr>
          <w:i/>
        </w:rPr>
      </w:pPr>
      <w:r w:rsidRPr="009845DA">
        <w:rPr>
          <w:i/>
        </w:rPr>
        <w:t xml:space="preserve">The following activities are designed around </w:t>
      </w:r>
      <w:r w:rsidRPr="009845DA">
        <w:rPr>
          <w:i/>
          <w:u w:val="single"/>
        </w:rPr>
        <w:t>retrieval practice</w:t>
      </w:r>
      <w:r w:rsidRPr="009845DA">
        <w:rPr>
          <w:i/>
        </w:rPr>
        <w:t>. This means they focus on content already taught. Do your best to answer the questions without looking at your notes or the text. Answers for some of the activities can be found at the back of this booklet so you can mark your answers once you have finished. Be sure to revise anything you got wrong when reviewing your learning.</w:t>
      </w:r>
    </w:p>
    <w:tbl>
      <w:tblPr>
        <w:tblStyle w:val="TableGrid"/>
        <w:tblW w:w="0" w:type="auto"/>
        <w:tblLook w:val="04A0" w:firstRow="1" w:lastRow="0" w:firstColumn="1" w:lastColumn="0" w:noHBand="0" w:noVBand="1"/>
      </w:tblPr>
      <w:tblGrid>
        <w:gridCol w:w="10456"/>
      </w:tblGrid>
      <w:tr w:rsidR="008241C4" w:rsidRPr="009845DA" w14:paraId="17BEA386" w14:textId="77777777" w:rsidTr="008241C4">
        <w:tc>
          <w:tcPr>
            <w:tcW w:w="10456" w:type="dxa"/>
            <w:shd w:val="clear" w:color="auto" w:fill="000000" w:themeFill="text1"/>
          </w:tcPr>
          <w:p w14:paraId="5B604833" w14:textId="77777777" w:rsidR="008241C4" w:rsidRPr="009845DA" w:rsidRDefault="008241C4" w:rsidP="008241C4">
            <w:pPr>
              <w:jc w:val="both"/>
              <w:rPr>
                <w:b/>
              </w:rPr>
            </w:pPr>
            <w:r w:rsidRPr="009845DA">
              <w:rPr>
                <w:b/>
                <w:sz w:val="24"/>
              </w:rPr>
              <w:t>Activity 1: Retrieval Grid</w:t>
            </w:r>
          </w:p>
        </w:tc>
      </w:tr>
    </w:tbl>
    <w:p w14:paraId="0793FABD" w14:textId="77777777" w:rsidR="008241C4" w:rsidRPr="00833E08" w:rsidRDefault="008241C4" w:rsidP="008241C4">
      <w:pPr>
        <w:jc w:val="both"/>
        <w:rPr>
          <w:i/>
        </w:rPr>
      </w:pPr>
      <w:r w:rsidRPr="00833E08">
        <w:rPr>
          <w:i/>
        </w:rPr>
        <w:t>Consider the following questions in the retrieval grid and answer them in the blank grid below. Consider the amount of points each question is worth. The higher the amount of points, the longer ago we studied the content. Attempt to answer in as much detail as possible.</w:t>
      </w:r>
    </w:p>
    <w:tbl>
      <w:tblPr>
        <w:tblStyle w:val="TableGrid"/>
        <w:tblW w:w="0" w:type="auto"/>
        <w:tblLook w:val="04A0" w:firstRow="1" w:lastRow="0" w:firstColumn="1" w:lastColumn="0" w:noHBand="0" w:noVBand="1"/>
      </w:tblPr>
      <w:tblGrid>
        <w:gridCol w:w="2614"/>
        <w:gridCol w:w="2614"/>
        <w:gridCol w:w="2614"/>
        <w:gridCol w:w="2614"/>
      </w:tblGrid>
      <w:tr w:rsidR="008241C4" w:rsidRPr="008F0CD1" w14:paraId="5434995F" w14:textId="77777777" w:rsidTr="007458D8">
        <w:tc>
          <w:tcPr>
            <w:tcW w:w="2614" w:type="dxa"/>
            <w:shd w:val="clear" w:color="auto" w:fill="5DBAFF"/>
          </w:tcPr>
          <w:p w14:paraId="5306DAD5" w14:textId="77777777" w:rsidR="008241C4" w:rsidRPr="008F0CD1" w:rsidRDefault="007458D8" w:rsidP="007458D8">
            <w:pPr>
              <w:jc w:val="center"/>
              <w:rPr>
                <w:b/>
              </w:rPr>
            </w:pPr>
            <w:r w:rsidRPr="008F0CD1">
              <w:rPr>
                <w:b/>
                <w:color w:val="000000" w:themeColor="text1"/>
              </w:rPr>
              <w:t>What is the significance of the name Daisy Renton?</w:t>
            </w:r>
          </w:p>
          <w:p w14:paraId="490603BB" w14:textId="77777777" w:rsidR="008241C4" w:rsidRPr="008F0CD1" w:rsidRDefault="008241C4" w:rsidP="008241C4">
            <w:pPr>
              <w:jc w:val="both"/>
              <w:rPr>
                <w:b/>
              </w:rPr>
            </w:pPr>
          </w:p>
          <w:p w14:paraId="06C9FB6C" w14:textId="77777777" w:rsidR="008241C4" w:rsidRPr="008F0CD1" w:rsidRDefault="008241C4" w:rsidP="008241C4">
            <w:pPr>
              <w:jc w:val="both"/>
              <w:rPr>
                <w:b/>
              </w:rPr>
            </w:pPr>
          </w:p>
        </w:tc>
        <w:tc>
          <w:tcPr>
            <w:tcW w:w="2614" w:type="dxa"/>
            <w:shd w:val="clear" w:color="auto" w:fill="FF7171"/>
          </w:tcPr>
          <w:p w14:paraId="0DBF1396" w14:textId="77777777" w:rsidR="008241C4" w:rsidRPr="008F0CD1" w:rsidRDefault="007458D8" w:rsidP="007458D8">
            <w:pPr>
              <w:jc w:val="center"/>
              <w:rPr>
                <w:b/>
              </w:rPr>
            </w:pPr>
            <w:r w:rsidRPr="008F0CD1">
              <w:rPr>
                <w:b/>
              </w:rPr>
              <w:t>How is an audience meant to react to Gerald?</w:t>
            </w:r>
          </w:p>
        </w:tc>
        <w:tc>
          <w:tcPr>
            <w:tcW w:w="2614" w:type="dxa"/>
            <w:shd w:val="clear" w:color="auto" w:fill="AE78D6"/>
          </w:tcPr>
          <w:p w14:paraId="765F218E" w14:textId="77777777" w:rsidR="008241C4" w:rsidRPr="008F0CD1" w:rsidRDefault="007458D8" w:rsidP="007458D8">
            <w:pPr>
              <w:jc w:val="center"/>
              <w:rPr>
                <w:b/>
              </w:rPr>
            </w:pPr>
            <w:r w:rsidRPr="008F0CD1">
              <w:rPr>
                <w:b/>
              </w:rPr>
              <w:t>Why is Mr. Birling excited for his daughter’s engagement to Gerald?</w:t>
            </w:r>
          </w:p>
        </w:tc>
        <w:tc>
          <w:tcPr>
            <w:tcW w:w="2614" w:type="dxa"/>
            <w:shd w:val="clear" w:color="auto" w:fill="25FF88"/>
          </w:tcPr>
          <w:p w14:paraId="3A972A0A" w14:textId="77777777" w:rsidR="008241C4" w:rsidRPr="008F0CD1" w:rsidRDefault="007458D8" w:rsidP="007458D8">
            <w:pPr>
              <w:jc w:val="center"/>
              <w:rPr>
                <w:b/>
              </w:rPr>
            </w:pPr>
            <w:r w:rsidRPr="008F0CD1">
              <w:rPr>
                <w:b/>
              </w:rPr>
              <w:t>Sheila says she complained about Eva because she thought Eva was making fun of her. What is the real reason?</w:t>
            </w:r>
          </w:p>
        </w:tc>
      </w:tr>
      <w:tr w:rsidR="008241C4" w:rsidRPr="008F0CD1" w14:paraId="7E1900EA" w14:textId="77777777" w:rsidTr="007458D8">
        <w:tc>
          <w:tcPr>
            <w:tcW w:w="2614" w:type="dxa"/>
            <w:shd w:val="clear" w:color="auto" w:fill="AE78D6"/>
          </w:tcPr>
          <w:p w14:paraId="00ECC641" w14:textId="77777777" w:rsidR="008241C4" w:rsidRPr="008F0CD1" w:rsidRDefault="00205557" w:rsidP="00205557">
            <w:pPr>
              <w:jc w:val="center"/>
              <w:rPr>
                <w:b/>
              </w:rPr>
            </w:pPr>
            <w:r w:rsidRPr="008F0CD1">
              <w:rPr>
                <w:b/>
              </w:rPr>
              <w:t>What is dramatic irony and how is it used by Priestley to make Birling unlikeable?</w:t>
            </w:r>
          </w:p>
          <w:p w14:paraId="167E5EF1" w14:textId="77777777" w:rsidR="008241C4" w:rsidRPr="008F0CD1" w:rsidRDefault="008241C4" w:rsidP="008241C4">
            <w:pPr>
              <w:jc w:val="both"/>
              <w:rPr>
                <w:b/>
              </w:rPr>
            </w:pPr>
          </w:p>
        </w:tc>
        <w:tc>
          <w:tcPr>
            <w:tcW w:w="2614" w:type="dxa"/>
            <w:shd w:val="clear" w:color="auto" w:fill="25FF88"/>
          </w:tcPr>
          <w:p w14:paraId="090D074A" w14:textId="77777777" w:rsidR="008241C4" w:rsidRPr="008F0CD1" w:rsidRDefault="00205557" w:rsidP="00205557">
            <w:pPr>
              <w:jc w:val="center"/>
              <w:rPr>
                <w:b/>
              </w:rPr>
            </w:pPr>
            <w:r w:rsidRPr="008F0CD1">
              <w:rPr>
                <w:b/>
              </w:rPr>
              <w:t>How is power explored in the play?</w:t>
            </w:r>
          </w:p>
        </w:tc>
        <w:tc>
          <w:tcPr>
            <w:tcW w:w="2614" w:type="dxa"/>
            <w:shd w:val="clear" w:color="auto" w:fill="FF7171"/>
          </w:tcPr>
          <w:p w14:paraId="53DD68A7" w14:textId="77777777" w:rsidR="008241C4" w:rsidRPr="008F0CD1" w:rsidRDefault="007458D8" w:rsidP="007458D8">
            <w:pPr>
              <w:jc w:val="center"/>
              <w:rPr>
                <w:b/>
                <w:color w:val="000000" w:themeColor="text1"/>
              </w:rPr>
            </w:pPr>
            <w:r w:rsidRPr="008F0CD1">
              <w:rPr>
                <w:b/>
                <w:color w:val="000000" w:themeColor="text1"/>
              </w:rPr>
              <w:t>Why does Priestley name the victim of the play ‘Eva Smith’?</w:t>
            </w:r>
          </w:p>
        </w:tc>
        <w:tc>
          <w:tcPr>
            <w:tcW w:w="2614" w:type="dxa"/>
            <w:shd w:val="clear" w:color="auto" w:fill="5DBAFF"/>
          </w:tcPr>
          <w:p w14:paraId="7004AACA" w14:textId="77777777" w:rsidR="008241C4" w:rsidRPr="008F0CD1" w:rsidRDefault="007458D8" w:rsidP="007458D8">
            <w:pPr>
              <w:jc w:val="center"/>
              <w:rPr>
                <w:b/>
              </w:rPr>
            </w:pPr>
            <w:r w:rsidRPr="008F0CD1">
              <w:rPr>
                <w:b/>
              </w:rPr>
              <w:t>What is Priestley exploring with the concept of ‘dual self’?</w:t>
            </w:r>
          </w:p>
        </w:tc>
      </w:tr>
      <w:tr w:rsidR="008241C4" w:rsidRPr="008F0CD1" w14:paraId="18933555" w14:textId="77777777" w:rsidTr="007458D8">
        <w:tc>
          <w:tcPr>
            <w:tcW w:w="2614" w:type="dxa"/>
            <w:shd w:val="clear" w:color="auto" w:fill="25FF88"/>
          </w:tcPr>
          <w:p w14:paraId="204502D3" w14:textId="77777777" w:rsidR="008241C4" w:rsidRPr="008F0CD1" w:rsidRDefault="006B649B" w:rsidP="006B649B">
            <w:pPr>
              <w:jc w:val="center"/>
              <w:rPr>
                <w:b/>
              </w:rPr>
            </w:pPr>
            <w:r w:rsidRPr="008F0CD1">
              <w:rPr>
                <w:b/>
              </w:rPr>
              <w:t>Why does Sheila become the voice of the Inspector when he leaves the room?</w:t>
            </w:r>
          </w:p>
          <w:p w14:paraId="128A2F33" w14:textId="77777777" w:rsidR="008241C4" w:rsidRPr="008F0CD1" w:rsidRDefault="008241C4" w:rsidP="008241C4">
            <w:pPr>
              <w:jc w:val="both"/>
              <w:rPr>
                <w:b/>
              </w:rPr>
            </w:pPr>
          </w:p>
        </w:tc>
        <w:tc>
          <w:tcPr>
            <w:tcW w:w="2614" w:type="dxa"/>
            <w:shd w:val="clear" w:color="auto" w:fill="5DBAFF"/>
          </w:tcPr>
          <w:p w14:paraId="5A416322" w14:textId="77777777" w:rsidR="008241C4" w:rsidRPr="008F0CD1" w:rsidRDefault="00205557" w:rsidP="007458D8">
            <w:pPr>
              <w:jc w:val="center"/>
              <w:rPr>
                <w:b/>
              </w:rPr>
            </w:pPr>
            <w:r w:rsidRPr="008F0CD1">
              <w:rPr>
                <w:b/>
              </w:rPr>
              <w:t>What is Eva and Eric’s baby symbolic of?</w:t>
            </w:r>
          </w:p>
        </w:tc>
        <w:tc>
          <w:tcPr>
            <w:tcW w:w="2614" w:type="dxa"/>
            <w:shd w:val="clear" w:color="auto" w:fill="AE78D6"/>
          </w:tcPr>
          <w:p w14:paraId="1985049E" w14:textId="77777777" w:rsidR="008241C4" w:rsidRPr="008F0CD1" w:rsidRDefault="006B649B" w:rsidP="00205557">
            <w:pPr>
              <w:jc w:val="center"/>
              <w:rPr>
                <w:b/>
              </w:rPr>
            </w:pPr>
            <w:r w:rsidRPr="008F0CD1">
              <w:rPr>
                <w:b/>
              </w:rPr>
              <w:t>Why does the play happen in real time?</w:t>
            </w:r>
          </w:p>
        </w:tc>
        <w:tc>
          <w:tcPr>
            <w:tcW w:w="2614" w:type="dxa"/>
            <w:shd w:val="clear" w:color="auto" w:fill="FF7171"/>
          </w:tcPr>
          <w:p w14:paraId="1F0EDF24" w14:textId="77777777" w:rsidR="008241C4" w:rsidRPr="008F0CD1" w:rsidRDefault="006B649B" w:rsidP="006B649B">
            <w:pPr>
              <w:jc w:val="center"/>
              <w:rPr>
                <w:b/>
              </w:rPr>
            </w:pPr>
            <w:r w:rsidRPr="008F0CD1">
              <w:rPr>
                <w:b/>
              </w:rPr>
              <w:t>What is symbolic about the way Eva Smith uses disinfectant to end her life?</w:t>
            </w:r>
          </w:p>
        </w:tc>
      </w:tr>
    </w:tbl>
    <w:p w14:paraId="6271BBC5" w14:textId="77777777" w:rsidR="008241C4" w:rsidRPr="008F0CD1" w:rsidRDefault="008241C4" w:rsidP="008241C4">
      <w:pPr>
        <w:jc w:val="both"/>
        <w:rPr>
          <w:b/>
        </w:rPr>
      </w:pPr>
    </w:p>
    <w:tbl>
      <w:tblPr>
        <w:tblStyle w:val="TableGrid"/>
        <w:tblW w:w="0" w:type="auto"/>
        <w:tblLook w:val="04A0" w:firstRow="1" w:lastRow="0" w:firstColumn="1" w:lastColumn="0" w:noHBand="0" w:noVBand="1"/>
      </w:tblPr>
      <w:tblGrid>
        <w:gridCol w:w="2614"/>
        <w:gridCol w:w="2614"/>
        <w:gridCol w:w="2614"/>
        <w:gridCol w:w="2614"/>
      </w:tblGrid>
      <w:tr w:rsidR="008241C4" w:rsidRPr="008F0CD1" w14:paraId="753C4E3E" w14:textId="77777777" w:rsidTr="00556AF2">
        <w:tc>
          <w:tcPr>
            <w:tcW w:w="2614" w:type="dxa"/>
            <w:shd w:val="clear" w:color="auto" w:fill="5DBAFF"/>
          </w:tcPr>
          <w:p w14:paraId="403D4FC1" w14:textId="77777777" w:rsidR="008241C4" w:rsidRPr="008F0CD1" w:rsidRDefault="008241C4" w:rsidP="008241C4">
            <w:pPr>
              <w:jc w:val="center"/>
              <w:rPr>
                <w:b/>
              </w:rPr>
            </w:pPr>
            <w:r w:rsidRPr="008F0CD1">
              <w:rPr>
                <w:b/>
              </w:rPr>
              <w:t>One Point</w:t>
            </w:r>
          </w:p>
        </w:tc>
        <w:tc>
          <w:tcPr>
            <w:tcW w:w="2614" w:type="dxa"/>
            <w:shd w:val="clear" w:color="auto" w:fill="FF7171"/>
          </w:tcPr>
          <w:p w14:paraId="0B297B21" w14:textId="77777777" w:rsidR="008241C4" w:rsidRPr="008F0CD1" w:rsidRDefault="008241C4" w:rsidP="008241C4">
            <w:pPr>
              <w:jc w:val="center"/>
              <w:rPr>
                <w:b/>
              </w:rPr>
            </w:pPr>
            <w:r w:rsidRPr="008F0CD1">
              <w:rPr>
                <w:b/>
              </w:rPr>
              <w:t>Two Points</w:t>
            </w:r>
          </w:p>
        </w:tc>
        <w:tc>
          <w:tcPr>
            <w:tcW w:w="2614" w:type="dxa"/>
            <w:shd w:val="clear" w:color="auto" w:fill="25FF88"/>
          </w:tcPr>
          <w:p w14:paraId="51655690" w14:textId="77777777" w:rsidR="008241C4" w:rsidRPr="008F0CD1" w:rsidRDefault="008241C4" w:rsidP="008241C4">
            <w:pPr>
              <w:jc w:val="center"/>
              <w:rPr>
                <w:b/>
              </w:rPr>
            </w:pPr>
            <w:r w:rsidRPr="008F0CD1">
              <w:rPr>
                <w:b/>
              </w:rPr>
              <w:t>Three Points</w:t>
            </w:r>
          </w:p>
        </w:tc>
        <w:tc>
          <w:tcPr>
            <w:tcW w:w="2614" w:type="dxa"/>
            <w:shd w:val="clear" w:color="auto" w:fill="AE78D6"/>
          </w:tcPr>
          <w:p w14:paraId="37B6A748" w14:textId="77777777" w:rsidR="008241C4" w:rsidRPr="008F0CD1" w:rsidRDefault="008241C4" w:rsidP="008241C4">
            <w:pPr>
              <w:jc w:val="center"/>
              <w:rPr>
                <w:b/>
              </w:rPr>
            </w:pPr>
            <w:r w:rsidRPr="008F0CD1">
              <w:rPr>
                <w:b/>
              </w:rPr>
              <w:t>Four Points</w:t>
            </w:r>
          </w:p>
        </w:tc>
      </w:tr>
    </w:tbl>
    <w:p w14:paraId="25929F9B" w14:textId="77777777" w:rsidR="008241C4" w:rsidRPr="008F0CD1" w:rsidRDefault="008241C4" w:rsidP="008241C4">
      <w:pPr>
        <w:jc w:val="both"/>
        <w:rPr>
          <w:b/>
        </w:rPr>
      </w:pPr>
    </w:p>
    <w:tbl>
      <w:tblPr>
        <w:tblStyle w:val="TableGrid"/>
        <w:tblW w:w="0" w:type="auto"/>
        <w:tblLook w:val="04A0" w:firstRow="1" w:lastRow="0" w:firstColumn="1" w:lastColumn="0" w:noHBand="0" w:noVBand="1"/>
      </w:tblPr>
      <w:tblGrid>
        <w:gridCol w:w="2614"/>
        <w:gridCol w:w="2614"/>
        <w:gridCol w:w="2614"/>
        <w:gridCol w:w="2614"/>
      </w:tblGrid>
      <w:tr w:rsidR="008241C4" w:rsidRPr="008F0CD1" w14:paraId="59C5244F" w14:textId="77777777" w:rsidTr="00FF05C2">
        <w:tc>
          <w:tcPr>
            <w:tcW w:w="2614" w:type="dxa"/>
          </w:tcPr>
          <w:p w14:paraId="0501B330" w14:textId="77777777" w:rsidR="008241C4" w:rsidRPr="008F0CD1" w:rsidRDefault="008241C4" w:rsidP="00FF05C2">
            <w:pPr>
              <w:jc w:val="both"/>
              <w:rPr>
                <w:b/>
              </w:rPr>
            </w:pPr>
          </w:p>
          <w:p w14:paraId="2D43DC8E" w14:textId="77777777" w:rsidR="008241C4" w:rsidRPr="008F0CD1" w:rsidRDefault="008241C4" w:rsidP="00FF05C2">
            <w:pPr>
              <w:jc w:val="both"/>
              <w:rPr>
                <w:b/>
              </w:rPr>
            </w:pPr>
          </w:p>
          <w:p w14:paraId="1F70FC32" w14:textId="77777777" w:rsidR="008241C4" w:rsidRPr="008F0CD1" w:rsidRDefault="008241C4" w:rsidP="00FF05C2">
            <w:pPr>
              <w:jc w:val="both"/>
              <w:rPr>
                <w:b/>
              </w:rPr>
            </w:pPr>
          </w:p>
          <w:p w14:paraId="4C87BE04" w14:textId="77777777" w:rsidR="008241C4" w:rsidRPr="008F0CD1" w:rsidRDefault="008241C4" w:rsidP="00FF05C2">
            <w:pPr>
              <w:jc w:val="both"/>
              <w:rPr>
                <w:b/>
              </w:rPr>
            </w:pPr>
          </w:p>
          <w:p w14:paraId="0E916D9B" w14:textId="77777777" w:rsidR="008241C4" w:rsidRPr="008F0CD1" w:rsidRDefault="008241C4" w:rsidP="00FF05C2">
            <w:pPr>
              <w:jc w:val="both"/>
              <w:rPr>
                <w:b/>
              </w:rPr>
            </w:pPr>
          </w:p>
        </w:tc>
        <w:tc>
          <w:tcPr>
            <w:tcW w:w="2614" w:type="dxa"/>
          </w:tcPr>
          <w:p w14:paraId="7C269817" w14:textId="77777777" w:rsidR="008241C4" w:rsidRPr="008F0CD1" w:rsidRDefault="008241C4" w:rsidP="00FF05C2">
            <w:pPr>
              <w:jc w:val="both"/>
              <w:rPr>
                <w:b/>
              </w:rPr>
            </w:pPr>
          </w:p>
        </w:tc>
        <w:tc>
          <w:tcPr>
            <w:tcW w:w="2614" w:type="dxa"/>
          </w:tcPr>
          <w:p w14:paraId="6FA5A0D1" w14:textId="77777777" w:rsidR="008241C4" w:rsidRPr="008F0CD1" w:rsidRDefault="008241C4" w:rsidP="00FF05C2">
            <w:pPr>
              <w:jc w:val="both"/>
              <w:rPr>
                <w:b/>
              </w:rPr>
            </w:pPr>
          </w:p>
        </w:tc>
        <w:tc>
          <w:tcPr>
            <w:tcW w:w="2614" w:type="dxa"/>
          </w:tcPr>
          <w:p w14:paraId="40175282" w14:textId="77777777" w:rsidR="008241C4" w:rsidRPr="008F0CD1" w:rsidRDefault="008241C4" w:rsidP="00FF05C2">
            <w:pPr>
              <w:jc w:val="both"/>
              <w:rPr>
                <w:b/>
              </w:rPr>
            </w:pPr>
          </w:p>
        </w:tc>
      </w:tr>
      <w:tr w:rsidR="008241C4" w:rsidRPr="008F0CD1" w14:paraId="427D2148" w14:textId="77777777" w:rsidTr="00FF05C2">
        <w:tc>
          <w:tcPr>
            <w:tcW w:w="2614" w:type="dxa"/>
          </w:tcPr>
          <w:p w14:paraId="7B0ED7CB" w14:textId="77777777" w:rsidR="008241C4" w:rsidRPr="008F0CD1" w:rsidRDefault="008241C4" w:rsidP="00FF05C2">
            <w:pPr>
              <w:jc w:val="both"/>
              <w:rPr>
                <w:b/>
              </w:rPr>
            </w:pPr>
          </w:p>
          <w:p w14:paraId="03797292" w14:textId="77777777" w:rsidR="008241C4" w:rsidRPr="008F0CD1" w:rsidRDefault="008241C4" w:rsidP="00FF05C2">
            <w:pPr>
              <w:jc w:val="both"/>
              <w:rPr>
                <w:b/>
              </w:rPr>
            </w:pPr>
          </w:p>
          <w:p w14:paraId="652D0D33" w14:textId="77777777" w:rsidR="008241C4" w:rsidRPr="008F0CD1" w:rsidRDefault="008241C4" w:rsidP="00FF05C2">
            <w:pPr>
              <w:jc w:val="both"/>
              <w:rPr>
                <w:b/>
              </w:rPr>
            </w:pPr>
          </w:p>
          <w:p w14:paraId="0C604648" w14:textId="77777777" w:rsidR="008241C4" w:rsidRPr="008F0CD1" w:rsidRDefault="008241C4" w:rsidP="00FF05C2">
            <w:pPr>
              <w:jc w:val="both"/>
              <w:rPr>
                <w:b/>
              </w:rPr>
            </w:pPr>
          </w:p>
          <w:p w14:paraId="6474E915" w14:textId="77777777" w:rsidR="008241C4" w:rsidRPr="008F0CD1" w:rsidRDefault="008241C4" w:rsidP="00FF05C2">
            <w:pPr>
              <w:jc w:val="both"/>
              <w:rPr>
                <w:b/>
              </w:rPr>
            </w:pPr>
          </w:p>
        </w:tc>
        <w:tc>
          <w:tcPr>
            <w:tcW w:w="2614" w:type="dxa"/>
          </w:tcPr>
          <w:p w14:paraId="741EBBEB" w14:textId="77777777" w:rsidR="008241C4" w:rsidRPr="008F0CD1" w:rsidRDefault="008241C4" w:rsidP="00FF05C2">
            <w:pPr>
              <w:jc w:val="both"/>
              <w:rPr>
                <w:b/>
              </w:rPr>
            </w:pPr>
          </w:p>
        </w:tc>
        <w:tc>
          <w:tcPr>
            <w:tcW w:w="2614" w:type="dxa"/>
          </w:tcPr>
          <w:p w14:paraId="5A1C18C9" w14:textId="77777777" w:rsidR="008241C4" w:rsidRPr="008F0CD1" w:rsidRDefault="008241C4" w:rsidP="00FF05C2">
            <w:pPr>
              <w:jc w:val="both"/>
              <w:rPr>
                <w:b/>
              </w:rPr>
            </w:pPr>
          </w:p>
        </w:tc>
        <w:tc>
          <w:tcPr>
            <w:tcW w:w="2614" w:type="dxa"/>
          </w:tcPr>
          <w:p w14:paraId="02EFBEF3" w14:textId="77777777" w:rsidR="008241C4" w:rsidRPr="008F0CD1" w:rsidRDefault="008241C4" w:rsidP="00FF05C2">
            <w:pPr>
              <w:jc w:val="both"/>
              <w:rPr>
                <w:b/>
              </w:rPr>
            </w:pPr>
          </w:p>
        </w:tc>
      </w:tr>
      <w:tr w:rsidR="008241C4" w:rsidRPr="008F0CD1" w14:paraId="1B5AB1B1" w14:textId="77777777" w:rsidTr="00FF05C2">
        <w:tc>
          <w:tcPr>
            <w:tcW w:w="2614" w:type="dxa"/>
          </w:tcPr>
          <w:p w14:paraId="5572990E" w14:textId="77777777" w:rsidR="008241C4" w:rsidRPr="008F0CD1" w:rsidRDefault="008241C4" w:rsidP="00FF05C2">
            <w:pPr>
              <w:jc w:val="both"/>
              <w:rPr>
                <w:b/>
              </w:rPr>
            </w:pPr>
          </w:p>
          <w:p w14:paraId="28668D06" w14:textId="77777777" w:rsidR="008241C4" w:rsidRPr="008F0CD1" w:rsidRDefault="008241C4" w:rsidP="00FF05C2">
            <w:pPr>
              <w:jc w:val="both"/>
              <w:rPr>
                <w:b/>
              </w:rPr>
            </w:pPr>
          </w:p>
          <w:p w14:paraId="013CD7FB" w14:textId="77777777" w:rsidR="008241C4" w:rsidRPr="008F0CD1" w:rsidRDefault="008241C4" w:rsidP="00FF05C2">
            <w:pPr>
              <w:jc w:val="both"/>
              <w:rPr>
                <w:b/>
              </w:rPr>
            </w:pPr>
          </w:p>
          <w:p w14:paraId="16365F86" w14:textId="77777777" w:rsidR="008241C4" w:rsidRPr="008F0CD1" w:rsidRDefault="008241C4" w:rsidP="00FF05C2">
            <w:pPr>
              <w:jc w:val="both"/>
              <w:rPr>
                <w:b/>
              </w:rPr>
            </w:pPr>
          </w:p>
          <w:p w14:paraId="3EFB5905" w14:textId="77777777" w:rsidR="008241C4" w:rsidRPr="008F0CD1" w:rsidRDefault="008241C4" w:rsidP="00FF05C2">
            <w:pPr>
              <w:jc w:val="both"/>
              <w:rPr>
                <w:b/>
              </w:rPr>
            </w:pPr>
          </w:p>
        </w:tc>
        <w:tc>
          <w:tcPr>
            <w:tcW w:w="2614" w:type="dxa"/>
          </w:tcPr>
          <w:p w14:paraId="4B92E2C7" w14:textId="77777777" w:rsidR="008241C4" w:rsidRPr="008F0CD1" w:rsidRDefault="008241C4" w:rsidP="00FF05C2">
            <w:pPr>
              <w:jc w:val="both"/>
              <w:rPr>
                <w:b/>
              </w:rPr>
            </w:pPr>
          </w:p>
        </w:tc>
        <w:tc>
          <w:tcPr>
            <w:tcW w:w="2614" w:type="dxa"/>
          </w:tcPr>
          <w:p w14:paraId="5D12D93D" w14:textId="77777777" w:rsidR="008241C4" w:rsidRPr="008F0CD1" w:rsidRDefault="008241C4" w:rsidP="00FF05C2">
            <w:pPr>
              <w:jc w:val="both"/>
              <w:rPr>
                <w:b/>
              </w:rPr>
            </w:pPr>
          </w:p>
        </w:tc>
        <w:tc>
          <w:tcPr>
            <w:tcW w:w="2614" w:type="dxa"/>
          </w:tcPr>
          <w:p w14:paraId="3724D70C" w14:textId="77777777" w:rsidR="008241C4" w:rsidRPr="008F0CD1" w:rsidRDefault="008241C4" w:rsidP="00FF05C2">
            <w:pPr>
              <w:jc w:val="both"/>
              <w:rPr>
                <w:b/>
              </w:rPr>
            </w:pPr>
          </w:p>
        </w:tc>
      </w:tr>
    </w:tbl>
    <w:p w14:paraId="015F8DF9" w14:textId="77777777" w:rsidR="008241C4" w:rsidRPr="008F0CD1" w:rsidRDefault="008241C4">
      <w:pPr>
        <w:rPr>
          <w:b/>
        </w:rPr>
      </w:pPr>
    </w:p>
    <w:p w14:paraId="49D6458D" w14:textId="77777777" w:rsidR="00FE3EB5" w:rsidRPr="009845DA" w:rsidRDefault="008F0CD1" w:rsidP="008F0CD1">
      <w:pPr>
        <w:jc w:val="both"/>
        <w:rPr>
          <w:i/>
        </w:rPr>
      </w:pPr>
      <w:r w:rsidRPr="009845DA">
        <w:rPr>
          <w:i/>
        </w:rPr>
        <w:t>Turn to the answers section of the booklet at the back and mark your answers. If your answer differs to the ones printed in the booklet, it is not necessarily incorrect but what is printed in the booklet is what I would expect you to have considered. Add in any missing gaps in knowledge in a different colour pen so you know what the focus of your revision should be. Once you have marked your answers, move on to the next activity.</w:t>
      </w:r>
    </w:p>
    <w:p w14:paraId="3C36FFA0" w14:textId="77777777" w:rsidR="00FE3EB5" w:rsidRPr="008F0CD1" w:rsidRDefault="00FE3EB5">
      <w:pPr>
        <w:rPr>
          <w:b/>
        </w:rPr>
      </w:pPr>
    </w:p>
    <w:tbl>
      <w:tblPr>
        <w:tblStyle w:val="TableGrid"/>
        <w:tblW w:w="0" w:type="auto"/>
        <w:tblLook w:val="04A0" w:firstRow="1" w:lastRow="0" w:firstColumn="1" w:lastColumn="0" w:noHBand="0" w:noVBand="1"/>
      </w:tblPr>
      <w:tblGrid>
        <w:gridCol w:w="10456"/>
      </w:tblGrid>
      <w:tr w:rsidR="009845DA" w14:paraId="10F3F7CD" w14:textId="77777777" w:rsidTr="009845DA">
        <w:tc>
          <w:tcPr>
            <w:tcW w:w="10456" w:type="dxa"/>
            <w:shd w:val="clear" w:color="auto" w:fill="000000" w:themeFill="text1"/>
          </w:tcPr>
          <w:p w14:paraId="24F9746B" w14:textId="77777777" w:rsidR="009845DA" w:rsidRPr="009845DA" w:rsidRDefault="009845DA">
            <w:pPr>
              <w:rPr>
                <w:b/>
                <w:sz w:val="24"/>
                <w:szCs w:val="24"/>
              </w:rPr>
            </w:pPr>
            <w:r w:rsidRPr="009845DA">
              <w:rPr>
                <w:b/>
                <w:sz w:val="24"/>
                <w:szCs w:val="24"/>
              </w:rPr>
              <w:lastRenderedPageBreak/>
              <w:t>Activity 2: Dual Coding</w:t>
            </w:r>
          </w:p>
        </w:tc>
      </w:tr>
    </w:tbl>
    <w:p w14:paraId="7A763F86" w14:textId="77777777" w:rsidR="009845DA" w:rsidRDefault="009845DA" w:rsidP="009845DA">
      <w:pPr>
        <w:jc w:val="both"/>
        <w:rPr>
          <w:i/>
        </w:rPr>
      </w:pPr>
      <w:r w:rsidRPr="00833E08">
        <w:rPr>
          <w:i/>
        </w:rPr>
        <w:t xml:space="preserve">Consider the following icons. Each icon relates to one of Priestley’s ‘big ideas’ that he explores in the play. </w:t>
      </w:r>
      <w:r w:rsidR="00BA7FCF">
        <w:rPr>
          <w:i/>
        </w:rPr>
        <w:t xml:space="preserve">Assign each icon a ‘big idea’ from the following list and then explain what each one means and where it appears in the play. One has been done for you. </w:t>
      </w:r>
      <w:r w:rsidR="001A703A">
        <w:rPr>
          <w:i/>
        </w:rPr>
        <w:t>Check your answers at the back of the booklet when you have finished.</w:t>
      </w:r>
    </w:p>
    <w:p w14:paraId="256FDF88" w14:textId="77777777" w:rsidR="00BA7FCF" w:rsidRPr="00BA7FCF" w:rsidRDefault="00BA7FCF" w:rsidP="009845DA">
      <w:pPr>
        <w:jc w:val="both"/>
      </w:pPr>
      <w:r w:rsidRPr="00BA7FCF">
        <w:rPr>
          <w:b/>
        </w:rPr>
        <w:t>BIG IDEAS:</w:t>
      </w:r>
      <w:r>
        <w:rPr>
          <w:b/>
        </w:rPr>
        <w:t xml:space="preserve"> </w:t>
      </w:r>
      <w:r>
        <w:t>Power, Guilt, Social Responsibility, Cause and Effect, Time, Dual Self, Capitalism, Socialism, Younger Generation vs Older Generation, The Supernatural, Morality vs Legality, Class</w:t>
      </w:r>
    </w:p>
    <w:p w14:paraId="4FDF34F4" w14:textId="77777777" w:rsidR="00FE3EB5" w:rsidRPr="008F0CD1" w:rsidRDefault="005D1FB0">
      <w:pPr>
        <w:rPr>
          <w:b/>
        </w:rPr>
      </w:pPr>
      <w:r>
        <w:rPr>
          <w:noProof/>
        </w:rPr>
        <w:drawing>
          <wp:anchor distT="0" distB="0" distL="114300" distR="114300" simplePos="0" relativeHeight="251672576" behindDoc="0" locked="0" layoutInCell="1" allowOverlap="1" wp14:anchorId="2F5DA19B" wp14:editId="360D8B27">
            <wp:simplePos x="0" y="0"/>
            <wp:positionH relativeFrom="column">
              <wp:posOffset>2921580</wp:posOffset>
            </wp:positionH>
            <wp:positionV relativeFrom="paragraph">
              <wp:posOffset>241300</wp:posOffset>
            </wp:positionV>
            <wp:extent cx="730250" cy="833755"/>
            <wp:effectExtent l="0" t="0" r="0" b="4445"/>
            <wp:wrapNone/>
            <wp:docPr id="40" name="Picture 39">
              <a:extLst xmlns:a="http://schemas.openxmlformats.org/drawingml/2006/main">
                <a:ext uri="{FF2B5EF4-FFF2-40B4-BE49-F238E27FC236}">
                  <a16:creationId xmlns:a16="http://schemas.microsoft.com/office/drawing/2014/main" id="{0C0C3C44-D78F-4BFA-BB70-6DA86858A1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a:extLst>
                        <a:ext uri="{FF2B5EF4-FFF2-40B4-BE49-F238E27FC236}">
                          <a16:creationId xmlns:a16="http://schemas.microsoft.com/office/drawing/2014/main" id="{0C0C3C44-D78F-4BFA-BB70-6DA86858A16C}"/>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13088" r="10942" b="13246"/>
                    <a:stretch/>
                  </pic:blipFill>
                  <pic:spPr>
                    <a:xfrm>
                      <a:off x="0" y="0"/>
                      <a:ext cx="730250" cy="8337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40A03AD3" wp14:editId="5DFD7A75">
            <wp:simplePos x="0" y="0"/>
            <wp:positionH relativeFrom="column">
              <wp:posOffset>336660</wp:posOffset>
            </wp:positionH>
            <wp:positionV relativeFrom="paragraph">
              <wp:posOffset>280670</wp:posOffset>
            </wp:positionV>
            <wp:extent cx="698023" cy="795130"/>
            <wp:effectExtent l="0" t="0" r="6985" b="5080"/>
            <wp:wrapNone/>
            <wp:docPr id="23" name="Picture 22">
              <a:extLst xmlns:a="http://schemas.openxmlformats.org/drawingml/2006/main">
                <a:ext uri="{FF2B5EF4-FFF2-40B4-BE49-F238E27FC236}">
                  <a16:creationId xmlns:a16="http://schemas.microsoft.com/office/drawing/2014/main" id="{329A1768-A73E-40CE-BB1C-42A7CD17D6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329A1768-A73E-40CE-BB1C-42A7CD17D6C0}"/>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12709" r="13459" b="15897"/>
                    <a:stretch/>
                  </pic:blipFill>
                  <pic:spPr>
                    <a:xfrm>
                      <a:off x="0" y="0"/>
                      <a:ext cx="698023" cy="795130"/>
                    </a:xfrm>
                    <a:prstGeom prst="rect">
                      <a:avLst/>
                    </a:prstGeom>
                  </pic:spPr>
                </pic:pic>
              </a:graphicData>
            </a:graphic>
            <wp14:sizeRelH relativeFrom="margin">
              <wp14:pctWidth>0</wp14:pctWidth>
            </wp14:sizeRelH>
            <wp14:sizeRelV relativeFrom="margin">
              <wp14:pctHeight>0</wp14:pctHeight>
            </wp14:sizeRelV>
          </wp:anchor>
        </w:drawing>
      </w:r>
    </w:p>
    <w:p w14:paraId="40FF5898" w14:textId="77777777" w:rsidR="00FE3EB5" w:rsidRPr="008F0CD1" w:rsidRDefault="005D1FB0">
      <w:pPr>
        <w:rPr>
          <w:b/>
        </w:rPr>
      </w:pPr>
      <w:r>
        <w:rPr>
          <w:noProof/>
        </w:rPr>
        <w:drawing>
          <wp:anchor distT="0" distB="0" distL="114300" distR="114300" simplePos="0" relativeHeight="251675648" behindDoc="0" locked="0" layoutInCell="1" allowOverlap="1" wp14:anchorId="604FB11F" wp14:editId="6C4ACB33">
            <wp:simplePos x="0" y="0"/>
            <wp:positionH relativeFrom="margin">
              <wp:posOffset>5406142</wp:posOffset>
            </wp:positionH>
            <wp:positionV relativeFrom="paragraph">
              <wp:posOffset>14605</wp:posOffset>
            </wp:positionV>
            <wp:extent cx="930628" cy="894522"/>
            <wp:effectExtent l="0" t="0" r="3175" b="1270"/>
            <wp:wrapNone/>
            <wp:docPr id="8" name="Picture 2">
              <a:extLst xmlns:a="http://schemas.openxmlformats.org/drawingml/2006/main">
                <a:ext uri="{FF2B5EF4-FFF2-40B4-BE49-F238E27FC236}">
                  <a16:creationId xmlns:a16="http://schemas.microsoft.com/office/drawing/2014/main" id="{3A031181-424F-4191-9E1A-B99F60F710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A031181-424F-4191-9E1A-B99F60F71072}"/>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5008" r="4735" b="13246"/>
                    <a:stretch/>
                  </pic:blipFill>
                  <pic:spPr>
                    <a:xfrm>
                      <a:off x="0" y="0"/>
                      <a:ext cx="930628" cy="894522"/>
                    </a:xfrm>
                    <a:prstGeom prst="rect">
                      <a:avLst/>
                    </a:prstGeom>
                  </pic:spPr>
                </pic:pic>
              </a:graphicData>
            </a:graphic>
            <wp14:sizeRelH relativeFrom="margin">
              <wp14:pctWidth>0</wp14:pctWidth>
            </wp14:sizeRelH>
            <wp14:sizeRelV relativeFrom="margin">
              <wp14:pctHeight>0</wp14:pctHeight>
            </wp14:sizeRelV>
          </wp:anchor>
        </w:drawing>
      </w:r>
    </w:p>
    <w:p w14:paraId="1EF6A4E6" w14:textId="77777777" w:rsidR="00FE3EB5" w:rsidRPr="008F0CD1" w:rsidRDefault="00FE3EB5">
      <w:pPr>
        <w:rPr>
          <w:b/>
        </w:rPr>
      </w:pPr>
    </w:p>
    <w:p w14:paraId="7720D1AF" w14:textId="77777777" w:rsidR="00FE3EB5" w:rsidRPr="008F0CD1" w:rsidRDefault="00DE6687">
      <w:pPr>
        <w:rPr>
          <w:b/>
        </w:rPr>
      </w:pPr>
      <w:r w:rsidRPr="001A703A">
        <w:rPr>
          <w:i/>
          <w:noProof/>
          <w:sz w:val="20"/>
          <w:szCs w:val="20"/>
        </w:rPr>
        <mc:AlternateContent>
          <mc:Choice Requires="wps">
            <w:drawing>
              <wp:anchor distT="45720" distB="45720" distL="114300" distR="114300" simplePos="0" relativeHeight="251725824" behindDoc="0" locked="0" layoutInCell="1" allowOverlap="1" wp14:anchorId="0C6254AC" wp14:editId="335708C0">
                <wp:simplePos x="0" y="0"/>
                <wp:positionH relativeFrom="page">
                  <wp:posOffset>108585</wp:posOffset>
                </wp:positionH>
                <wp:positionV relativeFrom="paragraph">
                  <wp:posOffset>194310</wp:posOffset>
                </wp:positionV>
                <wp:extent cx="2165985" cy="1414780"/>
                <wp:effectExtent l="0" t="0" r="24765" b="1397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414780"/>
                        </a:xfrm>
                        <a:prstGeom prst="rect">
                          <a:avLst/>
                        </a:prstGeom>
                        <a:solidFill>
                          <a:srgbClr val="FFFFFF"/>
                        </a:solidFill>
                        <a:ln w="9525">
                          <a:solidFill>
                            <a:sysClr val="window" lastClr="FFFFFF"/>
                          </a:solidFill>
                          <a:miter lim="800000"/>
                          <a:headEnd/>
                          <a:tailEnd/>
                        </a:ln>
                      </wps:spPr>
                      <wps:txbx>
                        <w:txbxContent>
                          <w:p w14:paraId="449204E2" w14:textId="77777777" w:rsidR="00661F9E" w:rsidRDefault="00661F9E" w:rsidP="00DE6687">
                            <w:pPr>
                              <w:jc w:val="center"/>
                            </w:pPr>
                            <w:r w:rsidRPr="00F705D2">
                              <w:rPr>
                                <w:b/>
                              </w:rPr>
                              <w:t>Capitalism</w:t>
                            </w:r>
                            <w:r>
                              <w:t xml:space="preserve"> – Mr. Birling is a capitalist. Priestley uses the play to highlight the dangers of a capitalist society. Eva becomes a victim of capitalism as the Birlings are only interested in self-preservation.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6DAFB" id="_x0000_s1029" type="#_x0000_t202" style="position:absolute;margin-left:8.55pt;margin-top:15.3pt;width:170.55pt;height:111.4pt;z-index:251725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" strokecolor="window">
                <v:textbox>
                  <w:txbxContent>
                    <w:p w:rsidR="00661F9E" w:rsidRDefault="00661F9E" w:rsidP="00DE6687">
                      <w:pPr>
                        <w:jc w:val="center"/>
                      </w:pPr>
                      <w:r w:rsidRPr="00F705D2">
                        <w:rPr>
                          <w:b/>
                        </w:rPr>
                        <w:t>Capitalism</w:t>
                      </w:r>
                      <w:r>
                        <w:t xml:space="preserve"> – Mr. Birling is a capitalist. Priestley uses the play to highlight the dangers of a capitalist society. Eva becomes a victim of capitalism as the Birlings are only interested in self-preservation.</w:t>
                      </w:r>
                    </w:p>
                  </w:txbxContent>
                </v:textbox>
                <w10:wrap type="square" anchorx="page"/>
              </v:shape>
            </w:pict>
          </mc:Fallback>
        </mc:AlternateContent>
      </w:r>
    </w:p>
    <w:p w14:paraId="41192760" w14:textId="77777777" w:rsidR="00FE3EB5" w:rsidRPr="008F0CD1" w:rsidRDefault="00FE3EB5">
      <w:pPr>
        <w:rPr>
          <w:b/>
        </w:rPr>
      </w:pPr>
    </w:p>
    <w:p w14:paraId="7D087100" w14:textId="77777777" w:rsidR="00FE3EB5" w:rsidRPr="008F0CD1" w:rsidRDefault="00FE3EB5">
      <w:pPr>
        <w:rPr>
          <w:b/>
        </w:rPr>
      </w:pPr>
    </w:p>
    <w:p w14:paraId="47E4191E" w14:textId="77777777" w:rsidR="00FE3EB5" w:rsidRPr="008F0CD1" w:rsidRDefault="00FE3EB5">
      <w:pPr>
        <w:rPr>
          <w:b/>
        </w:rPr>
      </w:pPr>
    </w:p>
    <w:p w14:paraId="14A46127" w14:textId="77777777" w:rsidR="00FE3EB5" w:rsidRPr="008F0CD1" w:rsidRDefault="00FE3EB5">
      <w:pPr>
        <w:rPr>
          <w:b/>
        </w:rPr>
      </w:pPr>
    </w:p>
    <w:p w14:paraId="012FD310" w14:textId="77777777" w:rsidR="00FE3EB5" w:rsidRPr="008F0CD1" w:rsidRDefault="00BA7FCF">
      <w:pPr>
        <w:rPr>
          <w:b/>
        </w:rPr>
      </w:pPr>
      <w:r>
        <w:rPr>
          <w:noProof/>
        </w:rPr>
        <w:drawing>
          <wp:anchor distT="0" distB="0" distL="114300" distR="114300" simplePos="0" relativeHeight="251670528" behindDoc="0" locked="0" layoutInCell="1" allowOverlap="1" wp14:anchorId="2CF7856B" wp14:editId="2EC62147">
            <wp:simplePos x="0" y="0"/>
            <wp:positionH relativeFrom="margin">
              <wp:posOffset>2861310</wp:posOffset>
            </wp:positionH>
            <wp:positionV relativeFrom="paragraph">
              <wp:posOffset>50800</wp:posOffset>
            </wp:positionV>
            <wp:extent cx="922655" cy="970280"/>
            <wp:effectExtent l="0" t="0" r="0" b="1270"/>
            <wp:wrapNone/>
            <wp:docPr id="30" name="Picture 29">
              <a:extLst xmlns:a="http://schemas.openxmlformats.org/drawingml/2006/main">
                <a:ext uri="{FF2B5EF4-FFF2-40B4-BE49-F238E27FC236}">
                  <a16:creationId xmlns:a16="http://schemas.microsoft.com/office/drawing/2014/main" id="{1C118130-006C-4D2C-9929-B0746CAB4D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a:extLst>
                        <a:ext uri="{FF2B5EF4-FFF2-40B4-BE49-F238E27FC236}">
                          <a16:creationId xmlns:a16="http://schemas.microsoft.com/office/drawing/2014/main" id="{1C118130-006C-4D2C-9929-B0746CAB4D41}"/>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15011" r="14171" b="25539"/>
                    <a:stretch/>
                  </pic:blipFill>
                  <pic:spPr>
                    <a:xfrm>
                      <a:off x="0" y="0"/>
                      <a:ext cx="922655" cy="9702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01F77E9B" wp14:editId="0EC0C3AC">
            <wp:simplePos x="0" y="0"/>
            <wp:positionH relativeFrom="margin">
              <wp:posOffset>0</wp:posOffset>
            </wp:positionH>
            <wp:positionV relativeFrom="paragraph">
              <wp:posOffset>210185</wp:posOffset>
            </wp:positionV>
            <wp:extent cx="1118235" cy="653415"/>
            <wp:effectExtent l="0" t="0" r="5715" b="0"/>
            <wp:wrapNone/>
            <wp:docPr id="32" name="Picture 31">
              <a:extLst xmlns:a="http://schemas.openxmlformats.org/drawingml/2006/main">
                <a:ext uri="{FF2B5EF4-FFF2-40B4-BE49-F238E27FC236}">
                  <a16:creationId xmlns:a16="http://schemas.microsoft.com/office/drawing/2014/main" id="{3453EDE1-5264-43AD-8E30-F2CE036900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a:extLst>
                        <a:ext uri="{FF2B5EF4-FFF2-40B4-BE49-F238E27FC236}">
                          <a16:creationId xmlns:a16="http://schemas.microsoft.com/office/drawing/2014/main" id="{3453EDE1-5264-43AD-8E30-F2CE036900E0}"/>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9656" t="19487" r="9261" b="33128"/>
                    <a:stretch/>
                  </pic:blipFill>
                  <pic:spPr>
                    <a:xfrm>
                      <a:off x="0" y="0"/>
                      <a:ext cx="1118235" cy="6534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0" locked="0" layoutInCell="1" allowOverlap="1" wp14:anchorId="141F5C48" wp14:editId="1223E284">
            <wp:simplePos x="0" y="0"/>
            <wp:positionH relativeFrom="column">
              <wp:posOffset>5287010</wp:posOffset>
            </wp:positionH>
            <wp:positionV relativeFrom="paragraph">
              <wp:posOffset>20437</wp:posOffset>
            </wp:positionV>
            <wp:extent cx="988695" cy="973455"/>
            <wp:effectExtent l="0" t="0" r="1905" b="0"/>
            <wp:wrapNone/>
            <wp:docPr id="36" name="Picture 35">
              <a:extLst xmlns:a="http://schemas.openxmlformats.org/drawingml/2006/main">
                <a:ext uri="{FF2B5EF4-FFF2-40B4-BE49-F238E27FC236}">
                  <a16:creationId xmlns:a16="http://schemas.microsoft.com/office/drawing/2014/main" id="{87E79CB7-A8F7-4A6B-9145-77FA3775B4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a:extLst>
                        <a:ext uri="{FF2B5EF4-FFF2-40B4-BE49-F238E27FC236}">
                          <a16:creationId xmlns:a16="http://schemas.microsoft.com/office/drawing/2014/main" id="{87E79CB7-A8F7-4A6B-9145-77FA3775B4E5}"/>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l="12214" t="4532" r="10942" b="19795"/>
                    <a:stretch/>
                  </pic:blipFill>
                  <pic:spPr>
                    <a:xfrm>
                      <a:off x="0" y="0"/>
                      <a:ext cx="988695" cy="973455"/>
                    </a:xfrm>
                    <a:prstGeom prst="rect">
                      <a:avLst/>
                    </a:prstGeom>
                  </pic:spPr>
                </pic:pic>
              </a:graphicData>
            </a:graphic>
            <wp14:sizeRelH relativeFrom="margin">
              <wp14:pctWidth>0</wp14:pctWidth>
            </wp14:sizeRelH>
            <wp14:sizeRelV relativeFrom="margin">
              <wp14:pctHeight>0</wp14:pctHeight>
            </wp14:sizeRelV>
          </wp:anchor>
        </w:drawing>
      </w:r>
    </w:p>
    <w:p w14:paraId="22C0C1A4" w14:textId="77777777" w:rsidR="00FE3EB5" w:rsidRPr="008F0CD1" w:rsidRDefault="00FE3EB5">
      <w:pPr>
        <w:rPr>
          <w:b/>
        </w:rPr>
      </w:pPr>
    </w:p>
    <w:p w14:paraId="57D1663A" w14:textId="77777777" w:rsidR="00FE3EB5" w:rsidRPr="008F0CD1" w:rsidRDefault="00FE3EB5">
      <w:pPr>
        <w:rPr>
          <w:b/>
        </w:rPr>
      </w:pPr>
    </w:p>
    <w:p w14:paraId="174BA683" w14:textId="77777777" w:rsidR="00FE3EB5" w:rsidRPr="008F0CD1" w:rsidRDefault="00FE3EB5">
      <w:pPr>
        <w:rPr>
          <w:b/>
        </w:rPr>
      </w:pPr>
    </w:p>
    <w:p w14:paraId="4C3FACE1" w14:textId="77777777" w:rsidR="00FE3EB5" w:rsidRPr="008F0CD1" w:rsidRDefault="00FE3EB5">
      <w:pPr>
        <w:rPr>
          <w:b/>
        </w:rPr>
      </w:pPr>
    </w:p>
    <w:p w14:paraId="41D823E8" w14:textId="77777777" w:rsidR="00FE3EB5" w:rsidRPr="008F0CD1" w:rsidRDefault="00FE3EB5">
      <w:pPr>
        <w:rPr>
          <w:b/>
        </w:rPr>
      </w:pPr>
    </w:p>
    <w:p w14:paraId="1BE651E7" w14:textId="77777777" w:rsidR="00FE3EB5" w:rsidRPr="008F0CD1" w:rsidRDefault="00FE3EB5">
      <w:pPr>
        <w:rPr>
          <w:b/>
        </w:rPr>
      </w:pPr>
    </w:p>
    <w:p w14:paraId="6DE0BD7E" w14:textId="77777777" w:rsidR="00FE3EB5" w:rsidRPr="008F0CD1" w:rsidRDefault="00FE3EB5">
      <w:pPr>
        <w:rPr>
          <w:b/>
        </w:rPr>
      </w:pPr>
    </w:p>
    <w:p w14:paraId="61D27BEA" w14:textId="77777777" w:rsidR="00FE3EB5" w:rsidRPr="008F0CD1" w:rsidRDefault="00FE3EB5">
      <w:pPr>
        <w:rPr>
          <w:b/>
        </w:rPr>
      </w:pPr>
    </w:p>
    <w:p w14:paraId="62E8A4A2" w14:textId="77777777" w:rsidR="00FE3EB5" w:rsidRPr="008F0CD1" w:rsidRDefault="00BA7FCF">
      <w:pPr>
        <w:rPr>
          <w:b/>
        </w:rPr>
      </w:pPr>
      <w:r>
        <w:rPr>
          <w:noProof/>
        </w:rPr>
        <w:drawing>
          <wp:anchor distT="0" distB="0" distL="114300" distR="114300" simplePos="0" relativeHeight="251674624" behindDoc="0" locked="0" layoutInCell="1" allowOverlap="1" wp14:anchorId="05B5A9D0" wp14:editId="25404B75">
            <wp:simplePos x="0" y="0"/>
            <wp:positionH relativeFrom="margin">
              <wp:align>center</wp:align>
            </wp:positionH>
            <wp:positionV relativeFrom="paragraph">
              <wp:posOffset>87630</wp:posOffset>
            </wp:positionV>
            <wp:extent cx="971550" cy="755015"/>
            <wp:effectExtent l="0" t="0" r="0" b="6985"/>
            <wp:wrapNone/>
            <wp:docPr id="22" name="Picture 21">
              <a:extLst xmlns:a="http://schemas.openxmlformats.org/drawingml/2006/main">
                <a:ext uri="{FF2B5EF4-FFF2-40B4-BE49-F238E27FC236}">
                  <a16:creationId xmlns:a16="http://schemas.microsoft.com/office/drawing/2014/main" id="{C950CCB9-065D-42DA-93AC-3951D40ACD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C950CCB9-065D-42DA-93AC-3951D40ACDAF}"/>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t="5319" b="17008"/>
                    <a:stretch/>
                  </pic:blipFill>
                  <pic:spPr>
                    <a:xfrm>
                      <a:off x="0" y="0"/>
                      <a:ext cx="971550" cy="7550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2E9B9881" wp14:editId="22364DE7">
            <wp:simplePos x="0" y="0"/>
            <wp:positionH relativeFrom="column">
              <wp:posOffset>424037</wp:posOffset>
            </wp:positionH>
            <wp:positionV relativeFrom="paragraph">
              <wp:posOffset>24311</wp:posOffset>
            </wp:positionV>
            <wp:extent cx="488315" cy="741680"/>
            <wp:effectExtent l="0" t="0" r="6985" b="1270"/>
            <wp:wrapNone/>
            <wp:docPr id="38" name="Picture 37">
              <a:extLst xmlns:a="http://schemas.openxmlformats.org/drawingml/2006/main">
                <a:ext uri="{FF2B5EF4-FFF2-40B4-BE49-F238E27FC236}">
                  <a16:creationId xmlns:a16="http://schemas.microsoft.com/office/drawing/2014/main" id="{EFA817D0-CBB7-459B-9180-243B2E54B4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a:extLst>
                        <a:ext uri="{FF2B5EF4-FFF2-40B4-BE49-F238E27FC236}">
                          <a16:creationId xmlns:a16="http://schemas.microsoft.com/office/drawing/2014/main" id="{EFA817D0-CBB7-459B-9180-243B2E54B4E3}"/>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l="22994" r="22983" b="17940"/>
                    <a:stretch/>
                  </pic:blipFill>
                  <pic:spPr>
                    <a:xfrm>
                      <a:off x="0" y="0"/>
                      <a:ext cx="488315" cy="7416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185763DF" wp14:editId="6B9F2A64">
            <wp:simplePos x="0" y="0"/>
            <wp:positionH relativeFrom="column">
              <wp:posOffset>5257165</wp:posOffset>
            </wp:positionH>
            <wp:positionV relativeFrom="paragraph">
              <wp:posOffset>34225</wp:posOffset>
            </wp:positionV>
            <wp:extent cx="1009650" cy="879475"/>
            <wp:effectExtent l="0" t="0" r="0" b="0"/>
            <wp:wrapNone/>
            <wp:docPr id="24" name="Picture 23">
              <a:extLst xmlns:a="http://schemas.openxmlformats.org/drawingml/2006/main">
                <a:ext uri="{FF2B5EF4-FFF2-40B4-BE49-F238E27FC236}">
                  <a16:creationId xmlns:a16="http://schemas.microsoft.com/office/drawing/2014/main" id="{8956A6EF-EF2C-4A09-B817-6AE23C8BB3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8956A6EF-EF2C-4A09-B817-6AE23C8BB392}"/>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l="11368" t="9401" r="11299" b="23282"/>
                    <a:stretch/>
                  </pic:blipFill>
                  <pic:spPr>
                    <a:xfrm>
                      <a:off x="0" y="0"/>
                      <a:ext cx="1009650" cy="879475"/>
                    </a:xfrm>
                    <a:prstGeom prst="rect">
                      <a:avLst/>
                    </a:prstGeom>
                  </pic:spPr>
                </pic:pic>
              </a:graphicData>
            </a:graphic>
            <wp14:sizeRelH relativeFrom="margin">
              <wp14:pctWidth>0</wp14:pctWidth>
            </wp14:sizeRelH>
            <wp14:sizeRelV relativeFrom="margin">
              <wp14:pctHeight>0</wp14:pctHeight>
            </wp14:sizeRelV>
          </wp:anchor>
        </w:drawing>
      </w:r>
    </w:p>
    <w:p w14:paraId="1200D8E2" w14:textId="77777777" w:rsidR="00FE3EB5" w:rsidRPr="008F0CD1" w:rsidRDefault="00FE3EB5">
      <w:pPr>
        <w:rPr>
          <w:b/>
        </w:rPr>
      </w:pPr>
    </w:p>
    <w:p w14:paraId="458D1D82" w14:textId="77777777" w:rsidR="00FE3EB5" w:rsidRPr="008F0CD1" w:rsidRDefault="00FE3EB5">
      <w:pPr>
        <w:rPr>
          <w:b/>
        </w:rPr>
      </w:pPr>
    </w:p>
    <w:p w14:paraId="51B1E209" w14:textId="77777777" w:rsidR="00FE3EB5" w:rsidRPr="008F0CD1" w:rsidRDefault="00FE3EB5">
      <w:pPr>
        <w:rPr>
          <w:b/>
        </w:rPr>
      </w:pPr>
    </w:p>
    <w:p w14:paraId="30395CFF" w14:textId="77777777" w:rsidR="00FE3EB5" w:rsidRPr="008F0CD1" w:rsidRDefault="00FE3EB5">
      <w:pPr>
        <w:rPr>
          <w:b/>
        </w:rPr>
      </w:pPr>
    </w:p>
    <w:p w14:paraId="23B1616E" w14:textId="77777777" w:rsidR="00FE3EB5" w:rsidRPr="008F0CD1" w:rsidRDefault="00FE3EB5">
      <w:pPr>
        <w:rPr>
          <w:b/>
        </w:rPr>
      </w:pPr>
    </w:p>
    <w:p w14:paraId="66F374AD" w14:textId="77777777" w:rsidR="00FE3EB5" w:rsidRPr="008F0CD1" w:rsidRDefault="00FE3EB5">
      <w:pPr>
        <w:rPr>
          <w:b/>
        </w:rPr>
      </w:pPr>
    </w:p>
    <w:p w14:paraId="24D00823" w14:textId="77777777" w:rsidR="00FE3EB5" w:rsidRPr="008F0CD1" w:rsidRDefault="00BA7FCF">
      <w:pPr>
        <w:rPr>
          <w:b/>
        </w:rPr>
      </w:pPr>
      <w:r>
        <w:rPr>
          <w:noProof/>
        </w:rPr>
        <w:drawing>
          <wp:anchor distT="0" distB="0" distL="114300" distR="114300" simplePos="0" relativeHeight="251671552" behindDoc="0" locked="0" layoutInCell="1" allowOverlap="1" wp14:anchorId="542A2A00" wp14:editId="709A1C96">
            <wp:simplePos x="0" y="0"/>
            <wp:positionH relativeFrom="column">
              <wp:posOffset>255905</wp:posOffset>
            </wp:positionH>
            <wp:positionV relativeFrom="paragraph">
              <wp:posOffset>359410</wp:posOffset>
            </wp:positionV>
            <wp:extent cx="776605" cy="809625"/>
            <wp:effectExtent l="0" t="0" r="4445" b="9525"/>
            <wp:wrapNone/>
            <wp:docPr id="34" name="Picture 33">
              <a:extLst xmlns:a="http://schemas.openxmlformats.org/drawingml/2006/main">
                <a:ext uri="{FF2B5EF4-FFF2-40B4-BE49-F238E27FC236}">
                  <a16:creationId xmlns:a16="http://schemas.microsoft.com/office/drawing/2014/main" id="{9B26934E-E923-4000-9C33-FBEB72C776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a:extLst>
                        <a:ext uri="{FF2B5EF4-FFF2-40B4-BE49-F238E27FC236}">
                          <a16:creationId xmlns:a16="http://schemas.microsoft.com/office/drawing/2014/main" id="{9B26934E-E923-4000-9C33-FBEB72C77656}"/>
                        </a:ext>
                      </a:extLst>
                    </pic:cNvPr>
                    <pic:cNvPicPr>
                      <a:picLocks noChangeAspect="1"/>
                    </pic:cNvPicPr>
                  </pic:nvPicPr>
                  <pic:blipFill rotWithShape="1">
                    <a:blip r:embed="rId17" cstate="print">
                      <a:extLst>
                        <a:ext uri="{28A0092B-C50C-407E-A947-70E740481C1C}">
                          <a14:useLocalDpi xmlns:a14="http://schemas.microsoft.com/office/drawing/2010/main" val="0"/>
                        </a:ext>
                      </a:extLst>
                    </a:blip>
                    <a:srcRect l="10511" r="10763" b="17899"/>
                    <a:stretch/>
                  </pic:blipFill>
                  <pic:spPr>
                    <a:xfrm>
                      <a:off x="0" y="0"/>
                      <a:ext cx="776605" cy="8096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14:anchorId="6347977B" wp14:editId="4C8B4697">
            <wp:simplePos x="0" y="0"/>
            <wp:positionH relativeFrom="margin">
              <wp:posOffset>2824480</wp:posOffset>
            </wp:positionH>
            <wp:positionV relativeFrom="paragraph">
              <wp:posOffset>150495</wp:posOffset>
            </wp:positionV>
            <wp:extent cx="997585" cy="1120140"/>
            <wp:effectExtent l="0" t="0" r="0" b="3810"/>
            <wp:wrapNone/>
            <wp:docPr id="42" name="Picture 41">
              <a:extLst xmlns:a="http://schemas.openxmlformats.org/drawingml/2006/main">
                <a:ext uri="{FF2B5EF4-FFF2-40B4-BE49-F238E27FC236}">
                  <a16:creationId xmlns:a16="http://schemas.microsoft.com/office/drawing/2014/main" id="{22E3DB49-AFA4-4DA6-80D9-F8734E2F91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22E3DB49-AFA4-4DA6-80D9-F8734E2F91CA}"/>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l="17006" t="4810" r="18849" b="23197"/>
                    <a:stretch/>
                  </pic:blipFill>
                  <pic:spPr>
                    <a:xfrm>
                      <a:off x="0" y="0"/>
                      <a:ext cx="997585" cy="11201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0" locked="0" layoutInCell="1" allowOverlap="1" wp14:anchorId="161FE0D4" wp14:editId="6000F3EA">
            <wp:simplePos x="0" y="0"/>
            <wp:positionH relativeFrom="column">
              <wp:posOffset>5724525</wp:posOffset>
            </wp:positionH>
            <wp:positionV relativeFrom="paragraph">
              <wp:posOffset>329565</wp:posOffset>
            </wp:positionV>
            <wp:extent cx="499110" cy="900430"/>
            <wp:effectExtent l="0" t="0" r="0" b="0"/>
            <wp:wrapNone/>
            <wp:docPr id="26" name="Picture 25">
              <a:extLst xmlns:a="http://schemas.openxmlformats.org/drawingml/2006/main">
                <a:ext uri="{FF2B5EF4-FFF2-40B4-BE49-F238E27FC236}">
                  <a16:creationId xmlns:a16="http://schemas.microsoft.com/office/drawing/2014/main" id="{F96E5E1B-B568-4EB6-805A-177A8E7BAE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F96E5E1B-B568-4EB6-805A-177A8E7BAE4A}"/>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27163" r="25764" b="15088"/>
                    <a:stretch/>
                  </pic:blipFill>
                  <pic:spPr>
                    <a:xfrm>
                      <a:off x="0" y="0"/>
                      <a:ext cx="499110" cy="9004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0" locked="0" layoutInCell="1" allowOverlap="1" wp14:anchorId="1F9A3C1D" wp14:editId="7B00F1C8">
            <wp:simplePos x="0" y="0"/>
            <wp:positionH relativeFrom="column">
              <wp:posOffset>5287010</wp:posOffset>
            </wp:positionH>
            <wp:positionV relativeFrom="paragraph">
              <wp:posOffset>349250</wp:posOffset>
            </wp:positionV>
            <wp:extent cx="354330" cy="857250"/>
            <wp:effectExtent l="0" t="0" r="7620" b="0"/>
            <wp:wrapNone/>
            <wp:docPr id="28" name="Picture 27">
              <a:extLst xmlns:a="http://schemas.openxmlformats.org/drawingml/2006/main">
                <a:ext uri="{FF2B5EF4-FFF2-40B4-BE49-F238E27FC236}">
                  <a16:creationId xmlns:a16="http://schemas.microsoft.com/office/drawing/2014/main" id="{DAA5783F-F07D-4B4E-9B4C-3B8D7B563A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DAA5783F-F07D-4B4E-9B4C-3B8D7B563ACF}"/>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l="32140" r="31924" b="13246"/>
                    <a:stretch/>
                  </pic:blipFill>
                  <pic:spPr>
                    <a:xfrm>
                      <a:off x="0" y="0"/>
                      <a:ext cx="354330" cy="857250"/>
                    </a:xfrm>
                    <a:prstGeom prst="rect">
                      <a:avLst/>
                    </a:prstGeom>
                  </pic:spPr>
                </pic:pic>
              </a:graphicData>
            </a:graphic>
            <wp14:sizeRelH relativeFrom="margin">
              <wp14:pctWidth>0</wp14:pctWidth>
            </wp14:sizeRelH>
            <wp14:sizeRelV relativeFrom="margin">
              <wp14:pctHeight>0</wp14:pctHeight>
            </wp14:sizeRelV>
          </wp:anchor>
        </w:drawing>
      </w:r>
    </w:p>
    <w:p w14:paraId="5BD4E0C8" w14:textId="77777777" w:rsidR="00FE3EB5" w:rsidRPr="008F0CD1" w:rsidRDefault="00FE3EB5">
      <w:pPr>
        <w:rPr>
          <w:b/>
        </w:rPr>
      </w:pPr>
    </w:p>
    <w:p w14:paraId="10C05018" w14:textId="77777777" w:rsidR="00FE3EB5" w:rsidRPr="008F0CD1" w:rsidRDefault="00FE3EB5">
      <w:pPr>
        <w:rPr>
          <w:b/>
        </w:rPr>
      </w:pPr>
    </w:p>
    <w:p w14:paraId="3CCD70BA" w14:textId="77777777" w:rsidR="00FE3EB5" w:rsidRPr="008F0CD1" w:rsidRDefault="00FE3EB5">
      <w:pPr>
        <w:rPr>
          <w:b/>
        </w:rPr>
      </w:pPr>
    </w:p>
    <w:tbl>
      <w:tblPr>
        <w:tblStyle w:val="TableGrid"/>
        <w:tblW w:w="0" w:type="auto"/>
        <w:tblLook w:val="04A0" w:firstRow="1" w:lastRow="0" w:firstColumn="1" w:lastColumn="0" w:noHBand="0" w:noVBand="1"/>
      </w:tblPr>
      <w:tblGrid>
        <w:gridCol w:w="10456"/>
      </w:tblGrid>
      <w:tr w:rsidR="00DE6687" w14:paraId="7ACE302C" w14:textId="77777777" w:rsidTr="00DE6687">
        <w:tc>
          <w:tcPr>
            <w:tcW w:w="10456" w:type="dxa"/>
            <w:shd w:val="clear" w:color="auto" w:fill="000000" w:themeFill="text1"/>
          </w:tcPr>
          <w:p w14:paraId="306A5867" w14:textId="77777777" w:rsidR="00DE6687" w:rsidRPr="00F156FD" w:rsidRDefault="00DE6687">
            <w:pPr>
              <w:rPr>
                <w:b/>
                <w:sz w:val="24"/>
                <w:szCs w:val="24"/>
              </w:rPr>
            </w:pPr>
            <w:r w:rsidRPr="00F156FD">
              <w:rPr>
                <w:b/>
                <w:sz w:val="24"/>
                <w:szCs w:val="24"/>
              </w:rPr>
              <w:lastRenderedPageBreak/>
              <w:t xml:space="preserve">Activity 3: </w:t>
            </w:r>
            <w:r w:rsidR="00E529CE" w:rsidRPr="00F156FD">
              <w:rPr>
                <w:b/>
                <w:sz w:val="24"/>
                <w:szCs w:val="24"/>
              </w:rPr>
              <w:t>Word Challenge Grid</w:t>
            </w:r>
          </w:p>
        </w:tc>
      </w:tr>
    </w:tbl>
    <w:p w14:paraId="531AF022" w14:textId="77777777" w:rsidR="00E529CE" w:rsidRDefault="00E529CE" w:rsidP="00E529CE">
      <w:pPr>
        <w:jc w:val="both"/>
        <w:rPr>
          <w:i/>
        </w:rPr>
      </w:pPr>
      <w:r w:rsidRPr="00E529CE">
        <w:rPr>
          <w:i/>
        </w:rPr>
        <w:t>Below are two grids containing a selection of random words. Connect each of the words to ‘An Inspector Calls’, explaining how they link to the plot, characters or themes</w:t>
      </w:r>
      <w:r>
        <w:rPr>
          <w:i/>
        </w:rPr>
        <w:t xml:space="preserve"> of Priestley’s play. The words have been selected at random so some may be a challenge but ensure you give it a go. There are multiple links that could be made so there are no answers in the back of the booklet for this activity. One has been done for you so you can see what I am expecting. </w:t>
      </w:r>
      <w:r w:rsidR="008B15C1">
        <w:rPr>
          <w:i/>
        </w:rPr>
        <w:t>There are no specific answers I am looking for here, so be creative with your links!</w:t>
      </w:r>
    </w:p>
    <w:p w14:paraId="4B7B34C6" w14:textId="77777777" w:rsidR="009F0B11" w:rsidRDefault="009F0B11" w:rsidP="00E529CE">
      <w:pPr>
        <w:jc w:val="both"/>
        <w:rPr>
          <w:i/>
        </w:rPr>
      </w:pPr>
    </w:p>
    <w:p w14:paraId="50A46366" w14:textId="77777777" w:rsidR="009F0B11" w:rsidRDefault="008B15C1" w:rsidP="00E529CE">
      <w:pPr>
        <w:jc w:val="both"/>
        <w:rPr>
          <w:i/>
        </w:rPr>
      </w:pPr>
      <w:r w:rsidRPr="008B15C1">
        <w:rPr>
          <w:i/>
          <w:noProof/>
        </w:rPr>
        <mc:AlternateContent>
          <mc:Choice Requires="wps">
            <w:drawing>
              <wp:anchor distT="45720" distB="45720" distL="114300" distR="114300" simplePos="0" relativeHeight="251727872" behindDoc="1" locked="0" layoutInCell="1" allowOverlap="1" wp14:anchorId="6E489045" wp14:editId="70D3A8C4">
                <wp:simplePos x="0" y="0"/>
                <wp:positionH relativeFrom="page">
                  <wp:posOffset>6066155</wp:posOffset>
                </wp:positionH>
                <wp:positionV relativeFrom="paragraph">
                  <wp:posOffset>1366568</wp:posOffset>
                </wp:positionV>
                <wp:extent cx="1439203" cy="1404620"/>
                <wp:effectExtent l="0" t="0" r="27940" b="234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203" cy="1404620"/>
                        </a:xfrm>
                        <a:prstGeom prst="rect">
                          <a:avLst/>
                        </a:prstGeom>
                        <a:solidFill>
                          <a:srgbClr val="FFFFFF"/>
                        </a:solidFill>
                        <a:ln w="9525">
                          <a:solidFill>
                            <a:schemeClr val="bg1"/>
                          </a:solidFill>
                          <a:miter lim="800000"/>
                          <a:headEnd/>
                          <a:tailEnd/>
                        </a:ln>
                      </wps:spPr>
                      <wps:txbx>
                        <w:txbxContent>
                          <w:p w14:paraId="09D58F43" w14:textId="77777777" w:rsidR="00661F9E" w:rsidRPr="00253CF6" w:rsidRDefault="00661F9E" w:rsidP="00253CF6">
                            <w:pPr>
                              <w:jc w:val="center"/>
                              <w:rPr>
                                <w:sz w:val="16"/>
                              </w:rPr>
                            </w:pPr>
                            <w:r w:rsidRPr="00253CF6">
                              <w:rPr>
                                <w:sz w:val="16"/>
                              </w:rPr>
                              <w:t>Sound could link to the arrival of the Inspector. The sound of the doorbell cuts Birling off in the middle of talking about his beliefs.</w:t>
                            </w:r>
                            <w:r>
                              <w:rPr>
                                <w:sz w:val="16"/>
                              </w:rPr>
                              <w:t xml:space="preserve"> Priestley uses sound to signal the beginning of the Birlings’ interrogation.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77.65pt;margin-top:107.6pt;width:113.3pt;height:110.6pt;z-index:-2515886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" strokecolor="white [3212]">
                <v:textbox style="mso-fit-shape-to-text:t">
                  <w:txbxContent>
                    <w:p w:rsidR="00661F9E" w:rsidRPr="00253CF6" w:rsidRDefault="00661F9E" w:rsidP="00253CF6">
                      <w:pPr>
                        <w:jc w:val="center"/>
                        <w:rPr>
                          <w:sz w:val="16"/>
                        </w:rPr>
                      </w:pPr>
                      <w:r w:rsidRPr="00253CF6">
                        <w:rPr>
                          <w:sz w:val="16"/>
                        </w:rPr>
                        <w:t>Sound could link to the arrival of the Inspector. The sound of the doorbell cuts Birling off in the middle of talking about his beliefs.</w:t>
                      </w:r>
                      <w:r>
                        <w:rPr>
                          <w:sz w:val="16"/>
                        </w:rPr>
                        <w:t xml:space="preserve"> Priestley uses sound to signal the beginning of the Birlings’ interrogation.</w:t>
                      </w:r>
                    </w:p>
                  </w:txbxContent>
                </v:textbox>
                <w10:wrap anchorx="page"/>
              </v:shape>
            </w:pict>
          </mc:Fallback>
        </mc:AlternateContent>
      </w:r>
    </w:p>
    <w:tbl>
      <w:tblPr>
        <w:tblStyle w:val="TableGrid"/>
        <w:tblW w:w="0" w:type="auto"/>
        <w:jc w:val="center"/>
        <w:tblLook w:val="04A0" w:firstRow="1" w:lastRow="0" w:firstColumn="1" w:lastColumn="0" w:noHBand="0" w:noVBand="1"/>
      </w:tblPr>
      <w:tblGrid>
        <w:gridCol w:w="2497"/>
        <w:gridCol w:w="2464"/>
        <w:gridCol w:w="2410"/>
      </w:tblGrid>
      <w:tr w:rsidR="00E529CE" w14:paraId="12880B14" w14:textId="77777777" w:rsidTr="00E529CE">
        <w:trPr>
          <w:jc w:val="center"/>
        </w:trPr>
        <w:tc>
          <w:tcPr>
            <w:tcW w:w="2497" w:type="dxa"/>
          </w:tcPr>
          <w:p w14:paraId="4D86273B" w14:textId="77777777" w:rsidR="00E529CE" w:rsidRPr="009F0B11" w:rsidRDefault="00E529CE" w:rsidP="009F0B11">
            <w:pPr>
              <w:jc w:val="center"/>
              <w:rPr>
                <w:b/>
                <w:sz w:val="28"/>
              </w:rPr>
            </w:pPr>
          </w:p>
          <w:p w14:paraId="2E9BE0D8" w14:textId="77777777" w:rsidR="00E529CE" w:rsidRPr="009F0B11" w:rsidRDefault="00E529CE" w:rsidP="009F0B11">
            <w:pPr>
              <w:jc w:val="center"/>
              <w:rPr>
                <w:b/>
                <w:sz w:val="28"/>
              </w:rPr>
            </w:pPr>
          </w:p>
          <w:p w14:paraId="2D0D9337" w14:textId="77777777" w:rsidR="00E529CE" w:rsidRPr="009F0B11" w:rsidRDefault="00E529CE" w:rsidP="009F0B11">
            <w:pPr>
              <w:jc w:val="center"/>
              <w:rPr>
                <w:b/>
                <w:sz w:val="28"/>
              </w:rPr>
            </w:pPr>
            <w:r w:rsidRPr="009F0B11">
              <w:rPr>
                <w:b/>
                <w:sz w:val="28"/>
              </w:rPr>
              <w:t>hope</w:t>
            </w:r>
          </w:p>
          <w:p w14:paraId="7CD56929" w14:textId="77777777" w:rsidR="00E529CE" w:rsidRPr="009F0B11" w:rsidRDefault="00E529CE" w:rsidP="009F0B11">
            <w:pPr>
              <w:jc w:val="center"/>
              <w:rPr>
                <w:b/>
                <w:sz w:val="28"/>
              </w:rPr>
            </w:pPr>
          </w:p>
          <w:p w14:paraId="22305557" w14:textId="77777777" w:rsidR="00E529CE" w:rsidRPr="009F0B11" w:rsidRDefault="00E529CE" w:rsidP="009F0B11">
            <w:pPr>
              <w:jc w:val="center"/>
              <w:rPr>
                <w:b/>
                <w:sz w:val="28"/>
              </w:rPr>
            </w:pPr>
          </w:p>
        </w:tc>
        <w:tc>
          <w:tcPr>
            <w:tcW w:w="2464" w:type="dxa"/>
          </w:tcPr>
          <w:p w14:paraId="33469F6E" w14:textId="77777777" w:rsidR="00E529CE" w:rsidRPr="009F0B11" w:rsidRDefault="00E529CE" w:rsidP="009F0B11">
            <w:pPr>
              <w:jc w:val="center"/>
              <w:rPr>
                <w:b/>
                <w:sz w:val="28"/>
              </w:rPr>
            </w:pPr>
          </w:p>
          <w:p w14:paraId="375F1AF9" w14:textId="77777777" w:rsidR="00E529CE" w:rsidRPr="009F0B11" w:rsidRDefault="00E529CE" w:rsidP="009F0B11">
            <w:pPr>
              <w:jc w:val="center"/>
              <w:rPr>
                <w:b/>
                <w:sz w:val="28"/>
              </w:rPr>
            </w:pPr>
          </w:p>
          <w:p w14:paraId="569A9E65" w14:textId="77777777" w:rsidR="00E529CE" w:rsidRPr="009F0B11" w:rsidRDefault="00E529CE" w:rsidP="009F0B11">
            <w:pPr>
              <w:jc w:val="center"/>
              <w:rPr>
                <w:b/>
                <w:sz w:val="28"/>
              </w:rPr>
            </w:pPr>
            <w:r w:rsidRPr="009F0B11">
              <w:rPr>
                <w:b/>
                <w:sz w:val="28"/>
              </w:rPr>
              <w:t>challenge</w:t>
            </w:r>
          </w:p>
        </w:tc>
        <w:tc>
          <w:tcPr>
            <w:tcW w:w="2410" w:type="dxa"/>
          </w:tcPr>
          <w:p w14:paraId="04BB5DAA" w14:textId="77777777" w:rsidR="00E529CE" w:rsidRPr="009F0B11" w:rsidRDefault="00E529CE" w:rsidP="009F0B11">
            <w:pPr>
              <w:jc w:val="center"/>
              <w:rPr>
                <w:b/>
                <w:sz w:val="28"/>
              </w:rPr>
            </w:pPr>
          </w:p>
          <w:p w14:paraId="2304F57D" w14:textId="77777777" w:rsidR="009F0B11" w:rsidRPr="009F0B11" w:rsidRDefault="009F0B11" w:rsidP="009F0B11">
            <w:pPr>
              <w:jc w:val="center"/>
              <w:rPr>
                <w:b/>
                <w:sz w:val="28"/>
              </w:rPr>
            </w:pPr>
          </w:p>
          <w:p w14:paraId="104A6EC4" w14:textId="77777777" w:rsidR="009F0B11" w:rsidRPr="009F0B11" w:rsidRDefault="009F0B11" w:rsidP="009F0B11">
            <w:pPr>
              <w:jc w:val="center"/>
              <w:rPr>
                <w:b/>
                <w:sz w:val="28"/>
              </w:rPr>
            </w:pPr>
            <w:r w:rsidRPr="009F0B11">
              <w:rPr>
                <w:b/>
                <w:sz w:val="28"/>
              </w:rPr>
              <w:t>history</w:t>
            </w:r>
          </w:p>
        </w:tc>
      </w:tr>
      <w:tr w:rsidR="00E529CE" w14:paraId="1E3EBC4F" w14:textId="77777777" w:rsidTr="00E529CE">
        <w:trPr>
          <w:jc w:val="center"/>
        </w:trPr>
        <w:tc>
          <w:tcPr>
            <w:tcW w:w="2497" w:type="dxa"/>
          </w:tcPr>
          <w:p w14:paraId="081DC8C0" w14:textId="77777777" w:rsidR="00E529CE" w:rsidRPr="009F0B11" w:rsidRDefault="00E529CE" w:rsidP="009F0B11">
            <w:pPr>
              <w:jc w:val="center"/>
              <w:rPr>
                <w:b/>
                <w:sz w:val="28"/>
              </w:rPr>
            </w:pPr>
          </w:p>
          <w:p w14:paraId="79AB0FFD" w14:textId="77777777" w:rsidR="00E529CE" w:rsidRPr="009F0B11" w:rsidRDefault="00E529CE" w:rsidP="009F0B11">
            <w:pPr>
              <w:jc w:val="center"/>
              <w:rPr>
                <w:b/>
                <w:sz w:val="28"/>
              </w:rPr>
            </w:pPr>
          </w:p>
          <w:p w14:paraId="32915D7D" w14:textId="77777777" w:rsidR="00E529CE" w:rsidRPr="009F0B11" w:rsidRDefault="00E529CE" w:rsidP="009F0B11">
            <w:pPr>
              <w:jc w:val="center"/>
              <w:rPr>
                <w:b/>
                <w:sz w:val="28"/>
              </w:rPr>
            </w:pPr>
            <w:r w:rsidRPr="009F0B11">
              <w:rPr>
                <w:b/>
                <w:sz w:val="28"/>
              </w:rPr>
              <w:t>walls</w:t>
            </w:r>
          </w:p>
          <w:p w14:paraId="0DBC5290" w14:textId="77777777" w:rsidR="00E529CE" w:rsidRPr="009F0B11" w:rsidRDefault="00E529CE" w:rsidP="009F0B11">
            <w:pPr>
              <w:jc w:val="center"/>
              <w:rPr>
                <w:b/>
                <w:sz w:val="28"/>
              </w:rPr>
            </w:pPr>
          </w:p>
          <w:p w14:paraId="0CB8231A" w14:textId="77777777" w:rsidR="00E529CE" w:rsidRPr="009F0B11" w:rsidRDefault="00E529CE" w:rsidP="009F0B11">
            <w:pPr>
              <w:jc w:val="center"/>
              <w:rPr>
                <w:b/>
                <w:sz w:val="28"/>
              </w:rPr>
            </w:pPr>
          </w:p>
        </w:tc>
        <w:tc>
          <w:tcPr>
            <w:tcW w:w="2464" w:type="dxa"/>
          </w:tcPr>
          <w:p w14:paraId="0F27462F" w14:textId="77777777" w:rsidR="00E529CE" w:rsidRPr="009F0B11" w:rsidRDefault="00E529CE" w:rsidP="009F0B11">
            <w:pPr>
              <w:jc w:val="center"/>
              <w:rPr>
                <w:b/>
                <w:sz w:val="28"/>
              </w:rPr>
            </w:pPr>
          </w:p>
          <w:p w14:paraId="70BC3337" w14:textId="77777777" w:rsidR="00E529CE" w:rsidRPr="009F0B11" w:rsidRDefault="00E529CE" w:rsidP="009F0B11">
            <w:pPr>
              <w:jc w:val="center"/>
              <w:rPr>
                <w:b/>
                <w:sz w:val="28"/>
              </w:rPr>
            </w:pPr>
          </w:p>
          <w:p w14:paraId="7F05C362" w14:textId="77777777" w:rsidR="00E529CE" w:rsidRPr="009F0B11" w:rsidRDefault="00E529CE" w:rsidP="009F0B11">
            <w:pPr>
              <w:jc w:val="center"/>
              <w:rPr>
                <w:b/>
                <w:sz w:val="28"/>
              </w:rPr>
            </w:pPr>
            <w:r w:rsidRPr="009F0B11">
              <w:rPr>
                <w:b/>
                <w:sz w:val="28"/>
              </w:rPr>
              <w:t>money</w:t>
            </w:r>
          </w:p>
        </w:tc>
        <w:tc>
          <w:tcPr>
            <w:tcW w:w="2410" w:type="dxa"/>
          </w:tcPr>
          <w:p w14:paraId="1B2570ED" w14:textId="77777777" w:rsidR="00E529CE" w:rsidRPr="009F0B11" w:rsidRDefault="00E529CE" w:rsidP="009F0B11">
            <w:pPr>
              <w:jc w:val="center"/>
              <w:rPr>
                <w:b/>
                <w:sz w:val="28"/>
              </w:rPr>
            </w:pPr>
          </w:p>
          <w:p w14:paraId="066A045A" w14:textId="77777777" w:rsidR="009F0B11" w:rsidRPr="009F0B11" w:rsidRDefault="009F0B11" w:rsidP="009F0B11">
            <w:pPr>
              <w:jc w:val="center"/>
              <w:rPr>
                <w:b/>
                <w:sz w:val="28"/>
              </w:rPr>
            </w:pPr>
          </w:p>
          <w:p w14:paraId="2C35926A" w14:textId="77777777" w:rsidR="009F0B11" w:rsidRPr="009F0B11" w:rsidRDefault="00253CF6" w:rsidP="009F0B11">
            <w:pPr>
              <w:jc w:val="center"/>
              <w:rPr>
                <w:b/>
                <w:sz w:val="28"/>
              </w:rPr>
            </w:pPr>
            <w:r>
              <w:rPr>
                <w:b/>
                <w:noProof/>
                <w:sz w:val="28"/>
              </w:rPr>
              <mc:AlternateContent>
                <mc:Choice Requires="wps">
                  <w:drawing>
                    <wp:anchor distT="0" distB="0" distL="114300" distR="114300" simplePos="0" relativeHeight="251728896" behindDoc="0" locked="0" layoutInCell="1" allowOverlap="1" wp14:anchorId="02FE513B" wp14:editId="717EF8CE">
                      <wp:simplePos x="0" y="0"/>
                      <wp:positionH relativeFrom="column">
                        <wp:posOffset>1205474</wp:posOffset>
                      </wp:positionH>
                      <wp:positionV relativeFrom="paragraph">
                        <wp:posOffset>164612</wp:posOffset>
                      </wp:positionV>
                      <wp:extent cx="386862" cy="114300"/>
                      <wp:effectExtent l="0" t="38100" r="51435" b="19050"/>
                      <wp:wrapNone/>
                      <wp:docPr id="49" name="Straight Arrow Connector 49"/>
                      <wp:cNvGraphicFramePr/>
                      <a:graphic xmlns:a="http://schemas.openxmlformats.org/drawingml/2006/main">
                        <a:graphicData uri="http://schemas.microsoft.com/office/word/2010/wordprocessingShape">
                          <wps:wsp>
                            <wps:cNvCnPr/>
                            <wps:spPr>
                              <a:xfrm flipV="1">
                                <a:off x="0" y="0"/>
                                <a:ext cx="386862"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FCC354C" id="_x0000_t32" coordsize="21600,21600" o:spt="32" o:oned="t" path="m,l21600,21600e" filled="f">
                      <v:path arrowok="t" fillok="f" o:connecttype="none"/>
                      <o:lock v:ext="edit" shapetype="t"/>
                    </v:shapetype>
                    <v:shape id="Straight Arrow Connector 49" o:spid="_x0000_s1026" type="#_x0000_t32" style="position:absolute;margin-left:94.9pt;margin-top:12.95pt;width:30.45pt;height:9pt;flip:y;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" strokecolor="black [3200]" strokeweight=".5pt">
                      <v:stroke endarrow="block" joinstyle="miter"/>
                    </v:shape>
                  </w:pict>
                </mc:Fallback>
              </mc:AlternateContent>
            </w:r>
            <w:r w:rsidR="009F0B11" w:rsidRPr="009F0B11">
              <w:rPr>
                <w:b/>
                <w:sz w:val="28"/>
              </w:rPr>
              <w:t>sound</w:t>
            </w:r>
          </w:p>
        </w:tc>
      </w:tr>
      <w:tr w:rsidR="00E529CE" w14:paraId="3B14DB52" w14:textId="77777777" w:rsidTr="00E529CE">
        <w:trPr>
          <w:jc w:val="center"/>
        </w:trPr>
        <w:tc>
          <w:tcPr>
            <w:tcW w:w="2497" w:type="dxa"/>
          </w:tcPr>
          <w:p w14:paraId="67CAE755" w14:textId="77777777" w:rsidR="00E529CE" w:rsidRPr="009F0B11" w:rsidRDefault="00E529CE" w:rsidP="009F0B11">
            <w:pPr>
              <w:jc w:val="center"/>
              <w:rPr>
                <w:b/>
                <w:sz w:val="28"/>
              </w:rPr>
            </w:pPr>
          </w:p>
          <w:p w14:paraId="6E199067" w14:textId="77777777" w:rsidR="00E529CE" w:rsidRPr="009F0B11" w:rsidRDefault="00E529CE" w:rsidP="009F0B11">
            <w:pPr>
              <w:jc w:val="center"/>
              <w:rPr>
                <w:b/>
                <w:sz w:val="28"/>
              </w:rPr>
            </w:pPr>
          </w:p>
          <w:p w14:paraId="65C5A82A" w14:textId="77777777" w:rsidR="00E529CE" w:rsidRPr="009F0B11" w:rsidRDefault="00E529CE" w:rsidP="009F0B11">
            <w:pPr>
              <w:jc w:val="center"/>
              <w:rPr>
                <w:b/>
                <w:sz w:val="28"/>
              </w:rPr>
            </w:pPr>
            <w:r w:rsidRPr="009F0B11">
              <w:rPr>
                <w:b/>
                <w:sz w:val="28"/>
              </w:rPr>
              <w:t>fear</w:t>
            </w:r>
          </w:p>
          <w:p w14:paraId="6AD1510F" w14:textId="77777777" w:rsidR="00E529CE" w:rsidRPr="009F0B11" w:rsidRDefault="00E529CE" w:rsidP="009F0B11">
            <w:pPr>
              <w:jc w:val="center"/>
              <w:rPr>
                <w:b/>
                <w:sz w:val="28"/>
              </w:rPr>
            </w:pPr>
          </w:p>
          <w:p w14:paraId="7B1FABAD" w14:textId="77777777" w:rsidR="00E529CE" w:rsidRPr="009F0B11" w:rsidRDefault="00E529CE" w:rsidP="009F0B11">
            <w:pPr>
              <w:jc w:val="center"/>
              <w:rPr>
                <w:b/>
                <w:sz w:val="28"/>
              </w:rPr>
            </w:pPr>
          </w:p>
        </w:tc>
        <w:tc>
          <w:tcPr>
            <w:tcW w:w="2464" w:type="dxa"/>
          </w:tcPr>
          <w:p w14:paraId="0909F62D" w14:textId="77777777" w:rsidR="00E529CE" w:rsidRPr="009F0B11" w:rsidRDefault="00E529CE" w:rsidP="009F0B11">
            <w:pPr>
              <w:jc w:val="center"/>
              <w:rPr>
                <w:b/>
                <w:sz w:val="28"/>
              </w:rPr>
            </w:pPr>
          </w:p>
          <w:p w14:paraId="5E35C63B" w14:textId="77777777" w:rsidR="009F0B11" w:rsidRPr="009F0B11" w:rsidRDefault="009F0B11" w:rsidP="009F0B11">
            <w:pPr>
              <w:jc w:val="center"/>
              <w:rPr>
                <w:b/>
                <w:sz w:val="28"/>
              </w:rPr>
            </w:pPr>
          </w:p>
          <w:p w14:paraId="5002B3E1" w14:textId="77777777" w:rsidR="009F0B11" w:rsidRPr="009F0B11" w:rsidRDefault="009F0B11" w:rsidP="009F0B11">
            <w:pPr>
              <w:jc w:val="center"/>
              <w:rPr>
                <w:b/>
                <w:sz w:val="28"/>
              </w:rPr>
            </w:pPr>
            <w:r w:rsidRPr="009F0B11">
              <w:rPr>
                <w:b/>
                <w:sz w:val="28"/>
              </w:rPr>
              <w:t>colour</w:t>
            </w:r>
          </w:p>
        </w:tc>
        <w:tc>
          <w:tcPr>
            <w:tcW w:w="2410" w:type="dxa"/>
          </w:tcPr>
          <w:p w14:paraId="12BB8E8A" w14:textId="77777777" w:rsidR="00E529CE" w:rsidRPr="009F0B11" w:rsidRDefault="00E529CE" w:rsidP="009F0B11">
            <w:pPr>
              <w:jc w:val="center"/>
              <w:rPr>
                <w:b/>
                <w:sz w:val="28"/>
              </w:rPr>
            </w:pPr>
          </w:p>
          <w:p w14:paraId="405808C4" w14:textId="77777777" w:rsidR="009F0B11" w:rsidRPr="009F0B11" w:rsidRDefault="009F0B11" w:rsidP="009F0B11">
            <w:pPr>
              <w:jc w:val="center"/>
              <w:rPr>
                <w:b/>
                <w:sz w:val="28"/>
              </w:rPr>
            </w:pPr>
          </w:p>
          <w:p w14:paraId="0C552FBB" w14:textId="77777777" w:rsidR="009F0B11" w:rsidRPr="009F0B11" w:rsidRDefault="009F0B11" w:rsidP="009F0B11">
            <w:pPr>
              <w:jc w:val="center"/>
              <w:rPr>
                <w:b/>
                <w:sz w:val="28"/>
              </w:rPr>
            </w:pPr>
            <w:r w:rsidRPr="009F0B11">
              <w:rPr>
                <w:b/>
                <w:sz w:val="28"/>
              </w:rPr>
              <w:t>silence</w:t>
            </w:r>
          </w:p>
        </w:tc>
      </w:tr>
    </w:tbl>
    <w:p w14:paraId="2A2EB015" w14:textId="77777777" w:rsidR="00E529CE" w:rsidRPr="00E529CE" w:rsidRDefault="00E529CE" w:rsidP="00E529CE">
      <w:pPr>
        <w:jc w:val="both"/>
      </w:pPr>
    </w:p>
    <w:p w14:paraId="5C25E08E" w14:textId="77777777" w:rsidR="008B15C1" w:rsidRDefault="008B15C1"/>
    <w:p w14:paraId="34249A01" w14:textId="77777777" w:rsidR="008B15C1" w:rsidRDefault="008B15C1"/>
    <w:tbl>
      <w:tblPr>
        <w:tblStyle w:val="TableGrid"/>
        <w:tblW w:w="0" w:type="auto"/>
        <w:jc w:val="center"/>
        <w:tblLook w:val="04A0" w:firstRow="1" w:lastRow="0" w:firstColumn="1" w:lastColumn="0" w:noHBand="0" w:noVBand="1"/>
      </w:tblPr>
      <w:tblGrid>
        <w:gridCol w:w="2497"/>
        <w:gridCol w:w="2464"/>
        <w:gridCol w:w="2410"/>
      </w:tblGrid>
      <w:tr w:rsidR="008B15C1" w:rsidRPr="009F0B11" w14:paraId="46C78162" w14:textId="77777777" w:rsidTr="00FF05C2">
        <w:trPr>
          <w:jc w:val="center"/>
        </w:trPr>
        <w:tc>
          <w:tcPr>
            <w:tcW w:w="2497" w:type="dxa"/>
          </w:tcPr>
          <w:p w14:paraId="7B34D9D9" w14:textId="77777777" w:rsidR="008B15C1" w:rsidRPr="009F0B11" w:rsidRDefault="008B15C1" w:rsidP="00FF05C2">
            <w:pPr>
              <w:jc w:val="center"/>
              <w:rPr>
                <w:b/>
                <w:sz w:val="28"/>
              </w:rPr>
            </w:pPr>
          </w:p>
          <w:p w14:paraId="35965098" w14:textId="77777777" w:rsidR="008B15C1" w:rsidRPr="009F0B11" w:rsidRDefault="008B15C1" w:rsidP="00FF05C2">
            <w:pPr>
              <w:jc w:val="center"/>
              <w:rPr>
                <w:b/>
                <w:sz w:val="28"/>
              </w:rPr>
            </w:pPr>
          </w:p>
          <w:p w14:paraId="629EAD4F" w14:textId="77777777" w:rsidR="008B15C1" w:rsidRPr="009F0B11" w:rsidRDefault="008B15C1" w:rsidP="00FF05C2">
            <w:pPr>
              <w:jc w:val="center"/>
              <w:rPr>
                <w:b/>
                <w:sz w:val="28"/>
              </w:rPr>
            </w:pPr>
            <w:r>
              <w:rPr>
                <w:b/>
                <w:sz w:val="28"/>
              </w:rPr>
              <w:t>food</w:t>
            </w:r>
          </w:p>
          <w:p w14:paraId="7C6BA496" w14:textId="77777777" w:rsidR="008B15C1" w:rsidRPr="009F0B11" w:rsidRDefault="008B15C1" w:rsidP="00FF05C2">
            <w:pPr>
              <w:jc w:val="center"/>
              <w:rPr>
                <w:b/>
                <w:sz w:val="28"/>
              </w:rPr>
            </w:pPr>
          </w:p>
          <w:p w14:paraId="4895F61E" w14:textId="77777777" w:rsidR="008B15C1" w:rsidRPr="009F0B11" w:rsidRDefault="008B15C1" w:rsidP="00FF05C2">
            <w:pPr>
              <w:jc w:val="center"/>
              <w:rPr>
                <w:b/>
                <w:sz w:val="28"/>
              </w:rPr>
            </w:pPr>
          </w:p>
        </w:tc>
        <w:tc>
          <w:tcPr>
            <w:tcW w:w="2464" w:type="dxa"/>
          </w:tcPr>
          <w:p w14:paraId="3C0FBED5" w14:textId="77777777" w:rsidR="008B15C1" w:rsidRPr="009F0B11" w:rsidRDefault="008B15C1" w:rsidP="00FF05C2">
            <w:pPr>
              <w:jc w:val="center"/>
              <w:rPr>
                <w:b/>
                <w:sz w:val="28"/>
              </w:rPr>
            </w:pPr>
          </w:p>
          <w:p w14:paraId="4318B45D" w14:textId="77777777" w:rsidR="008B15C1" w:rsidRPr="009F0B11" w:rsidRDefault="008B15C1" w:rsidP="00FF05C2">
            <w:pPr>
              <w:jc w:val="center"/>
              <w:rPr>
                <w:b/>
                <w:sz w:val="28"/>
              </w:rPr>
            </w:pPr>
          </w:p>
          <w:p w14:paraId="25CC3C76" w14:textId="77777777" w:rsidR="008B15C1" w:rsidRPr="009F0B11" w:rsidRDefault="008B15C1" w:rsidP="00FF05C2">
            <w:pPr>
              <w:jc w:val="center"/>
              <w:rPr>
                <w:b/>
                <w:sz w:val="28"/>
              </w:rPr>
            </w:pPr>
            <w:r>
              <w:rPr>
                <w:b/>
                <w:sz w:val="28"/>
              </w:rPr>
              <w:t>books</w:t>
            </w:r>
          </w:p>
        </w:tc>
        <w:tc>
          <w:tcPr>
            <w:tcW w:w="2410" w:type="dxa"/>
          </w:tcPr>
          <w:p w14:paraId="27384B31" w14:textId="77777777" w:rsidR="008B15C1" w:rsidRPr="009F0B11" w:rsidRDefault="008B15C1" w:rsidP="00FF05C2">
            <w:pPr>
              <w:jc w:val="center"/>
              <w:rPr>
                <w:b/>
                <w:sz w:val="28"/>
              </w:rPr>
            </w:pPr>
          </w:p>
          <w:p w14:paraId="35A965DA" w14:textId="77777777" w:rsidR="008B15C1" w:rsidRPr="009F0B11" w:rsidRDefault="008B15C1" w:rsidP="00FF05C2">
            <w:pPr>
              <w:jc w:val="center"/>
              <w:rPr>
                <w:b/>
                <w:sz w:val="28"/>
              </w:rPr>
            </w:pPr>
          </w:p>
          <w:p w14:paraId="3EB527E0" w14:textId="77777777" w:rsidR="008B15C1" w:rsidRPr="009F0B11" w:rsidRDefault="008B15C1" w:rsidP="00FF05C2">
            <w:pPr>
              <w:jc w:val="center"/>
              <w:rPr>
                <w:b/>
                <w:sz w:val="28"/>
              </w:rPr>
            </w:pPr>
            <w:r>
              <w:rPr>
                <w:b/>
                <w:sz w:val="28"/>
              </w:rPr>
              <w:t>talk</w:t>
            </w:r>
          </w:p>
        </w:tc>
      </w:tr>
      <w:tr w:rsidR="008B15C1" w:rsidRPr="009F0B11" w14:paraId="40E786A6" w14:textId="77777777" w:rsidTr="00FF05C2">
        <w:trPr>
          <w:jc w:val="center"/>
        </w:trPr>
        <w:tc>
          <w:tcPr>
            <w:tcW w:w="2497" w:type="dxa"/>
          </w:tcPr>
          <w:p w14:paraId="6EBB719A" w14:textId="77777777" w:rsidR="008B15C1" w:rsidRPr="009F0B11" w:rsidRDefault="008B15C1" w:rsidP="00FF05C2">
            <w:pPr>
              <w:jc w:val="center"/>
              <w:rPr>
                <w:b/>
                <w:sz w:val="28"/>
              </w:rPr>
            </w:pPr>
          </w:p>
          <w:p w14:paraId="28021B74" w14:textId="77777777" w:rsidR="008B15C1" w:rsidRPr="009F0B11" w:rsidRDefault="008B15C1" w:rsidP="00FF05C2">
            <w:pPr>
              <w:jc w:val="center"/>
              <w:rPr>
                <w:b/>
                <w:sz w:val="28"/>
              </w:rPr>
            </w:pPr>
          </w:p>
          <w:p w14:paraId="73E40A61" w14:textId="77777777" w:rsidR="008B15C1" w:rsidRPr="009F0B11" w:rsidRDefault="008B15C1" w:rsidP="00FF05C2">
            <w:pPr>
              <w:jc w:val="center"/>
              <w:rPr>
                <w:b/>
                <w:sz w:val="28"/>
              </w:rPr>
            </w:pPr>
            <w:r>
              <w:rPr>
                <w:b/>
                <w:sz w:val="28"/>
              </w:rPr>
              <w:t>divide</w:t>
            </w:r>
          </w:p>
          <w:p w14:paraId="0E6F11E5" w14:textId="77777777" w:rsidR="008B15C1" w:rsidRPr="009F0B11" w:rsidRDefault="008B15C1" w:rsidP="00FF05C2">
            <w:pPr>
              <w:jc w:val="center"/>
              <w:rPr>
                <w:b/>
                <w:sz w:val="28"/>
              </w:rPr>
            </w:pPr>
          </w:p>
          <w:p w14:paraId="560E2BF9" w14:textId="77777777" w:rsidR="008B15C1" w:rsidRPr="009F0B11" w:rsidRDefault="008B15C1" w:rsidP="00FF05C2">
            <w:pPr>
              <w:jc w:val="center"/>
              <w:rPr>
                <w:b/>
                <w:sz w:val="28"/>
              </w:rPr>
            </w:pPr>
          </w:p>
        </w:tc>
        <w:tc>
          <w:tcPr>
            <w:tcW w:w="2464" w:type="dxa"/>
          </w:tcPr>
          <w:p w14:paraId="78B9C89E" w14:textId="77777777" w:rsidR="008B15C1" w:rsidRPr="009F0B11" w:rsidRDefault="008B15C1" w:rsidP="00FF05C2">
            <w:pPr>
              <w:jc w:val="center"/>
              <w:rPr>
                <w:b/>
                <w:sz w:val="28"/>
              </w:rPr>
            </w:pPr>
          </w:p>
          <w:p w14:paraId="0A525B73" w14:textId="77777777" w:rsidR="008B15C1" w:rsidRPr="009F0B11" w:rsidRDefault="008B15C1" w:rsidP="00FF05C2">
            <w:pPr>
              <w:jc w:val="center"/>
              <w:rPr>
                <w:b/>
                <w:sz w:val="28"/>
              </w:rPr>
            </w:pPr>
          </w:p>
          <w:p w14:paraId="148AFC9C" w14:textId="77777777" w:rsidR="008B15C1" w:rsidRPr="009F0B11" w:rsidRDefault="008B15C1" w:rsidP="00FF05C2">
            <w:pPr>
              <w:jc w:val="center"/>
              <w:rPr>
                <w:b/>
                <w:sz w:val="28"/>
              </w:rPr>
            </w:pPr>
            <w:r>
              <w:rPr>
                <w:b/>
                <w:sz w:val="28"/>
              </w:rPr>
              <w:t>liberty</w:t>
            </w:r>
          </w:p>
        </w:tc>
        <w:tc>
          <w:tcPr>
            <w:tcW w:w="2410" w:type="dxa"/>
          </w:tcPr>
          <w:p w14:paraId="33099822" w14:textId="77777777" w:rsidR="008B15C1" w:rsidRPr="009F0B11" w:rsidRDefault="008B15C1" w:rsidP="00FF05C2">
            <w:pPr>
              <w:jc w:val="center"/>
              <w:rPr>
                <w:b/>
                <w:sz w:val="28"/>
              </w:rPr>
            </w:pPr>
          </w:p>
          <w:p w14:paraId="121E1151" w14:textId="77777777" w:rsidR="008B15C1" w:rsidRPr="009F0B11" w:rsidRDefault="008B15C1" w:rsidP="00FF05C2">
            <w:pPr>
              <w:jc w:val="center"/>
              <w:rPr>
                <w:b/>
                <w:sz w:val="28"/>
              </w:rPr>
            </w:pPr>
          </w:p>
          <w:p w14:paraId="268B1669" w14:textId="77777777" w:rsidR="008B15C1" w:rsidRPr="009F0B11" w:rsidRDefault="008B15C1" w:rsidP="008B15C1">
            <w:pPr>
              <w:jc w:val="center"/>
              <w:rPr>
                <w:b/>
                <w:sz w:val="28"/>
              </w:rPr>
            </w:pPr>
            <w:r>
              <w:rPr>
                <w:b/>
                <w:sz w:val="28"/>
              </w:rPr>
              <w:t>lost</w:t>
            </w:r>
          </w:p>
        </w:tc>
      </w:tr>
      <w:tr w:rsidR="008B15C1" w:rsidRPr="009F0B11" w14:paraId="79189BA5" w14:textId="77777777" w:rsidTr="00FF05C2">
        <w:trPr>
          <w:jc w:val="center"/>
        </w:trPr>
        <w:tc>
          <w:tcPr>
            <w:tcW w:w="2497" w:type="dxa"/>
          </w:tcPr>
          <w:p w14:paraId="0D25533E" w14:textId="77777777" w:rsidR="008B15C1" w:rsidRPr="009F0B11" w:rsidRDefault="008B15C1" w:rsidP="00FF05C2">
            <w:pPr>
              <w:jc w:val="center"/>
              <w:rPr>
                <w:b/>
                <w:sz w:val="28"/>
              </w:rPr>
            </w:pPr>
          </w:p>
          <w:p w14:paraId="6BF72931" w14:textId="77777777" w:rsidR="008B15C1" w:rsidRPr="009F0B11" w:rsidRDefault="008B15C1" w:rsidP="00FF05C2">
            <w:pPr>
              <w:jc w:val="center"/>
              <w:rPr>
                <w:b/>
                <w:sz w:val="28"/>
              </w:rPr>
            </w:pPr>
          </w:p>
          <w:p w14:paraId="03F43B6F" w14:textId="77777777" w:rsidR="008B15C1" w:rsidRPr="009F0B11" w:rsidRDefault="008B15C1" w:rsidP="00FF05C2">
            <w:pPr>
              <w:jc w:val="center"/>
              <w:rPr>
                <w:b/>
                <w:sz w:val="28"/>
              </w:rPr>
            </w:pPr>
            <w:r>
              <w:rPr>
                <w:b/>
                <w:sz w:val="28"/>
              </w:rPr>
              <w:t>unknown</w:t>
            </w:r>
          </w:p>
          <w:p w14:paraId="4B98C3E7" w14:textId="77777777" w:rsidR="008B15C1" w:rsidRPr="009F0B11" w:rsidRDefault="008B15C1" w:rsidP="00FF05C2">
            <w:pPr>
              <w:jc w:val="center"/>
              <w:rPr>
                <w:b/>
                <w:sz w:val="28"/>
              </w:rPr>
            </w:pPr>
          </w:p>
          <w:p w14:paraId="3EA03FB2" w14:textId="77777777" w:rsidR="008B15C1" w:rsidRPr="009F0B11" w:rsidRDefault="008B15C1" w:rsidP="00FF05C2">
            <w:pPr>
              <w:jc w:val="center"/>
              <w:rPr>
                <w:b/>
                <w:sz w:val="28"/>
              </w:rPr>
            </w:pPr>
          </w:p>
        </w:tc>
        <w:tc>
          <w:tcPr>
            <w:tcW w:w="2464" w:type="dxa"/>
          </w:tcPr>
          <w:p w14:paraId="24B87425" w14:textId="77777777" w:rsidR="008B15C1" w:rsidRPr="009F0B11" w:rsidRDefault="008B15C1" w:rsidP="00FF05C2">
            <w:pPr>
              <w:jc w:val="center"/>
              <w:rPr>
                <w:b/>
                <w:sz w:val="28"/>
              </w:rPr>
            </w:pPr>
          </w:p>
          <w:p w14:paraId="534C792C" w14:textId="77777777" w:rsidR="008B15C1" w:rsidRPr="009F0B11" w:rsidRDefault="008B15C1" w:rsidP="00FF05C2">
            <w:pPr>
              <w:jc w:val="center"/>
              <w:rPr>
                <w:b/>
                <w:sz w:val="28"/>
              </w:rPr>
            </w:pPr>
          </w:p>
          <w:p w14:paraId="37D15CA2" w14:textId="77777777" w:rsidR="008B15C1" w:rsidRPr="009F0B11" w:rsidRDefault="008B15C1" w:rsidP="00FF05C2">
            <w:pPr>
              <w:jc w:val="center"/>
              <w:rPr>
                <w:b/>
                <w:sz w:val="28"/>
              </w:rPr>
            </w:pPr>
            <w:r>
              <w:rPr>
                <w:b/>
                <w:sz w:val="28"/>
              </w:rPr>
              <w:t>illuminate</w:t>
            </w:r>
          </w:p>
        </w:tc>
        <w:tc>
          <w:tcPr>
            <w:tcW w:w="2410" w:type="dxa"/>
          </w:tcPr>
          <w:p w14:paraId="75DB8FE9" w14:textId="77777777" w:rsidR="008B15C1" w:rsidRPr="009F0B11" w:rsidRDefault="008B15C1" w:rsidP="00FF05C2">
            <w:pPr>
              <w:jc w:val="center"/>
              <w:rPr>
                <w:b/>
                <w:sz w:val="28"/>
              </w:rPr>
            </w:pPr>
          </w:p>
          <w:p w14:paraId="032CCE6A" w14:textId="77777777" w:rsidR="008B15C1" w:rsidRPr="009F0B11" w:rsidRDefault="008B15C1" w:rsidP="00FF05C2">
            <w:pPr>
              <w:jc w:val="center"/>
              <w:rPr>
                <w:b/>
                <w:sz w:val="28"/>
              </w:rPr>
            </w:pPr>
          </w:p>
          <w:p w14:paraId="68F77A38" w14:textId="77777777" w:rsidR="008B15C1" w:rsidRPr="009F0B11" w:rsidRDefault="008B15C1" w:rsidP="00FF05C2">
            <w:pPr>
              <w:jc w:val="center"/>
              <w:rPr>
                <w:b/>
                <w:sz w:val="28"/>
              </w:rPr>
            </w:pPr>
            <w:r>
              <w:rPr>
                <w:b/>
                <w:sz w:val="28"/>
              </w:rPr>
              <w:t>plans</w:t>
            </w:r>
          </w:p>
        </w:tc>
      </w:tr>
    </w:tbl>
    <w:p w14:paraId="40180FF6" w14:textId="77777777" w:rsidR="008B15C1" w:rsidRDefault="008B15C1"/>
    <w:tbl>
      <w:tblPr>
        <w:tblStyle w:val="TableGrid"/>
        <w:tblW w:w="0" w:type="auto"/>
        <w:tblLook w:val="04A0" w:firstRow="1" w:lastRow="0" w:firstColumn="1" w:lastColumn="0" w:noHBand="0" w:noVBand="1"/>
      </w:tblPr>
      <w:tblGrid>
        <w:gridCol w:w="10456"/>
      </w:tblGrid>
      <w:tr w:rsidR="00F156FD" w14:paraId="261C6FB8" w14:textId="77777777" w:rsidTr="00F156FD">
        <w:tc>
          <w:tcPr>
            <w:tcW w:w="10456" w:type="dxa"/>
            <w:shd w:val="clear" w:color="auto" w:fill="000000" w:themeFill="text1"/>
          </w:tcPr>
          <w:p w14:paraId="7629367E" w14:textId="77777777" w:rsidR="00F156FD" w:rsidRPr="00F156FD" w:rsidRDefault="00F156FD">
            <w:pPr>
              <w:rPr>
                <w:b/>
                <w:sz w:val="24"/>
                <w:szCs w:val="24"/>
              </w:rPr>
            </w:pPr>
            <w:r w:rsidRPr="00F156FD">
              <w:rPr>
                <w:b/>
                <w:sz w:val="24"/>
                <w:szCs w:val="24"/>
              </w:rPr>
              <w:lastRenderedPageBreak/>
              <w:t xml:space="preserve">Activity 4: </w:t>
            </w:r>
            <w:r w:rsidR="00357DEA">
              <w:rPr>
                <w:b/>
                <w:sz w:val="24"/>
                <w:szCs w:val="24"/>
              </w:rPr>
              <w:t>Quotation Retrieval</w:t>
            </w:r>
          </w:p>
        </w:tc>
      </w:tr>
    </w:tbl>
    <w:p w14:paraId="2BF6A7B5" w14:textId="77777777" w:rsidR="008B15C1" w:rsidRDefault="00357DEA" w:rsidP="00357DEA">
      <w:pPr>
        <w:jc w:val="both"/>
        <w:rPr>
          <w:i/>
        </w:rPr>
      </w:pPr>
      <w:r>
        <w:rPr>
          <w:i/>
        </w:rPr>
        <w:t>The grid below contains a selection of quotations with words missing. Fill in the missing gaps in each quotation with the correct words and complete the rest of the grid with information on who says the quotation and what it tells us about each character. One has been completed for you. Check your work with the answers at the back of the booklet and correct any mistakes you have made in a different colour.</w:t>
      </w:r>
      <w:r w:rsidR="00014009">
        <w:rPr>
          <w:i/>
        </w:rPr>
        <w:t xml:space="preserve"> </w:t>
      </w:r>
    </w:p>
    <w:p w14:paraId="308C97A2" w14:textId="77777777" w:rsidR="00014009" w:rsidRDefault="00014009" w:rsidP="00357DEA">
      <w:pPr>
        <w:jc w:val="both"/>
        <w:rPr>
          <w:i/>
        </w:rPr>
      </w:pPr>
      <w:r>
        <w:rPr>
          <w:noProof/>
        </w:rPr>
        <w:drawing>
          <wp:anchor distT="0" distB="0" distL="114300" distR="114300" simplePos="0" relativeHeight="251729920" behindDoc="0" locked="0" layoutInCell="1" allowOverlap="1" wp14:anchorId="2F1BF5C5" wp14:editId="5EB04594">
            <wp:simplePos x="0" y="0"/>
            <wp:positionH relativeFrom="margin">
              <wp:align>left</wp:align>
            </wp:positionH>
            <wp:positionV relativeFrom="paragraph">
              <wp:posOffset>429764</wp:posOffset>
            </wp:positionV>
            <wp:extent cx="6485890" cy="567055"/>
            <wp:effectExtent l="0" t="0" r="0" b="4445"/>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t="10127" r="36661" b="80015"/>
                    <a:stretch/>
                  </pic:blipFill>
                  <pic:spPr bwMode="auto">
                    <a:xfrm>
                      <a:off x="0" y="0"/>
                      <a:ext cx="6485890" cy="567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rPr>
        <w:t>If you cannot remember a quotation, try and find it in your script before looking at the answers. Haven’t got a script? Find it on Google!</w:t>
      </w:r>
    </w:p>
    <w:tbl>
      <w:tblPr>
        <w:tblStyle w:val="TableGrid"/>
        <w:tblW w:w="0" w:type="auto"/>
        <w:tblLook w:val="04A0" w:firstRow="1" w:lastRow="0" w:firstColumn="1" w:lastColumn="0" w:noHBand="0" w:noVBand="1"/>
      </w:tblPr>
      <w:tblGrid>
        <w:gridCol w:w="4531"/>
        <w:gridCol w:w="1843"/>
        <w:gridCol w:w="4082"/>
      </w:tblGrid>
      <w:tr w:rsidR="00357DEA" w14:paraId="7DAE4BF4" w14:textId="77777777" w:rsidTr="00357DEA">
        <w:tc>
          <w:tcPr>
            <w:tcW w:w="4531" w:type="dxa"/>
            <w:shd w:val="clear" w:color="auto" w:fill="000000" w:themeFill="text1"/>
          </w:tcPr>
          <w:p w14:paraId="1CA1E344" w14:textId="77777777" w:rsidR="00357DEA" w:rsidRPr="00357DEA" w:rsidRDefault="00357DEA" w:rsidP="00357DEA">
            <w:pPr>
              <w:jc w:val="center"/>
              <w:rPr>
                <w:b/>
                <w:color w:val="FFFFFF" w:themeColor="background1"/>
              </w:rPr>
            </w:pPr>
            <w:r w:rsidRPr="00357DEA">
              <w:rPr>
                <w:b/>
                <w:color w:val="FFFFFF" w:themeColor="background1"/>
              </w:rPr>
              <w:t>Quotation</w:t>
            </w:r>
          </w:p>
        </w:tc>
        <w:tc>
          <w:tcPr>
            <w:tcW w:w="1843" w:type="dxa"/>
            <w:shd w:val="clear" w:color="auto" w:fill="000000" w:themeFill="text1"/>
          </w:tcPr>
          <w:p w14:paraId="09987123" w14:textId="77777777" w:rsidR="00357DEA" w:rsidRPr="00357DEA" w:rsidRDefault="00357DEA" w:rsidP="00357DEA">
            <w:pPr>
              <w:jc w:val="center"/>
              <w:rPr>
                <w:b/>
                <w:color w:val="FFFFFF" w:themeColor="background1"/>
              </w:rPr>
            </w:pPr>
            <w:r w:rsidRPr="00357DEA">
              <w:rPr>
                <w:b/>
                <w:color w:val="FFFFFF" w:themeColor="background1"/>
              </w:rPr>
              <w:t>Who says it?</w:t>
            </w:r>
          </w:p>
        </w:tc>
        <w:tc>
          <w:tcPr>
            <w:tcW w:w="4082" w:type="dxa"/>
            <w:shd w:val="clear" w:color="auto" w:fill="000000" w:themeFill="text1"/>
          </w:tcPr>
          <w:p w14:paraId="3838FF7E" w14:textId="77777777" w:rsidR="00357DEA" w:rsidRPr="00357DEA" w:rsidRDefault="00357DEA" w:rsidP="00357DEA">
            <w:pPr>
              <w:jc w:val="center"/>
              <w:rPr>
                <w:b/>
                <w:color w:val="FFFFFF" w:themeColor="background1"/>
              </w:rPr>
            </w:pPr>
            <w:r w:rsidRPr="00357DEA">
              <w:rPr>
                <w:b/>
                <w:color w:val="FFFFFF" w:themeColor="background1"/>
              </w:rPr>
              <w:t>What does this tell us about their character?</w:t>
            </w:r>
          </w:p>
        </w:tc>
      </w:tr>
      <w:tr w:rsidR="00357DEA" w14:paraId="31BCC67D" w14:textId="77777777" w:rsidTr="00357DEA">
        <w:tc>
          <w:tcPr>
            <w:tcW w:w="4531" w:type="dxa"/>
          </w:tcPr>
          <w:p w14:paraId="22A4BEE9" w14:textId="77777777" w:rsidR="00357DEA" w:rsidRPr="00357DEA" w:rsidRDefault="00D84BBB" w:rsidP="00357DEA">
            <w:pPr>
              <w:spacing w:line="360" w:lineRule="auto"/>
              <w:jc w:val="both"/>
              <w:rPr>
                <w:b/>
              </w:rPr>
            </w:pPr>
            <w:r w:rsidRPr="00D84BBB">
              <w:rPr>
                <w:b/>
                <w:noProof/>
              </w:rPr>
              <mc:AlternateContent>
                <mc:Choice Requires="wps">
                  <w:drawing>
                    <wp:anchor distT="45720" distB="45720" distL="114300" distR="114300" simplePos="0" relativeHeight="251731968" behindDoc="1" locked="0" layoutInCell="1" allowOverlap="1" wp14:anchorId="2B6A35C1" wp14:editId="249CF1AD">
                      <wp:simplePos x="0" y="0"/>
                      <wp:positionH relativeFrom="column">
                        <wp:posOffset>910436</wp:posOffset>
                      </wp:positionH>
                      <wp:positionV relativeFrom="paragraph">
                        <wp:posOffset>42064</wp:posOffset>
                      </wp:positionV>
                      <wp:extent cx="682625" cy="377825"/>
                      <wp:effectExtent l="0" t="0" r="22225" b="2222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chemeClr val="bg1"/>
                                </a:solidFill>
                                <a:miter lim="800000"/>
                                <a:headEnd/>
                                <a:tailEnd/>
                              </a:ln>
                            </wps:spPr>
                            <wps:txbx>
                              <w:txbxContent>
                                <w:p w14:paraId="65DCDDAF" w14:textId="77777777" w:rsidR="00661F9E" w:rsidRPr="00D84BBB" w:rsidRDefault="00661F9E">
                                  <w:pPr>
                                    <w:rPr>
                                      <w:rFonts w:ascii="MV Boli" w:hAnsi="MV Boli" w:cs="MV Boli"/>
                                      <w:color w:val="FF0000"/>
                                      <w:sz w:val="28"/>
                                    </w:rPr>
                                  </w:pPr>
                                  <w:r w:rsidRPr="00D84BBB">
                                    <w:rPr>
                                      <w:rFonts w:ascii="MV Boli" w:hAnsi="MV Boli" w:cs="MV Boli"/>
                                      <w:color w:val="FF0000"/>
                                      <w:sz w:val="28"/>
                                    </w:rPr>
                                    <w:t>never</w:t>
                                  </w:r>
                                </w:p>
                                <w:p w14:paraId="65316A7F" w14:textId="77777777" w:rsidR="00661F9E" w:rsidRPr="00D84BBB" w:rsidRDefault="00661F9E">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1.7pt;margin-top:3.3pt;width:53.75pt;height:29.75pt;z-index:-251584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" strokecolor="white [3212]">
                      <v:textbox>
                        <w:txbxContent>
                          <w:p w:rsidR="00661F9E" w:rsidRPr="00D84BBB" w:rsidRDefault="00661F9E">
                            <w:pPr>
                              <w:rPr>
                                <w:rFonts w:ascii="MV Boli" w:hAnsi="MV Boli" w:cs="MV Boli"/>
                                <w:color w:val="FF0000"/>
                                <w:sz w:val="28"/>
                              </w:rPr>
                            </w:pPr>
                            <w:r w:rsidRPr="00D84BBB">
                              <w:rPr>
                                <w:rFonts w:ascii="MV Boli" w:hAnsi="MV Boli" w:cs="MV Boli"/>
                                <w:color w:val="FF0000"/>
                                <w:sz w:val="28"/>
                              </w:rPr>
                              <w:t>never</w:t>
                            </w:r>
                          </w:p>
                          <w:p w:rsidR="00661F9E" w:rsidRPr="00D84BBB" w:rsidRDefault="00661F9E">
                            <w:pPr>
                              <w:rPr>
                                <w:rFonts w:ascii="MV Boli" w:hAnsi="MV Boli" w:cs="MV Boli"/>
                                <w:color w:val="FF0000"/>
                              </w:rPr>
                            </w:pPr>
                          </w:p>
                        </w:txbxContent>
                      </v:textbox>
                    </v:shape>
                  </w:pict>
                </mc:Fallback>
              </mc:AlternateContent>
            </w:r>
          </w:p>
          <w:p w14:paraId="253CC072" w14:textId="77777777" w:rsidR="00357DEA" w:rsidRPr="00357DEA" w:rsidRDefault="00D84BBB" w:rsidP="00357DEA">
            <w:pPr>
              <w:spacing w:line="360" w:lineRule="auto"/>
              <w:jc w:val="both"/>
              <w:rPr>
                <w:b/>
              </w:rPr>
            </w:pPr>
            <w:r w:rsidRPr="00D84BBB">
              <w:rPr>
                <w:b/>
                <w:noProof/>
              </w:rPr>
              <mc:AlternateContent>
                <mc:Choice Requires="wps">
                  <w:drawing>
                    <wp:anchor distT="45720" distB="45720" distL="114300" distR="114300" simplePos="0" relativeHeight="251736064" behindDoc="1" locked="0" layoutInCell="1" allowOverlap="1" wp14:anchorId="33F0350B" wp14:editId="212FAD81">
                      <wp:simplePos x="0" y="0"/>
                      <wp:positionH relativeFrom="column">
                        <wp:posOffset>1110462</wp:posOffset>
                      </wp:positionH>
                      <wp:positionV relativeFrom="paragraph">
                        <wp:posOffset>80273</wp:posOffset>
                      </wp:positionV>
                      <wp:extent cx="903605" cy="377825"/>
                      <wp:effectExtent l="0" t="0" r="10795" b="2222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377825"/>
                              </a:xfrm>
                              <a:prstGeom prst="rect">
                                <a:avLst/>
                              </a:prstGeom>
                              <a:solidFill>
                                <a:srgbClr val="FFFFFF"/>
                              </a:solidFill>
                              <a:ln w="9525">
                                <a:solidFill>
                                  <a:schemeClr val="bg1"/>
                                </a:solidFill>
                                <a:miter lim="800000"/>
                                <a:headEnd/>
                                <a:tailEnd/>
                              </a:ln>
                            </wps:spPr>
                            <wps:txbx>
                              <w:txbxContent>
                                <w:p w14:paraId="3B9C218C" w14:textId="77777777" w:rsidR="00661F9E" w:rsidRPr="00D84BBB" w:rsidRDefault="00661F9E" w:rsidP="00D84BBB">
                                  <w:pPr>
                                    <w:rPr>
                                      <w:rFonts w:ascii="MV Boli" w:hAnsi="MV Boli" w:cs="MV Boli"/>
                                      <w:color w:val="FF0000"/>
                                      <w:sz w:val="28"/>
                                    </w:rPr>
                                  </w:pPr>
                                  <w:r>
                                    <w:rPr>
                                      <w:rFonts w:ascii="MV Boli" w:hAnsi="MV Boli" w:cs="MV Boli"/>
                                      <w:color w:val="FF0000"/>
                                      <w:sz w:val="28"/>
                                    </w:rPr>
                                    <w:t>instant</w:t>
                                  </w:r>
                                </w:p>
                                <w:p w14:paraId="6FBFBFCA" w14:textId="77777777" w:rsidR="00661F9E" w:rsidRPr="00D84BBB" w:rsidRDefault="00661F9E" w:rsidP="00D84BB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D9AB2" id="_x0000_s1032" type="#_x0000_t202" style="position:absolute;left:0;text-align:left;margin-left:87.45pt;margin-top:6.3pt;width:71.15pt;height:29.75pt;z-index:-251580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" strokecolor="white [3212]">
                      <v:textbox>
                        <w:txbxContent>
                          <w:p w:rsidR="00661F9E" w:rsidRPr="00D84BBB" w:rsidRDefault="00661F9E" w:rsidP="00D84BBB">
                            <w:pPr>
                              <w:rPr>
                                <w:rFonts w:ascii="MV Boli" w:hAnsi="MV Boli" w:cs="MV Boli"/>
                                <w:color w:val="FF0000"/>
                                <w:sz w:val="28"/>
                              </w:rPr>
                            </w:pPr>
                            <w:r>
                              <w:rPr>
                                <w:rFonts w:ascii="MV Boli" w:hAnsi="MV Boli" w:cs="MV Boli"/>
                                <w:color w:val="FF0000"/>
                                <w:sz w:val="28"/>
                              </w:rPr>
                              <w:t>instant</w:t>
                            </w:r>
                          </w:p>
                          <w:p w:rsidR="00661F9E" w:rsidRPr="00D84BBB" w:rsidRDefault="00661F9E" w:rsidP="00D84BBB">
                            <w:pPr>
                              <w:rPr>
                                <w:rFonts w:ascii="MV Boli" w:hAnsi="MV Boli" w:cs="MV Boli"/>
                                <w:color w:val="FF0000"/>
                              </w:rPr>
                            </w:pPr>
                          </w:p>
                        </w:txbxContent>
                      </v:textbox>
                    </v:shape>
                  </w:pict>
                </mc:Fallback>
              </mc:AlternateContent>
            </w:r>
            <w:r w:rsidRPr="00D84BBB">
              <w:rPr>
                <w:b/>
                <w:noProof/>
              </w:rPr>
              <mc:AlternateContent>
                <mc:Choice Requires="wps">
                  <w:drawing>
                    <wp:anchor distT="45720" distB="45720" distL="114300" distR="114300" simplePos="0" relativeHeight="251734016" behindDoc="1" locked="0" layoutInCell="1" allowOverlap="1" wp14:anchorId="3D2004C8" wp14:editId="10643B1C">
                      <wp:simplePos x="0" y="0"/>
                      <wp:positionH relativeFrom="column">
                        <wp:posOffset>38429</wp:posOffset>
                      </wp:positionH>
                      <wp:positionV relativeFrom="paragraph">
                        <wp:posOffset>59427</wp:posOffset>
                      </wp:positionV>
                      <wp:extent cx="682625" cy="377825"/>
                      <wp:effectExtent l="0" t="0" r="22225" b="2222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chemeClr val="bg1"/>
                                </a:solidFill>
                                <a:miter lim="800000"/>
                                <a:headEnd/>
                                <a:tailEnd/>
                              </a:ln>
                            </wps:spPr>
                            <wps:txbx>
                              <w:txbxContent>
                                <w:p w14:paraId="31117DA0" w14:textId="77777777" w:rsidR="00661F9E" w:rsidRPr="00D84BBB" w:rsidRDefault="00661F9E" w:rsidP="00D84BBB">
                                  <w:pPr>
                                    <w:rPr>
                                      <w:rFonts w:ascii="MV Boli" w:hAnsi="MV Boli" w:cs="MV Boli"/>
                                      <w:color w:val="FF0000"/>
                                      <w:sz w:val="28"/>
                                    </w:rPr>
                                  </w:pPr>
                                  <w:r>
                                    <w:rPr>
                                      <w:rFonts w:ascii="MV Boli" w:hAnsi="MV Boli" w:cs="MV Boli"/>
                                      <w:color w:val="FF0000"/>
                                      <w:sz w:val="28"/>
                                    </w:rPr>
                                    <w:t>sight</w:t>
                                  </w:r>
                                </w:p>
                                <w:p w14:paraId="070D2B82" w14:textId="77777777" w:rsidR="00661F9E" w:rsidRPr="00D84BBB" w:rsidRDefault="00661F9E" w:rsidP="00D84BB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D9AB2" id="_x0000_s1033" type="#_x0000_t202" style="position:absolute;left:0;text-align:left;margin-left:3.05pt;margin-top:4.7pt;width:53.75pt;height:29.75pt;z-index:-251582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" strokecolor="white [3212]">
                      <v:textbox>
                        <w:txbxContent>
                          <w:p w:rsidR="00661F9E" w:rsidRPr="00D84BBB" w:rsidRDefault="00661F9E" w:rsidP="00D84BBB">
                            <w:pPr>
                              <w:rPr>
                                <w:rFonts w:ascii="MV Boli" w:hAnsi="MV Boli" w:cs="MV Boli"/>
                                <w:color w:val="FF0000"/>
                                <w:sz w:val="28"/>
                              </w:rPr>
                            </w:pPr>
                            <w:r>
                              <w:rPr>
                                <w:rFonts w:ascii="MV Boli" w:hAnsi="MV Boli" w:cs="MV Boli"/>
                                <w:color w:val="FF0000"/>
                                <w:sz w:val="28"/>
                              </w:rPr>
                              <w:t>sight</w:t>
                            </w:r>
                          </w:p>
                          <w:p w:rsidR="00661F9E" w:rsidRPr="00D84BBB" w:rsidRDefault="00661F9E" w:rsidP="00D84BBB">
                            <w:pPr>
                              <w:rPr>
                                <w:rFonts w:ascii="MV Boli" w:hAnsi="MV Boli" w:cs="MV Boli"/>
                                <w:color w:val="FF0000"/>
                              </w:rPr>
                            </w:pPr>
                          </w:p>
                        </w:txbxContent>
                      </v:textbox>
                    </v:shape>
                  </w:pict>
                </mc:Fallback>
              </mc:AlternateContent>
            </w:r>
            <w:r w:rsidR="00357DEA" w:rsidRPr="00357DEA">
              <w:rPr>
                <w:b/>
              </w:rPr>
              <w:t>‘Careful! I’ll ___________ let it out of my __________ for an ___________.’</w:t>
            </w:r>
          </w:p>
          <w:p w14:paraId="26AF9A0D" w14:textId="77777777" w:rsidR="00357DEA" w:rsidRPr="00357DEA" w:rsidRDefault="00357DEA" w:rsidP="00357DEA">
            <w:pPr>
              <w:spacing w:line="360" w:lineRule="auto"/>
              <w:jc w:val="both"/>
              <w:rPr>
                <w:b/>
              </w:rPr>
            </w:pPr>
          </w:p>
        </w:tc>
        <w:tc>
          <w:tcPr>
            <w:tcW w:w="1843" w:type="dxa"/>
          </w:tcPr>
          <w:p w14:paraId="39B5A6E3" w14:textId="77777777" w:rsidR="00357DEA" w:rsidRDefault="00D84BBB" w:rsidP="00357DEA">
            <w:pPr>
              <w:jc w:val="both"/>
            </w:pPr>
            <w:r w:rsidRPr="00D84BBB">
              <w:rPr>
                <w:b/>
                <w:noProof/>
              </w:rPr>
              <mc:AlternateContent>
                <mc:Choice Requires="wps">
                  <w:drawing>
                    <wp:anchor distT="45720" distB="45720" distL="114300" distR="114300" simplePos="0" relativeHeight="251738112" behindDoc="0" locked="0" layoutInCell="1" allowOverlap="1" wp14:anchorId="703C5B77" wp14:editId="568DCA35">
                      <wp:simplePos x="0" y="0"/>
                      <wp:positionH relativeFrom="column">
                        <wp:posOffset>119862</wp:posOffset>
                      </wp:positionH>
                      <wp:positionV relativeFrom="paragraph">
                        <wp:posOffset>194025</wp:posOffset>
                      </wp:positionV>
                      <wp:extent cx="682625" cy="377825"/>
                      <wp:effectExtent l="0" t="0" r="22225" b="2222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chemeClr val="bg1"/>
                                </a:solidFill>
                                <a:miter lim="800000"/>
                                <a:headEnd/>
                                <a:tailEnd/>
                              </a:ln>
                            </wps:spPr>
                            <wps:txbx>
                              <w:txbxContent>
                                <w:p w14:paraId="166E6549" w14:textId="77777777" w:rsidR="00661F9E" w:rsidRPr="00D84BBB" w:rsidRDefault="00661F9E" w:rsidP="00D84BBB">
                                  <w:pPr>
                                    <w:rPr>
                                      <w:rFonts w:ascii="MV Boli" w:hAnsi="MV Boli" w:cs="MV Boli"/>
                                      <w:color w:val="FF0000"/>
                                      <w:sz w:val="28"/>
                                    </w:rPr>
                                  </w:pPr>
                                  <w:r>
                                    <w:rPr>
                                      <w:rFonts w:ascii="MV Boli" w:hAnsi="MV Boli" w:cs="MV Boli"/>
                                      <w:color w:val="FF0000"/>
                                      <w:sz w:val="28"/>
                                    </w:rPr>
                                    <w:t>Sheila</w:t>
                                  </w:r>
                                </w:p>
                                <w:p w14:paraId="2430652F" w14:textId="77777777" w:rsidR="00661F9E" w:rsidRPr="00D84BBB" w:rsidRDefault="00661F9E" w:rsidP="00D84BB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D9AB2" id="_x0000_s1034" type="#_x0000_t202" style="position:absolute;left:0;text-align:left;margin-left:9.45pt;margin-top:15.3pt;width:53.75pt;height:29.7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" strokecolor="white [3212]">
                      <v:textbox>
                        <w:txbxContent>
                          <w:p w:rsidR="00661F9E" w:rsidRPr="00D84BBB" w:rsidRDefault="00661F9E" w:rsidP="00D84BBB">
                            <w:pPr>
                              <w:rPr>
                                <w:rFonts w:ascii="MV Boli" w:hAnsi="MV Boli" w:cs="MV Boli"/>
                                <w:color w:val="FF0000"/>
                                <w:sz w:val="28"/>
                              </w:rPr>
                            </w:pPr>
                            <w:r>
                              <w:rPr>
                                <w:rFonts w:ascii="MV Boli" w:hAnsi="MV Boli" w:cs="MV Boli"/>
                                <w:color w:val="FF0000"/>
                                <w:sz w:val="28"/>
                              </w:rPr>
                              <w:t>Sheila</w:t>
                            </w:r>
                          </w:p>
                          <w:p w:rsidR="00661F9E" w:rsidRPr="00D84BBB" w:rsidRDefault="00661F9E" w:rsidP="00D84BBB">
                            <w:pPr>
                              <w:rPr>
                                <w:rFonts w:ascii="MV Boli" w:hAnsi="MV Boli" w:cs="MV Boli"/>
                                <w:color w:val="FF0000"/>
                              </w:rPr>
                            </w:pPr>
                          </w:p>
                        </w:txbxContent>
                      </v:textbox>
                      <w10:wrap type="square"/>
                    </v:shape>
                  </w:pict>
                </mc:Fallback>
              </mc:AlternateContent>
            </w:r>
          </w:p>
        </w:tc>
        <w:tc>
          <w:tcPr>
            <w:tcW w:w="4082" w:type="dxa"/>
          </w:tcPr>
          <w:p w14:paraId="08D014DB" w14:textId="77777777" w:rsidR="00357DEA" w:rsidRPr="00F7501B" w:rsidRDefault="00F7501B" w:rsidP="00357DEA">
            <w:pPr>
              <w:jc w:val="both"/>
              <w:rPr>
                <w:rFonts w:ascii="MV Boli" w:hAnsi="MV Boli" w:cs="MV Boli"/>
              </w:rPr>
            </w:pPr>
            <w:r w:rsidRPr="00F7501B">
              <w:rPr>
                <w:rFonts w:ascii="MV Boli" w:hAnsi="MV Boli" w:cs="MV Boli"/>
                <w:color w:val="FF0000"/>
              </w:rPr>
              <w:t xml:space="preserve">This tells us that Sheila is very materialistic at the beginning of the play. She is </w:t>
            </w:r>
            <w:r>
              <w:rPr>
                <w:rFonts w:ascii="MV Boli" w:hAnsi="MV Boli" w:cs="MV Boli"/>
                <w:color w:val="FF0000"/>
              </w:rPr>
              <w:t>very immature because she has been protected by her family.</w:t>
            </w:r>
          </w:p>
        </w:tc>
      </w:tr>
      <w:tr w:rsidR="00357DEA" w14:paraId="1C27E4A7" w14:textId="77777777" w:rsidTr="00357DEA">
        <w:tc>
          <w:tcPr>
            <w:tcW w:w="4531" w:type="dxa"/>
          </w:tcPr>
          <w:p w14:paraId="32177457" w14:textId="77777777" w:rsidR="00357DEA" w:rsidRPr="00357DEA" w:rsidRDefault="00357DEA" w:rsidP="00357DEA">
            <w:pPr>
              <w:jc w:val="both"/>
              <w:rPr>
                <w:b/>
              </w:rPr>
            </w:pPr>
          </w:p>
          <w:p w14:paraId="48D6F9A8" w14:textId="77777777" w:rsidR="00357DEA" w:rsidRPr="00357DEA" w:rsidRDefault="00357DEA" w:rsidP="00357DEA">
            <w:pPr>
              <w:jc w:val="both"/>
              <w:rPr>
                <w:b/>
              </w:rPr>
            </w:pPr>
          </w:p>
          <w:p w14:paraId="7A3489E1" w14:textId="77777777" w:rsidR="00357DEA" w:rsidRPr="00357DEA" w:rsidRDefault="00357DEA" w:rsidP="00357DEA">
            <w:pPr>
              <w:spacing w:line="360" w:lineRule="auto"/>
              <w:jc w:val="both"/>
              <w:rPr>
                <w:b/>
              </w:rPr>
            </w:pPr>
            <w:r w:rsidRPr="00357DEA">
              <w:rPr>
                <w:b/>
              </w:rPr>
              <w:t>‘We’re in for a _________ of steadily increasing _____________.’</w:t>
            </w:r>
          </w:p>
          <w:p w14:paraId="4C9A7380" w14:textId="77777777" w:rsidR="00357DEA" w:rsidRPr="00357DEA" w:rsidRDefault="00357DEA" w:rsidP="00357DEA">
            <w:pPr>
              <w:spacing w:line="360" w:lineRule="auto"/>
              <w:jc w:val="both"/>
              <w:rPr>
                <w:b/>
              </w:rPr>
            </w:pPr>
          </w:p>
        </w:tc>
        <w:tc>
          <w:tcPr>
            <w:tcW w:w="1843" w:type="dxa"/>
          </w:tcPr>
          <w:p w14:paraId="5C4DCB97" w14:textId="77777777" w:rsidR="00357DEA" w:rsidRDefault="00357DEA" w:rsidP="00357DEA">
            <w:pPr>
              <w:jc w:val="both"/>
            </w:pPr>
          </w:p>
        </w:tc>
        <w:tc>
          <w:tcPr>
            <w:tcW w:w="4082" w:type="dxa"/>
          </w:tcPr>
          <w:p w14:paraId="2F8854BF" w14:textId="77777777" w:rsidR="00357DEA" w:rsidRDefault="00357DEA" w:rsidP="00357DEA">
            <w:pPr>
              <w:jc w:val="both"/>
            </w:pPr>
          </w:p>
        </w:tc>
      </w:tr>
      <w:tr w:rsidR="00357DEA" w14:paraId="3BABEABF" w14:textId="77777777" w:rsidTr="00357DEA">
        <w:tc>
          <w:tcPr>
            <w:tcW w:w="4531" w:type="dxa"/>
          </w:tcPr>
          <w:p w14:paraId="417B9629" w14:textId="77777777" w:rsidR="00357DEA" w:rsidRPr="00357DEA" w:rsidRDefault="00357DEA" w:rsidP="00357DEA">
            <w:pPr>
              <w:jc w:val="both"/>
              <w:rPr>
                <w:b/>
              </w:rPr>
            </w:pPr>
          </w:p>
          <w:p w14:paraId="3D3C8547" w14:textId="77777777" w:rsidR="00357DEA" w:rsidRPr="00357DEA" w:rsidRDefault="00357DEA" w:rsidP="00357DEA">
            <w:pPr>
              <w:spacing w:line="360" w:lineRule="auto"/>
              <w:jc w:val="both"/>
              <w:rPr>
                <w:b/>
              </w:rPr>
            </w:pPr>
            <w:r w:rsidRPr="00357DEA">
              <w:rPr>
                <w:b/>
              </w:rPr>
              <w:t>‘You’d think ____________ has to look after ______________ else.’</w:t>
            </w:r>
          </w:p>
          <w:p w14:paraId="55D1BB39" w14:textId="77777777" w:rsidR="00357DEA" w:rsidRPr="00357DEA" w:rsidRDefault="00357DEA" w:rsidP="00357DEA">
            <w:pPr>
              <w:spacing w:line="360" w:lineRule="auto"/>
              <w:jc w:val="both"/>
              <w:rPr>
                <w:b/>
              </w:rPr>
            </w:pPr>
          </w:p>
        </w:tc>
        <w:tc>
          <w:tcPr>
            <w:tcW w:w="1843" w:type="dxa"/>
          </w:tcPr>
          <w:p w14:paraId="6A087004" w14:textId="77777777" w:rsidR="00357DEA" w:rsidRDefault="00357DEA" w:rsidP="00357DEA">
            <w:pPr>
              <w:jc w:val="both"/>
            </w:pPr>
          </w:p>
          <w:p w14:paraId="60BE4263" w14:textId="77777777" w:rsidR="00357DEA" w:rsidRDefault="00357DEA" w:rsidP="00357DEA">
            <w:pPr>
              <w:jc w:val="both"/>
            </w:pPr>
          </w:p>
          <w:p w14:paraId="7E05B03F" w14:textId="77777777" w:rsidR="00357DEA" w:rsidRDefault="00357DEA" w:rsidP="00357DEA">
            <w:pPr>
              <w:jc w:val="both"/>
            </w:pPr>
          </w:p>
          <w:p w14:paraId="3B474A63" w14:textId="77777777" w:rsidR="00357DEA" w:rsidRDefault="00357DEA" w:rsidP="00357DEA">
            <w:pPr>
              <w:jc w:val="both"/>
            </w:pPr>
          </w:p>
          <w:p w14:paraId="38FD8837" w14:textId="77777777" w:rsidR="00357DEA" w:rsidRDefault="00357DEA" w:rsidP="00357DEA">
            <w:pPr>
              <w:jc w:val="both"/>
            </w:pPr>
          </w:p>
          <w:p w14:paraId="715F6E0F" w14:textId="77777777" w:rsidR="00357DEA" w:rsidRDefault="00357DEA" w:rsidP="00357DEA">
            <w:pPr>
              <w:jc w:val="both"/>
            </w:pPr>
          </w:p>
        </w:tc>
        <w:tc>
          <w:tcPr>
            <w:tcW w:w="4082" w:type="dxa"/>
          </w:tcPr>
          <w:p w14:paraId="750E2B9C" w14:textId="77777777" w:rsidR="00357DEA" w:rsidRDefault="00357DEA" w:rsidP="00357DEA">
            <w:pPr>
              <w:jc w:val="both"/>
            </w:pPr>
          </w:p>
        </w:tc>
      </w:tr>
      <w:tr w:rsidR="00357DEA" w14:paraId="79E8388D" w14:textId="77777777" w:rsidTr="00357DEA">
        <w:tc>
          <w:tcPr>
            <w:tcW w:w="4531" w:type="dxa"/>
          </w:tcPr>
          <w:p w14:paraId="4D596A97" w14:textId="77777777" w:rsidR="00357DEA" w:rsidRDefault="00357DEA" w:rsidP="00357DEA">
            <w:pPr>
              <w:jc w:val="both"/>
            </w:pPr>
          </w:p>
          <w:p w14:paraId="7A5B0E73" w14:textId="77777777" w:rsidR="00357DEA" w:rsidRDefault="00357DEA" w:rsidP="00357DEA">
            <w:pPr>
              <w:spacing w:line="360" w:lineRule="auto"/>
              <w:jc w:val="both"/>
            </w:pPr>
            <w:r w:rsidRPr="00357DEA">
              <w:rPr>
                <w:b/>
              </w:rPr>
              <w:t>‘But these __________ aren’t cheap ___________. They’re _____________.’</w:t>
            </w:r>
          </w:p>
          <w:p w14:paraId="12464BB0" w14:textId="77777777" w:rsidR="00357DEA" w:rsidRDefault="00357DEA" w:rsidP="00357DEA">
            <w:pPr>
              <w:jc w:val="both"/>
            </w:pPr>
          </w:p>
        </w:tc>
        <w:tc>
          <w:tcPr>
            <w:tcW w:w="1843" w:type="dxa"/>
          </w:tcPr>
          <w:p w14:paraId="2DD266CC" w14:textId="77777777" w:rsidR="00357DEA" w:rsidRDefault="00357DEA" w:rsidP="00357DEA">
            <w:pPr>
              <w:jc w:val="both"/>
            </w:pPr>
          </w:p>
          <w:p w14:paraId="7BBE5B00" w14:textId="77777777" w:rsidR="00357DEA" w:rsidRDefault="00357DEA" w:rsidP="00357DEA">
            <w:pPr>
              <w:jc w:val="both"/>
            </w:pPr>
          </w:p>
          <w:p w14:paraId="50B6065C" w14:textId="77777777" w:rsidR="00357DEA" w:rsidRDefault="00357DEA" w:rsidP="00357DEA">
            <w:pPr>
              <w:jc w:val="both"/>
            </w:pPr>
          </w:p>
          <w:p w14:paraId="721EDEE5" w14:textId="77777777" w:rsidR="00357DEA" w:rsidRDefault="00357DEA" w:rsidP="00357DEA">
            <w:pPr>
              <w:jc w:val="both"/>
            </w:pPr>
          </w:p>
          <w:p w14:paraId="2559F17A" w14:textId="77777777" w:rsidR="00357DEA" w:rsidRDefault="00357DEA" w:rsidP="00357DEA">
            <w:pPr>
              <w:jc w:val="both"/>
            </w:pPr>
          </w:p>
          <w:p w14:paraId="06919995" w14:textId="77777777" w:rsidR="00357DEA" w:rsidRDefault="00357DEA" w:rsidP="00357DEA">
            <w:pPr>
              <w:jc w:val="both"/>
            </w:pPr>
          </w:p>
        </w:tc>
        <w:tc>
          <w:tcPr>
            <w:tcW w:w="4082" w:type="dxa"/>
          </w:tcPr>
          <w:p w14:paraId="1ABDAED1" w14:textId="77777777" w:rsidR="00357DEA" w:rsidRDefault="00357DEA" w:rsidP="00357DEA">
            <w:pPr>
              <w:jc w:val="both"/>
            </w:pPr>
          </w:p>
        </w:tc>
      </w:tr>
      <w:tr w:rsidR="00357DEA" w14:paraId="0CD468BC" w14:textId="77777777" w:rsidTr="00357DEA">
        <w:tc>
          <w:tcPr>
            <w:tcW w:w="4531" w:type="dxa"/>
          </w:tcPr>
          <w:p w14:paraId="5CCE7501" w14:textId="77777777" w:rsidR="00357DEA" w:rsidRPr="00357DEA" w:rsidRDefault="00357DEA" w:rsidP="00357DEA">
            <w:pPr>
              <w:spacing w:line="360" w:lineRule="auto"/>
              <w:jc w:val="both"/>
              <w:rPr>
                <w:b/>
              </w:rPr>
            </w:pPr>
          </w:p>
          <w:p w14:paraId="776B83E6" w14:textId="77777777" w:rsidR="00357DEA" w:rsidRDefault="00357DEA" w:rsidP="00357DEA">
            <w:pPr>
              <w:spacing w:line="360" w:lineRule="auto"/>
              <w:jc w:val="both"/>
            </w:pPr>
            <w:r w:rsidRPr="00357DEA">
              <w:rPr>
                <w:b/>
              </w:rPr>
              <w:t>‘And you think ___________ women ought to be _____________ against unpleasant and ___________ things?’</w:t>
            </w:r>
          </w:p>
        </w:tc>
        <w:tc>
          <w:tcPr>
            <w:tcW w:w="1843" w:type="dxa"/>
          </w:tcPr>
          <w:p w14:paraId="72AFF4E7" w14:textId="77777777" w:rsidR="00357DEA" w:rsidRDefault="00357DEA" w:rsidP="00357DEA">
            <w:pPr>
              <w:jc w:val="both"/>
            </w:pPr>
          </w:p>
        </w:tc>
        <w:tc>
          <w:tcPr>
            <w:tcW w:w="4082" w:type="dxa"/>
          </w:tcPr>
          <w:p w14:paraId="635346EA" w14:textId="77777777" w:rsidR="00357DEA" w:rsidRDefault="00357DEA" w:rsidP="00357DEA">
            <w:pPr>
              <w:jc w:val="both"/>
            </w:pPr>
          </w:p>
        </w:tc>
      </w:tr>
      <w:tr w:rsidR="00357DEA" w14:paraId="066F6C26" w14:textId="77777777" w:rsidTr="00357DEA">
        <w:tc>
          <w:tcPr>
            <w:tcW w:w="4531" w:type="dxa"/>
          </w:tcPr>
          <w:p w14:paraId="4BC2B316" w14:textId="77777777" w:rsidR="00357DEA" w:rsidRDefault="00357DEA" w:rsidP="00357DEA">
            <w:pPr>
              <w:jc w:val="both"/>
            </w:pPr>
          </w:p>
          <w:p w14:paraId="075D3514" w14:textId="77777777" w:rsidR="00FF05C2" w:rsidRPr="008B2CB5" w:rsidRDefault="00FF05C2" w:rsidP="008B2CB5">
            <w:pPr>
              <w:spacing w:line="360" w:lineRule="auto"/>
              <w:jc w:val="both"/>
              <w:rPr>
                <w:b/>
              </w:rPr>
            </w:pPr>
            <w:r w:rsidRPr="008B2CB5">
              <w:rPr>
                <w:b/>
              </w:rPr>
              <w:t xml:space="preserve">‘You were the </w:t>
            </w:r>
            <w:r w:rsidR="008B2CB5" w:rsidRPr="008B2CB5">
              <w:rPr>
                <w:b/>
              </w:rPr>
              <w:t>______________ Fairy ___________. You must have ___________ it, Gerald.’</w:t>
            </w:r>
          </w:p>
        </w:tc>
        <w:tc>
          <w:tcPr>
            <w:tcW w:w="1843" w:type="dxa"/>
          </w:tcPr>
          <w:p w14:paraId="1DC9EAD4" w14:textId="77777777" w:rsidR="00357DEA" w:rsidRDefault="00357DEA" w:rsidP="00357DEA">
            <w:pPr>
              <w:jc w:val="both"/>
            </w:pPr>
          </w:p>
          <w:p w14:paraId="66428115" w14:textId="77777777" w:rsidR="00357DEA" w:rsidRDefault="00357DEA" w:rsidP="00357DEA">
            <w:pPr>
              <w:jc w:val="both"/>
            </w:pPr>
          </w:p>
          <w:p w14:paraId="205EFA11" w14:textId="77777777" w:rsidR="00357DEA" w:rsidRDefault="00357DEA" w:rsidP="00357DEA">
            <w:pPr>
              <w:jc w:val="both"/>
            </w:pPr>
          </w:p>
          <w:p w14:paraId="76AC262E" w14:textId="77777777" w:rsidR="00357DEA" w:rsidRDefault="00357DEA" w:rsidP="00357DEA">
            <w:pPr>
              <w:jc w:val="both"/>
            </w:pPr>
          </w:p>
          <w:p w14:paraId="4541A1E8" w14:textId="77777777" w:rsidR="00357DEA" w:rsidRDefault="00357DEA" w:rsidP="00357DEA">
            <w:pPr>
              <w:jc w:val="both"/>
            </w:pPr>
          </w:p>
          <w:p w14:paraId="01ED0A0A" w14:textId="77777777" w:rsidR="00357DEA" w:rsidRDefault="00357DEA" w:rsidP="00357DEA">
            <w:pPr>
              <w:jc w:val="both"/>
            </w:pPr>
          </w:p>
        </w:tc>
        <w:tc>
          <w:tcPr>
            <w:tcW w:w="4082" w:type="dxa"/>
          </w:tcPr>
          <w:p w14:paraId="7DA6E36B" w14:textId="77777777" w:rsidR="00357DEA" w:rsidRDefault="00357DEA" w:rsidP="00357DEA">
            <w:pPr>
              <w:jc w:val="both"/>
            </w:pPr>
          </w:p>
        </w:tc>
      </w:tr>
    </w:tbl>
    <w:p w14:paraId="7B94A3F9" w14:textId="77777777" w:rsidR="00357DEA" w:rsidRPr="00357DEA" w:rsidRDefault="00357DEA" w:rsidP="00357DEA">
      <w:pPr>
        <w:jc w:val="both"/>
      </w:pPr>
    </w:p>
    <w:p w14:paraId="1063942D" w14:textId="77777777" w:rsidR="008B15C1" w:rsidRDefault="008B15C1"/>
    <w:p w14:paraId="57383A9E" w14:textId="77777777" w:rsidR="008B15C1" w:rsidRDefault="008B15C1"/>
    <w:tbl>
      <w:tblPr>
        <w:tblStyle w:val="TableGrid"/>
        <w:tblW w:w="0" w:type="auto"/>
        <w:tblLook w:val="04A0" w:firstRow="1" w:lastRow="0" w:firstColumn="1" w:lastColumn="0" w:noHBand="0" w:noVBand="1"/>
      </w:tblPr>
      <w:tblGrid>
        <w:gridCol w:w="4531"/>
        <w:gridCol w:w="1843"/>
        <w:gridCol w:w="4082"/>
      </w:tblGrid>
      <w:tr w:rsidR="00014009" w14:paraId="3BDAC3BD" w14:textId="77777777" w:rsidTr="00661F9E">
        <w:tc>
          <w:tcPr>
            <w:tcW w:w="4531" w:type="dxa"/>
          </w:tcPr>
          <w:p w14:paraId="232DA90D" w14:textId="77777777" w:rsidR="00014009" w:rsidRDefault="00014009" w:rsidP="00014009">
            <w:pPr>
              <w:spacing w:line="360" w:lineRule="auto"/>
              <w:jc w:val="both"/>
              <w:rPr>
                <w:b/>
              </w:rPr>
            </w:pPr>
          </w:p>
          <w:p w14:paraId="29BB0F8C" w14:textId="77777777" w:rsidR="00014009" w:rsidRDefault="00014009" w:rsidP="00014009">
            <w:pPr>
              <w:spacing w:line="360" w:lineRule="auto"/>
              <w:jc w:val="both"/>
              <w:rPr>
                <w:b/>
              </w:rPr>
            </w:pPr>
            <w:r w:rsidRPr="008B2CB5">
              <w:rPr>
                <w:b/>
              </w:rPr>
              <w:t>‘Public men, Mr Birling, have ______________ as well as _____________.’</w:t>
            </w:r>
          </w:p>
          <w:p w14:paraId="08502DB4" w14:textId="77777777" w:rsidR="00014009" w:rsidRPr="00357DEA" w:rsidRDefault="00014009" w:rsidP="00014009">
            <w:pPr>
              <w:spacing w:line="360" w:lineRule="auto"/>
              <w:jc w:val="both"/>
              <w:rPr>
                <w:b/>
              </w:rPr>
            </w:pPr>
          </w:p>
        </w:tc>
        <w:tc>
          <w:tcPr>
            <w:tcW w:w="1843" w:type="dxa"/>
          </w:tcPr>
          <w:p w14:paraId="06F5FC94" w14:textId="77777777" w:rsidR="00014009" w:rsidRDefault="00014009" w:rsidP="00661F9E">
            <w:pPr>
              <w:jc w:val="both"/>
            </w:pPr>
          </w:p>
        </w:tc>
        <w:tc>
          <w:tcPr>
            <w:tcW w:w="4082" w:type="dxa"/>
          </w:tcPr>
          <w:p w14:paraId="25E7775C" w14:textId="77777777" w:rsidR="00014009" w:rsidRDefault="00014009" w:rsidP="00661F9E">
            <w:pPr>
              <w:jc w:val="both"/>
            </w:pPr>
          </w:p>
        </w:tc>
      </w:tr>
      <w:tr w:rsidR="00014009" w14:paraId="02E6761D" w14:textId="77777777" w:rsidTr="00661F9E">
        <w:tc>
          <w:tcPr>
            <w:tcW w:w="4531" w:type="dxa"/>
          </w:tcPr>
          <w:p w14:paraId="5293EFCB" w14:textId="77777777" w:rsidR="00014009" w:rsidRDefault="00014009" w:rsidP="00661F9E">
            <w:pPr>
              <w:spacing w:line="360" w:lineRule="auto"/>
              <w:jc w:val="both"/>
              <w:rPr>
                <w:b/>
              </w:rPr>
            </w:pPr>
          </w:p>
          <w:p w14:paraId="10631930" w14:textId="77777777" w:rsidR="00014009" w:rsidRDefault="00014009" w:rsidP="00661F9E">
            <w:pPr>
              <w:spacing w:line="360" w:lineRule="auto"/>
              <w:jc w:val="both"/>
              <w:rPr>
                <w:b/>
              </w:rPr>
            </w:pPr>
            <w:r>
              <w:rPr>
                <w:b/>
              </w:rPr>
              <w:t>‘Mother, I think it was _________ and _________.’</w:t>
            </w:r>
          </w:p>
          <w:p w14:paraId="44CA0321" w14:textId="77777777" w:rsidR="00014009" w:rsidRPr="00357DEA" w:rsidRDefault="00014009" w:rsidP="00661F9E">
            <w:pPr>
              <w:spacing w:line="360" w:lineRule="auto"/>
              <w:jc w:val="both"/>
              <w:rPr>
                <w:b/>
              </w:rPr>
            </w:pPr>
          </w:p>
        </w:tc>
        <w:tc>
          <w:tcPr>
            <w:tcW w:w="1843" w:type="dxa"/>
          </w:tcPr>
          <w:p w14:paraId="14E6E7C7" w14:textId="77777777" w:rsidR="00014009" w:rsidRDefault="00014009" w:rsidP="00661F9E">
            <w:pPr>
              <w:jc w:val="both"/>
            </w:pPr>
          </w:p>
        </w:tc>
        <w:tc>
          <w:tcPr>
            <w:tcW w:w="4082" w:type="dxa"/>
          </w:tcPr>
          <w:p w14:paraId="79566826" w14:textId="77777777" w:rsidR="00014009" w:rsidRDefault="00014009" w:rsidP="00661F9E">
            <w:pPr>
              <w:jc w:val="both"/>
            </w:pPr>
          </w:p>
        </w:tc>
      </w:tr>
      <w:tr w:rsidR="00014009" w14:paraId="63655334" w14:textId="77777777" w:rsidTr="00661F9E">
        <w:tc>
          <w:tcPr>
            <w:tcW w:w="4531" w:type="dxa"/>
          </w:tcPr>
          <w:p w14:paraId="5E4DF732" w14:textId="77777777" w:rsidR="00014009" w:rsidRDefault="00014009" w:rsidP="00661F9E">
            <w:pPr>
              <w:spacing w:line="360" w:lineRule="auto"/>
              <w:jc w:val="both"/>
              <w:rPr>
                <w:b/>
              </w:rPr>
            </w:pPr>
          </w:p>
          <w:p w14:paraId="70113000" w14:textId="77777777" w:rsidR="00014009" w:rsidRPr="00357DEA" w:rsidRDefault="00014009" w:rsidP="00661F9E">
            <w:pPr>
              <w:spacing w:line="360" w:lineRule="auto"/>
              <w:jc w:val="both"/>
              <w:rPr>
                <w:b/>
              </w:rPr>
            </w:pPr>
            <w:r>
              <w:rPr>
                <w:b/>
              </w:rPr>
              <w:t>‘</w:t>
            </w:r>
            <w:r w:rsidR="00CE184E">
              <w:rPr>
                <w:b/>
              </w:rPr>
              <w:t>I blame the young man who was the _________ of the __________ she was going to have.’</w:t>
            </w:r>
          </w:p>
        </w:tc>
        <w:tc>
          <w:tcPr>
            <w:tcW w:w="1843" w:type="dxa"/>
          </w:tcPr>
          <w:p w14:paraId="5E6B63FD" w14:textId="77777777" w:rsidR="00014009" w:rsidRDefault="00014009" w:rsidP="00661F9E">
            <w:pPr>
              <w:jc w:val="both"/>
            </w:pPr>
          </w:p>
          <w:p w14:paraId="58E7C1A4" w14:textId="77777777" w:rsidR="00014009" w:rsidRDefault="00014009" w:rsidP="00661F9E">
            <w:pPr>
              <w:jc w:val="both"/>
            </w:pPr>
          </w:p>
          <w:p w14:paraId="4DFC9D86" w14:textId="77777777" w:rsidR="00014009" w:rsidRDefault="00014009" w:rsidP="00661F9E">
            <w:pPr>
              <w:jc w:val="both"/>
            </w:pPr>
          </w:p>
          <w:p w14:paraId="6F33FB90" w14:textId="77777777" w:rsidR="00014009" w:rsidRDefault="00014009" w:rsidP="00661F9E">
            <w:pPr>
              <w:jc w:val="both"/>
            </w:pPr>
          </w:p>
          <w:p w14:paraId="3846B401" w14:textId="77777777" w:rsidR="00014009" w:rsidRDefault="00014009" w:rsidP="00661F9E">
            <w:pPr>
              <w:jc w:val="both"/>
            </w:pPr>
          </w:p>
          <w:p w14:paraId="0B746B66" w14:textId="77777777" w:rsidR="00014009" w:rsidRDefault="00014009" w:rsidP="00661F9E">
            <w:pPr>
              <w:jc w:val="both"/>
            </w:pPr>
          </w:p>
        </w:tc>
        <w:tc>
          <w:tcPr>
            <w:tcW w:w="4082" w:type="dxa"/>
          </w:tcPr>
          <w:p w14:paraId="0C48E427" w14:textId="77777777" w:rsidR="00014009" w:rsidRDefault="00014009" w:rsidP="00661F9E">
            <w:pPr>
              <w:jc w:val="both"/>
            </w:pPr>
          </w:p>
        </w:tc>
      </w:tr>
      <w:tr w:rsidR="00014009" w14:paraId="21319BD2" w14:textId="77777777" w:rsidTr="00661F9E">
        <w:tc>
          <w:tcPr>
            <w:tcW w:w="4531" w:type="dxa"/>
          </w:tcPr>
          <w:p w14:paraId="4135E415" w14:textId="77777777" w:rsidR="00014009" w:rsidRDefault="00014009" w:rsidP="00661F9E">
            <w:pPr>
              <w:jc w:val="both"/>
            </w:pPr>
          </w:p>
          <w:p w14:paraId="4B7BCC93" w14:textId="77777777" w:rsidR="00CE184E" w:rsidRPr="00CE184E" w:rsidRDefault="00CE184E" w:rsidP="00CE184E">
            <w:pPr>
              <w:spacing w:line="360" w:lineRule="auto"/>
              <w:jc w:val="both"/>
              <w:rPr>
                <w:b/>
              </w:rPr>
            </w:pPr>
            <w:r>
              <w:rPr>
                <w:b/>
              </w:rPr>
              <w:t>‘Because you’re not the kind of _________ a chap could go to when he’s in ___________.’</w:t>
            </w:r>
          </w:p>
        </w:tc>
        <w:tc>
          <w:tcPr>
            <w:tcW w:w="1843" w:type="dxa"/>
          </w:tcPr>
          <w:p w14:paraId="67640029" w14:textId="77777777" w:rsidR="00014009" w:rsidRDefault="00014009" w:rsidP="00661F9E">
            <w:pPr>
              <w:jc w:val="both"/>
            </w:pPr>
          </w:p>
          <w:p w14:paraId="02672028" w14:textId="77777777" w:rsidR="00014009" w:rsidRDefault="00014009" w:rsidP="00661F9E">
            <w:pPr>
              <w:jc w:val="both"/>
            </w:pPr>
          </w:p>
          <w:p w14:paraId="49494A4A" w14:textId="77777777" w:rsidR="00014009" w:rsidRDefault="00014009" w:rsidP="00661F9E">
            <w:pPr>
              <w:jc w:val="both"/>
            </w:pPr>
          </w:p>
          <w:p w14:paraId="1BB3D5B9" w14:textId="77777777" w:rsidR="00014009" w:rsidRDefault="00014009" w:rsidP="00661F9E">
            <w:pPr>
              <w:jc w:val="both"/>
            </w:pPr>
          </w:p>
          <w:p w14:paraId="5D1AE6B5" w14:textId="77777777" w:rsidR="00014009" w:rsidRDefault="00014009" w:rsidP="00661F9E">
            <w:pPr>
              <w:jc w:val="both"/>
            </w:pPr>
          </w:p>
          <w:p w14:paraId="6C11990D" w14:textId="77777777" w:rsidR="00014009" w:rsidRDefault="00014009" w:rsidP="00661F9E">
            <w:pPr>
              <w:jc w:val="both"/>
            </w:pPr>
          </w:p>
        </w:tc>
        <w:tc>
          <w:tcPr>
            <w:tcW w:w="4082" w:type="dxa"/>
          </w:tcPr>
          <w:p w14:paraId="7A2965C1" w14:textId="77777777" w:rsidR="00014009" w:rsidRDefault="00014009" w:rsidP="00661F9E">
            <w:pPr>
              <w:jc w:val="both"/>
            </w:pPr>
          </w:p>
        </w:tc>
      </w:tr>
      <w:tr w:rsidR="00014009" w14:paraId="21E951BF" w14:textId="77777777" w:rsidTr="00661F9E">
        <w:tc>
          <w:tcPr>
            <w:tcW w:w="4531" w:type="dxa"/>
          </w:tcPr>
          <w:p w14:paraId="073380C3" w14:textId="77777777" w:rsidR="00014009" w:rsidRPr="00CE184E" w:rsidRDefault="00014009" w:rsidP="00661F9E">
            <w:pPr>
              <w:spacing w:line="360" w:lineRule="auto"/>
              <w:jc w:val="both"/>
              <w:rPr>
                <w:b/>
              </w:rPr>
            </w:pPr>
          </w:p>
          <w:p w14:paraId="5DDF7887" w14:textId="77777777" w:rsidR="00CE184E" w:rsidRPr="00CE184E" w:rsidRDefault="00CE184E" w:rsidP="00661F9E">
            <w:pPr>
              <w:spacing w:line="360" w:lineRule="auto"/>
              <w:jc w:val="both"/>
              <w:rPr>
                <w:b/>
              </w:rPr>
            </w:pPr>
            <w:r w:rsidRPr="00CE184E">
              <w:rPr>
                <w:b/>
              </w:rPr>
              <w:t>‘We don’t live __________. We are members of one _____________.’</w:t>
            </w:r>
          </w:p>
          <w:p w14:paraId="611FBC04" w14:textId="77777777" w:rsidR="00CE184E" w:rsidRDefault="00CE184E" w:rsidP="00661F9E">
            <w:pPr>
              <w:spacing w:line="360" w:lineRule="auto"/>
              <w:jc w:val="both"/>
            </w:pPr>
          </w:p>
          <w:p w14:paraId="197CD1A7" w14:textId="77777777" w:rsidR="00CE184E" w:rsidRDefault="00CE184E" w:rsidP="00661F9E">
            <w:pPr>
              <w:spacing w:line="360" w:lineRule="auto"/>
              <w:jc w:val="both"/>
            </w:pPr>
          </w:p>
        </w:tc>
        <w:tc>
          <w:tcPr>
            <w:tcW w:w="1843" w:type="dxa"/>
          </w:tcPr>
          <w:p w14:paraId="6483B23B" w14:textId="77777777" w:rsidR="00014009" w:rsidRDefault="00014009" w:rsidP="00661F9E">
            <w:pPr>
              <w:jc w:val="both"/>
            </w:pPr>
          </w:p>
        </w:tc>
        <w:tc>
          <w:tcPr>
            <w:tcW w:w="4082" w:type="dxa"/>
          </w:tcPr>
          <w:p w14:paraId="2B5974F9" w14:textId="77777777" w:rsidR="00014009" w:rsidRDefault="00014009" w:rsidP="00661F9E">
            <w:pPr>
              <w:jc w:val="both"/>
            </w:pPr>
          </w:p>
        </w:tc>
      </w:tr>
      <w:tr w:rsidR="00014009" w14:paraId="5C3124E0" w14:textId="77777777" w:rsidTr="00661F9E">
        <w:tc>
          <w:tcPr>
            <w:tcW w:w="4531" w:type="dxa"/>
          </w:tcPr>
          <w:p w14:paraId="0EF1C556" w14:textId="77777777" w:rsidR="00014009" w:rsidRDefault="00014009" w:rsidP="00661F9E">
            <w:pPr>
              <w:spacing w:line="360" w:lineRule="auto"/>
              <w:jc w:val="both"/>
              <w:rPr>
                <w:b/>
              </w:rPr>
            </w:pPr>
          </w:p>
          <w:p w14:paraId="6C2C2984" w14:textId="77777777" w:rsidR="00CE184E" w:rsidRPr="008B2CB5" w:rsidRDefault="00CE184E" w:rsidP="00661F9E">
            <w:pPr>
              <w:spacing w:line="360" w:lineRule="auto"/>
              <w:jc w:val="both"/>
              <w:rPr>
                <w:b/>
              </w:rPr>
            </w:pPr>
            <w:r>
              <w:rPr>
                <w:b/>
              </w:rPr>
              <w:t>‘If men will not learn that __________, then they will be taught it in ___________ and ____________ and ____________.’</w:t>
            </w:r>
          </w:p>
        </w:tc>
        <w:tc>
          <w:tcPr>
            <w:tcW w:w="1843" w:type="dxa"/>
          </w:tcPr>
          <w:p w14:paraId="75418C69" w14:textId="77777777" w:rsidR="00014009" w:rsidRDefault="00014009" w:rsidP="00661F9E">
            <w:pPr>
              <w:jc w:val="both"/>
            </w:pPr>
          </w:p>
          <w:p w14:paraId="6EB481DE" w14:textId="77777777" w:rsidR="00014009" w:rsidRDefault="00014009" w:rsidP="00661F9E">
            <w:pPr>
              <w:jc w:val="both"/>
            </w:pPr>
          </w:p>
          <w:p w14:paraId="1DE706E1" w14:textId="77777777" w:rsidR="00014009" w:rsidRDefault="00014009" w:rsidP="00661F9E">
            <w:pPr>
              <w:jc w:val="both"/>
            </w:pPr>
          </w:p>
          <w:p w14:paraId="42FFA880" w14:textId="77777777" w:rsidR="00014009" w:rsidRDefault="00014009" w:rsidP="00661F9E">
            <w:pPr>
              <w:jc w:val="both"/>
            </w:pPr>
          </w:p>
          <w:p w14:paraId="64F00A45" w14:textId="77777777" w:rsidR="00014009" w:rsidRDefault="00014009" w:rsidP="00661F9E">
            <w:pPr>
              <w:jc w:val="both"/>
            </w:pPr>
          </w:p>
          <w:p w14:paraId="67C6D5C0" w14:textId="77777777" w:rsidR="00014009" w:rsidRDefault="00014009" w:rsidP="00661F9E">
            <w:pPr>
              <w:jc w:val="both"/>
            </w:pPr>
          </w:p>
        </w:tc>
        <w:tc>
          <w:tcPr>
            <w:tcW w:w="4082" w:type="dxa"/>
          </w:tcPr>
          <w:p w14:paraId="52031B0A" w14:textId="77777777" w:rsidR="00014009" w:rsidRDefault="00014009" w:rsidP="00661F9E">
            <w:pPr>
              <w:jc w:val="both"/>
            </w:pPr>
          </w:p>
        </w:tc>
      </w:tr>
      <w:tr w:rsidR="00014009" w14:paraId="78A8BD96" w14:textId="77777777" w:rsidTr="00661F9E">
        <w:tc>
          <w:tcPr>
            <w:tcW w:w="4531" w:type="dxa"/>
          </w:tcPr>
          <w:p w14:paraId="646081D6" w14:textId="77777777" w:rsidR="00014009" w:rsidRDefault="00014009" w:rsidP="00661F9E">
            <w:pPr>
              <w:spacing w:line="360" w:lineRule="auto"/>
              <w:jc w:val="both"/>
              <w:rPr>
                <w:b/>
              </w:rPr>
            </w:pPr>
          </w:p>
          <w:p w14:paraId="6561CE20" w14:textId="77777777" w:rsidR="00CE184E" w:rsidRPr="008B2CB5" w:rsidRDefault="001C605F" w:rsidP="00EC1A7D">
            <w:pPr>
              <w:spacing w:line="360" w:lineRule="auto"/>
              <w:jc w:val="both"/>
              <w:rPr>
                <w:b/>
              </w:rPr>
            </w:pPr>
            <w:r>
              <w:rPr>
                <w:b/>
              </w:rPr>
              <w:t>‘Now look at the pair of them – the ___________ younger ____________</w:t>
            </w:r>
            <w:r w:rsidR="00EC1A7D">
              <w:rPr>
                <w:b/>
              </w:rPr>
              <w:t xml:space="preserve"> who _____________ it all.’</w:t>
            </w:r>
          </w:p>
        </w:tc>
        <w:tc>
          <w:tcPr>
            <w:tcW w:w="1843" w:type="dxa"/>
          </w:tcPr>
          <w:p w14:paraId="742D843A" w14:textId="77777777" w:rsidR="00014009" w:rsidRDefault="00014009" w:rsidP="00661F9E">
            <w:pPr>
              <w:jc w:val="both"/>
            </w:pPr>
          </w:p>
        </w:tc>
        <w:tc>
          <w:tcPr>
            <w:tcW w:w="4082" w:type="dxa"/>
          </w:tcPr>
          <w:p w14:paraId="1136A6C6" w14:textId="77777777" w:rsidR="00014009" w:rsidRDefault="00014009" w:rsidP="00661F9E">
            <w:pPr>
              <w:jc w:val="both"/>
            </w:pPr>
          </w:p>
        </w:tc>
      </w:tr>
    </w:tbl>
    <w:p w14:paraId="7C7E2484" w14:textId="77777777" w:rsidR="008B15C1" w:rsidRDefault="008B15C1"/>
    <w:p w14:paraId="0E4BD411" w14:textId="77777777" w:rsidR="008B15C1" w:rsidRPr="00EC1A7D" w:rsidRDefault="00EC1A7D">
      <w:pPr>
        <w:rPr>
          <w:i/>
        </w:rPr>
      </w:pPr>
      <w:r>
        <w:rPr>
          <w:i/>
        </w:rPr>
        <w:t>Now mark your answers at the back of the booklet. Add in any missing gaps in your knowledge in a different colour pen and focus your revision on what you got incorrect.</w:t>
      </w:r>
    </w:p>
    <w:p w14:paraId="0E134A40" w14:textId="77777777" w:rsidR="008B15C1" w:rsidRDefault="008B15C1"/>
    <w:p w14:paraId="151423F6" w14:textId="77777777" w:rsidR="008B15C1" w:rsidRDefault="008B15C1"/>
    <w:p w14:paraId="40B45C60" w14:textId="77777777" w:rsidR="008B15C1" w:rsidRDefault="008B15C1"/>
    <w:p w14:paraId="624897B4" w14:textId="77777777" w:rsidR="008B15C1" w:rsidRDefault="008B15C1"/>
    <w:p w14:paraId="15F0C383" w14:textId="77777777" w:rsidR="00F7501B" w:rsidRPr="009C6C6E" w:rsidRDefault="00F7501B" w:rsidP="00F7501B">
      <w:pPr>
        <w:jc w:val="both"/>
        <w:rPr>
          <w:i/>
        </w:rPr>
      </w:pPr>
      <w:r w:rsidRPr="009845DA">
        <w:rPr>
          <w:i/>
        </w:rPr>
        <w:lastRenderedPageBreak/>
        <w:t xml:space="preserve">The following activities are designed around </w:t>
      </w:r>
      <w:r>
        <w:rPr>
          <w:i/>
          <w:u w:val="single"/>
        </w:rPr>
        <w:t>academic reading.</w:t>
      </w:r>
      <w:r w:rsidR="009C6C6E">
        <w:rPr>
          <w:i/>
        </w:rPr>
        <w:t xml:space="preserve"> This means you will be given an article to read and answer questions on. These articles have been selected because they will aid your understand of Priestley’s play and the big ideas he explores. There are no answers at the back of the booklet for this section so do your best. If you need any assistance, email your teacher and if you have no access to email, do what you can and then move on to the next activity.</w:t>
      </w:r>
    </w:p>
    <w:tbl>
      <w:tblPr>
        <w:tblStyle w:val="TableGrid"/>
        <w:tblW w:w="0" w:type="auto"/>
        <w:tblLook w:val="04A0" w:firstRow="1" w:lastRow="0" w:firstColumn="1" w:lastColumn="0" w:noHBand="0" w:noVBand="1"/>
      </w:tblPr>
      <w:tblGrid>
        <w:gridCol w:w="10456"/>
      </w:tblGrid>
      <w:tr w:rsidR="009C6C6E" w14:paraId="3B916126" w14:textId="77777777" w:rsidTr="00FB6F8C">
        <w:tc>
          <w:tcPr>
            <w:tcW w:w="10456" w:type="dxa"/>
            <w:shd w:val="clear" w:color="auto" w:fill="000000" w:themeFill="text1"/>
          </w:tcPr>
          <w:p w14:paraId="50893A60" w14:textId="77777777" w:rsidR="009C6C6E" w:rsidRPr="00FB6F8C" w:rsidRDefault="009C6C6E">
            <w:pPr>
              <w:rPr>
                <w:b/>
                <w:sz w:val="24"/>
              </w:rPr>
            </w:pPr>
            <w:r w:rsidRPr="00FB6F8C">
              <w:rPr>
                <w:b/>
                <w:sz w:val="24"/>
              </w:rPr>
              <w:t xml:space="preserve">Activity 5: </w:t>
            </w:r>
            <w:r w:rsidR="00052E96">
              <w:rPr>
                <w:b/>
                <w:sz w:val="24"/>
              </w:rPr>
              <w:t>Pre-Reading Activities</w:t>
            </w:r>
          </w:p>
        </w:tc>
      </w:tr>
    </w:tbl>
    <w:p w14:paraId="5348B456" w14:textId="77777777" w:rsidR="00052E96" w:rsidRDefault="00052E96">
      <w:r>
        <w:rPr>
          <w:noProof/>
        </w:rPr>
        <w:drawing>
          <wp:anchor distT="0" distB="0" distL="114300" distR="114300" simplePos="0" relativeHeight="251745280" behindDoc="0" locked="0" layoutInCell="1" allowOverlap="1" wp14:anchorId="18933556" wp14:editId="6271F52A">
            <wp:simplePos x="0" y="0"/>
            <wp:positionH relativeFrom="margin">
              <wp:align>left</wp:align>
            </wp:positionH>
            <wp:positionV relativeFrom="paragraph">
              <wp:posOffset>112176</wp:posOffset>
            </wp:positionV>
            <wp:extent cx="718820" cy="1397635"/>
            <wp:effectExtent l="0" t="0" r="5080" b="0"/>
            <wp:wrapSquare wrapText="bothSides"/>
            <wp:docPr id="60" name="Picture 60" descr="Image result for british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tish library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8820" cy="1397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3B36AA" w14:textId="77777777" w:rsidR="00052E96" w:rsidRDefault="00052E96">
      <w:r>
        <w:rPr>
          <w:i/>
        </w:rPr>
        <w:t xml:space="preserve">This section of the booklet will focus on extracts from ‘An Introduction to ‘An Inspector Calls’, an article that can be found on the British Library website. Before you read the extracts, complete the following pre-reading activities to help you understand what the article. Answer in full sentences. If you would like to access the full article, you can find it here: </w:t>
      </w:r>
      <w:hyperlink r:id="rId23" w:history="1">
        <w:r w:rsidRPr="001F13D1">
          <w:rPr>
            <w:rStyle w:val="Hyperlink"/>
          </w:rPr>
          <w:t>https://www.bl.uk/20th-century-literature/articles/ an-introduction-to-an-inspector-calls</w:t>
        </w:r>
      </w:hyperlink>
      <w:r>
        <w:t>.</w:t>
      </w:r>
    </w:p>
    <w:p w14:paraId="25ACCF0F" w14:textId="77777777" w:rsidR="00052E96" w:rsidRPr="00052E96" w:rsidRDefault="00052E96">
      <w:pPr>
        <w:rPr>
          <w:i/>
          <w:sz w:val="24"/>
        </w:rPr>
      </w:pPr>
    </w:p>
    <w:p w14:paraId="719027DF" w14:textId="77777777" w:rsidR="00052E96" w:rsidRPr="00052E96" w:rsidRDefault="00052E96">
      <w:pPr>
        <w:rPr>
          <w:b/>
          <w:sz w:val="24"/>
          <w:u w:val="single"/>
        </w:rPr>
      </w:pPr>
      <w:r w:rsidRPr="00052E96">
        <w:rPr>
          <w:b/>
          <w:sz w:val="24"/>
          <w:u w:val="single"/>
        </w:rPr>
        <w:t>Pre-Reading questions</w:t>
      </w:r>
    </w:p>
    <w:p w14:paraId="42568368" w14:textId="77777777" w:rsidR="00052E96" w:rsidRDefault="00052E96" w:rsidP="00052E96">
      <w:pPr>
        <w:pStyle w:val="ListParagraph"/>
        <w:numPr>
          <w:ilvl w:val="0"/>
          <w:numId w:val="1"/>
        </w:numPr>
        <w:rPr>
          <w:b/>
          <w:sz w:val="24"/>
        </w:rPr>
      </w:pPr>
      <w:r w:rsidRPr="00052E96">
        <w:rPr>
          <w:b/>
          <w:sz w:val="24"/>
        </w:rPr>
        <w:t>The British Library have filed this article under the following categories</w:t>
      </w:r>
      <w:r>
        <w:rPr>
          <w:b/>
          <w:sz w:val="24"/>
        </w:rPr>
        <w:t>. Make notes around each category which explain how</w:t>
      </w:r>
      <w:r w:rsidR="006A5DF2">
        <w:rPr>
          <w:b/>
          <w:sz w:val="24"/>
        </w:rPr>
        <w:t xml:space="preserve"> they link to</w:t>
      </w:r>
      <w:r>
        <w:rPr>
          <w:b/>
          <w:sz w:val="24"/>
        </w:rPr>
        <w:t xml:space="preserve"> ‘An Inspector Calls’</w:t>
      </w:r>
      <w:r w:rsidR="006A5DF2">
        <w:rPr>
          <w:b/>
          <w:sz w:val="24"/>
        </w:rPr>
        <w:t>.</w:t>
      </w:r>
    </w:p>
    <w:p w14:paraId="0BFC0E1E" w14:textId="77777777" w:rsidR="006A5DF2" w:rsidRDefault="006A5DF2" w:rsidP="006A5DF2">
      <w:pPr>
        <w:pStyle w:val="ListParagraph"/>
        <w:rPr>
          <w:b/>
          <w:sz w:val="24"/>
        </w:rPr>
      </w:pPr>
    </w:p>
    <w:p w14:paraId="5FB64680" w14:textId="77777777" w:rsidR="00052E96" w:rsidRDefault="00052E96" w:rsidP="00052E96">
      <w:pPr>
        <w:ind w:left="360"/>
        <w:rPr>
          <w:b/>
          <w:sz w:val="24"/>
        </w:rPr>
      </w:pPr>
    </w:p>
    <w:p w14:paraId="6EBB7FC7" w14:textId="77777777" w:rsidR="00052E96" w:rsidRDefault="00052E96" w:rsidP="00052E96">
      <w:pPr>
        <w:ind w:left="360"/>
        <w:jc w:val="center"/>
        <w:rPr>
          <w:rFonts w:ascii="Arial Black" w:hAnsi="Arial Black"/>
          <w:b/>
          <w:sz w:val="28"/>
        </w:rPr>
      </w:pPr>
      <w:r w:rsidRPr="00052E96">
        <w:rPr>
          <w:rFonts w:ascii="Arial Black" w:hAnsi="Arial Black"/>
          <w:b/>
          <w:sz w:val="28"/>
        </w:rPr>
        <w:t>POWER AND CONFLICT</w:t>
      </w:r>
      <w:r w:rsidRPr="00052E96">
        <w:rPr>
          <w:rFonts w:ascii="Arial Black" w:hAnsi="Arial Black"/>
          <w:b/>
          <w:sz w:val="28"/>
        </w:rPr>
        <w:tab/>
      </w:r>
      <w:r w:rsidRPr="00052E96">
        <w:rPr>
          <w:rFonts w:ascii="Arial Black" w:hAnsi="Arial Black"/>
          <w:b/>
          <w:sz w:val="28"/>
        </w:rPr>
        <w:tab/>
      </w:r>
      <w:r w:rsidRPr="00052E96">
        <w:rPr>
          <w:rFonts w:ascii="Arial Black" w:hAnsi="Arial Black"/>
          <w:b/>
          <w:sz w:val="28"/>
        </w:rPr>
        <w:tab/>
      </w:r>
      <w:r w:rsidRPr="00052E96">
        <w:rPr>
          <w:rFonts w:ascii="Arial Black" w:hAnsi="Arial Black"/>
          <w:b/>
          <w:sz w:val="28"/>
        </w:rPr>
        <w:tab/>
        <w:t>EXPLORING IDENTITY</w:t>
      </w:r>
    </w:p>
    <w:p w14:paraId="2A21E8FC" w14:textId="77777777" w:rsidR="006A5DF2" w:rsidRDefault="006A5DF2" w:rsidP="00052E96">
      <w:pPr>
        <w:ind w:left="360"/>
        <w:jc w:val="center"/>
        <w:rPr>
          <w:rFonts w:ascii="Arial Black" w:hAnsi="Arial Black"/>
          <w:b/>
          <w:sz w:val="28"/>
        </w:rPr>
      </w:pPr>
    </w:p>
    <w:p w14:paraId="71F3D067" w14:textId="77777777" w:rsidR="006A5DF2" w:rsidRDefault="00A26B7F" w:rsidP="006A5DF2">
      <w:pPr>
        <w:pStyle w:val="ListParagraph"/>
        <w:numPr>
          <w:ilvl w:val="0"/>
          <w:numId w:val="1"/>
        </w:numPr>
        <w:rPr>
          <w:rFonts w:cstheme="minorHAnsi"/>
          <w:b/>
          <w:sz w:val="24"/>
          <w:szCs w:val="24"/>
        </w:rPr>
      </w:pPr>
      <w:r>
        <w:rPr>
          <w:rFonts w:cstheme="minorHAnsi"/>
          <w:b/>
          <w:sz w:val="24"/>
          <w:szCs w:val="24"/>
        </w:rPr>
        <w:t>The summary for the article reads as:</w:t>
      </w:r>
    </w:p>
    <w:p w14:paraId="318EFCD9" w14:textId="77777777" w:rsidR="00A26B7F" w:rsidRDefault="00A26B7F" w:rsidP="00A26B7F">
      <w:pPr>
        <w:pStyle w:val="ListParagraph"/>
        <w:rPr>
          <w:rFonts w:cstheme="minorHAnsi"/>
          <w:b/>
          <w:sz w:val="24"/>
          <w:szCs w:val="24"/>
        </w:rPr>
      </w:pPr>
      <w:r>
        <w:rPr>
          <w:rFonts w:cstheme="minorHAnsi"/>
          <w:b/>
          <w:noProof/>
          <w:sz w:val="24"/>
          <w:szCs w:val="24"/>
        </w:rPr>
        <mc:AlternateContent>
          <mc:Choice Requires="wps">
            <w:drawing>
              <wp:anchor distT="0" distB="0" distL="114300" distR="114300" simplePos="0" relativeHeight="251746304" behindDoc="0" locked="0" layoutInCell="1" allowOverlap="1" wp14:anchorId="48D72CB1" wp14:editId="01DA5361">
                <wp:simplePos x="0" y="0"/>
                <wp:positionH relativeFrom="column">
                  <wp:posOffset>341586</wp:posOffset>
                </wp:positionH>
                <wp:positionV relativeFrom="paragraph">
                  <wp:posOffset>172370</wp:posOffset>
                </wp:positionV>
                <wp:extent cx="6432331" cy="767255"/>
                <wp:effectExtent l="0" t="0" r="26035" b="13970"/>
                <wp:wrapNone/>
                <wp:docPr id="61" name="Rectangle 61"/>
                <wp:cNvGraphicFramePr/>
                <a:graphic xmlns:a="http://schemas.openxmlformats.org/drawingml/2006/main">
                  <a:graphicData uri="http://schemas.microsoft.com/office/word/2010/wordprocessingShape">
                    <wps:wsp>
                      <wps:cNvSpPr/>
                      <wps:spPr>
                        <a:xfrm>
                          <a:off x="0" y="0"/>
                          <a:ext cx="6432331" cy="76725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263432" id="Rectangle 61" o:spid="_x0000_s1026" style="position:absolute;margin-left:26.9pt;margin-top:13.55pt;width:506.5pt;height:60.4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" filled="f" strokecolor="black [3213]" strokeweight="1pt"/>
            </w:pict>
          </mc:Fallback>
        </mc:AlternateContent>
      </w:r>
    </w:p>
    <w:p w14:paraId="5586ED5E" w14:textId="77777777" w:rsidR="00A26B7F" w:rsidRPr="00A26B7F" w:rsidRDefault="00A26B7F" w:rsidP="00A26B7F">
      <w:pPr>
        <w:pStyle w:val="ListParagraph"/>
        <w:jc w:val="both"/>
        <w:rPr>
          <w:rFonts w:cstheme="minorHAnsi"/>
          <w:b/>
          <w:sz w:val="32"/>
          <w:szCs w:val="24"/>
        </w:rPr>
      </w:pPr>
      <w:r w:rsidRPr="00A26B7F">
        <w:rPr>
          <w:rFonts w:cstheme="minorHAnsi"/>
          <w:b/>
          <w:bCs/>
          <w:color w:val="000000"/>
          <w:sz w:val="28"/>
          <w:shd w:val="clear" w:color="auto" w:fill="FFFFFF"/>
        </w:rPr>
        <w:t>Chris Power introduces </w:t>
      </w:r>
      <w:r w:rsidRPr="00A26B7F">
        <w:rPr>
          <w:rStyle w:val="Emphasis"/>
          <w:rFonts w:cstheme="minorHAnsi"/>
          <w:b/>
          <w:bCs/>
          <w:color w:val="000000"/>
          <w:sz w:val="28"/>
          <w:shd w:val="clear" w:color="auto" w:fill="FFFFFF"/>
        </w:rPr>
        <w:t>An Inspector Calls</w:t>
      </w:r>
      <w:r w:rsidRPr="00A26B7F">
        <w:rPr>
          <w:rFonts w:cstheme="minorHAnsi"/>
          <w:b/>
          <w:bCs/>
          <w:color w:val="000000"/>
          <w:sz w:val="28"/>
          <w:shd w:val="clear" w:color="auto" w:fill="FFFFFF"/>
        </w:rPr>
        <w:t xml:space="preserve"> as a </w:t>
      </w:r>
      <w:r w:rsidRPr="00A26B7F">
        <w:rPr>
          <w:rFonts w:cstheme="minorHAnsi"/>
          <w:b/>
          <w:bCs/>
          <w:color w:val="FF0000"/>
          <w:sz w:val="28"/>
          <w:shd w:val="clear" w:color="auto" w:fill="FFFFFF"/>
        </w:rPr>
        <w:t>morality</w:t>
      </w:r>
      <w:r w:rsidRPr="00A26B7F">
        <w:rPr>
          <w:rFonts w:cstheme="minorHAnsi"/>
          <w:b/>
          <w:bCs/>
          <w:color w:val="000000"/>
          <w:sz w:val="28"/>
          <w:shd w:val="clear" w:color="auto" w:fill="FFFFFF"/>
        </w:rPr>
        <w:t xml:space="preserve"> play that </w:t>
      </w:r>
      <w:r w:rsidRPr="00A26B7F">
        <w:rPr>
          <w:rFonts w:cstheme="minorHAnsi"/>
          <w:b/>
          <w:bCs/>
          <w:color w:val="FF0000"/>
          <w:sz w:val="28"/>
          <w:shd w:val="clear" w:color="auto" w:fill="FFFFFF"/>
        </w:rPr>
        <w:t>denounces</w:t>
      </w:r>
      <w:r w:rsidRPr="00A26B7F">
        <w:rPr>
          <w:rFonts w:cstheme="minorHAnsi"/>
          <w:b/>
          <w:bCs/>
          <w:color w:val="000000"/>
          <w:sz w:val="28"/>
          <w:shd w:val="clear" w:color="auto" w:fill="FFFFFF"/>
        </w:rPr>
        <w:t xml:space="preserve"> the </w:t>
      </w:r>
      <w:r w:rsidRPr="00A26B7F">
        <w:rPr>
          <w:rFonts w:cstheme="minorHAnsi"/>
          <w:b/>
          <w:bCs/>
          <w:color w:val="FF0000"/>
          <w:sz w:val="28"/>
          <w:shd w:val="clear" w:color="auto" w:fill="FFFFFF"/>
        </w:rPr>
        <w:t>hypocrisy</w:t>
      </w:r>
      <w:r w:rsidRPr="00A26B7F">
        <w:rPr>
          <w:rFonts w:cstheme="minorHAnsi"/>
          <w:b/>
          <w:bCs/>
          <w:color w:val="000000"/>
          <w:sz w:val="28"/>
          <w:shd w:val="clear" w:color="auto" w:fill="FFFFFF"/>
        </w:rPr>
        <w:t xml:space="preserve"> and </w:t>
      </w:r>
      <w:r w:rsidRPr="00A26B7F">
        <w:rPr>
          <w:rFonts w:cstheme="minorHAnsi"/>
          <w:b/>
          <w:bCs/>
          <w:color w:val="FF0000"/>
          <w:sz w:val="28"/>
          <w:shd w:val="clear" w:color="auto" w:fill="FFFFFF"/>
        </w:rPr>
        <w:t>callousness</w:t>
      </w:r>
      <w:r w:rsidRPr="00A26B7F">
        <w:rPr>
          <w:rFonts w:cstheme="minorHAnsi"/>
          <w:b/>
          <w:bCs/>
          <w:color w:val="000000"/>
          <w:sz w:val="28"/>
          <w:shd w:val="clear" w:color="auto" w:fill="FFFFFF"/>
        </w:rPr>
        <w:t xml:space="preserve"> of capitalism and argues that a just society can only be achieved if all individuals feel a sense of social responsibility.</w:t>
      </w:r>
    </w:p>
    <w:p w14:paraId="344D1580" w14:textId="77777777" w:rsidR="006A5DF2" w:rsidRDefault="006A5DF2" w:rsidP="00A26B7F">
      <w:pPr>
        <w:ind w:left="360"/>
        <w:rPr>
          <w:rFonts w:cstheme="minorHAnsi"/>
          <w:b/>
          <w:sz w:val="24"/>
          <w:szCs w:val="24"/>
        </w:rPr>
      </w:pPr>
    </w:p>
    <w:p w14:paraId="0C3EADFD" w14:textId="77777777" w:rsidR="00A26B7F" w:rsidRDefault="00A26B7F" w:rsidP="00A26B7F">
      <w:pPr>
        <w:ind w:left="360"/>
        <w:rPr>
          <w:rFonts w:cstheme="minorHAnsi"/>
          <w:b/>
          <w:sz w:val="24"/>
          <w:szCs w:val="24"/>
        </w:rPr>
      </w:pPr>
      <w:r>
        <w:rPr>
          <w:rFonts w:cstheme="minorHAnsi"/>
          <w:b/>
          <w:sz w:val="24"/>
          <w:szCs w:val="24"/>
        </w:rPr>
        <w:t>What is a morality play? _______________________________________________________________</w:t>
      </w:r>
    </w:p>
    <w:p w14:paraId="5BA57842" w14:textId="77777777" w:rsidR="00A26B7F" w:rsidRDefault="00A26B7F" w:rsidP="00A26B7F">
      <w:pPr>
        <w:ind w:left="360"/>
        <w:rPr>
          <w:rFonts w:cstheme="minorHAnsi"/>
          <w:b/>
          <w:sz w:val="24"/>
          <w:szCs w:val="24"/>
        </w:rPr>
      </w:pPr>
      <w:r>
        <w:rPr>
          <w:rFonts w:cstheme="minorHAnsi"/>
          <w:b/>
          <w:sz w:val="24"/>
          <w:szCs w:val="24"/>
        </w:rPr>
        <w:t>What does the word ‘denounces’ mean? _________________________________________________</w:t>
      </w:r>
    </w:p>
    <w:p w14:paraId="76036267" w14:textId="77777777" w:rsidR="00A26B7F" w:rsidRDefault="00A26B7F" w:rsidP="00A26B7F">
      <w:pPr>
        <w:ind w:left="360"/>
        <w:rPr>
          <w:rFonts w:cstheme="minorHAnsi"/>
          <w:b/>
          <w:sz w:val="24"/>
          <w:szCs w:val="24"/>
        </w:rPr>
      </w:pPr>
      <w:r>
        <w:rPr>
          <w:rFonts w:cstheme="minorHAnsi"/>
          <w:b/>
          <w:sz w:val="24"/>
          <w:szCs w:val="24"/>
        </w:rPr>
        <w:t>What does the word ‘hypocrisy’ mean? __________________________________________________</w:t>
      </w:r>
    </w:p>
    <w:p w14:paraId="7AE2EEDE" w14:textId="77777777" w:rsidR="00A26B7F" w:rsidRDefault="00A26B7F" w:rsidP="00A26B7F">
      <w:pPr>
        <w:ind w:left="360"/>
        <w:rPr>
          <w:rFonts w:cstheme="minorHAnsi"/>
          <w:b/>
          <w:sz w:val="24"/>
          <w:szCs w:val="24"/>
        </w:rPr>
      </w:pPr>
      <w:r>
        <w:rPr>
          <w:rFonts w:cstheme="minorHAnsi"/>
          <w:b/>
          <w:sz w:val="24"/>
          <w:szCs w:val="24"/>
        </w:rPr>
        <w:t>What does the word ‘callousness’ mean? _________________________________________________</w:t>
      </w:r>
    </w:p>
    <w:p w14:paraId="6EF2B8C0" w14:textId="77777777" w:rsidR="00A26B7F" w:rsidRDefault="00A26B7F" w:rsidP="00A26B7F">
      <w:pPr>
        <w:ind w:left="360"/>
        <w:rPr>
          <w:rFonts w:cstheme="minorHAnsi"/>
          <w:b/>
          <w:sz w:val="24"/>
          <w:szCs w:val="24"/>
        </w:rPr>
      </w:pPr>
    </w:p>
    <w:p w14:paraId="70A69290" w14:textId="77777777" w:rsidR="00A26B7F" w:rsidRDefault="00A26B7F" w:rsidP="00A26B7F">
      <w:pPr>
        <w:pStyle w:val="ListParagraph"/>
        <w:numPr>
          <w:ilvl w:val="0"/>
          <w:numId w:val="1"/>
        </w:numPr>
        <w:rPr>
          <w:rFonts w:cstheme="minorHAnsi"/>
          <w:b/>
          <w:sz w:val="24"/>
          <w:szCs w:val="24"/>
        </w:rPr>
      </w:pPr>
      <w:r>
        <w:rPr>
          <w:rFonts w:cstheme="minorHAnsi"/>
          <w:b/>
          <w:sz w:val="24"/>
          <w:szCs w:val="24"/>
        </w:rPr>
        <w:t>Using the information above, predict what ideas you think the article is going to explore:</w:t>
      </w:r>
    </w:p>
    <w:p w14:paraId="41517F0C" w14:textId="77777777" w:rsidR="00A26B7F" w:rsidRDefault="00A26B7F" w:rsidP="00A26B7F">
      <w:pPr>
        <w:pStyle w:val="ListParagraph"/>
        <w:rPr>
          <w:rFonts w:cstheme="minorHAnsi"/>
          <w:b/>
          <w:sz w:val="24"/>
          <w:szCs w:val="24"/>
        </w:rPr>
      </w:pPr>
    </w:p>
    <w:p w14:paraId="6E83B604" w14:textId="77777777" w:rsidR="00A26B7F" w:rsidRPr="00A26B7F" w:rsidRDefault="00A26B7F" w:rsidP="00A26B7F">
      <w:pPr>
        <w:pStyle w:val="ListParagraph"/>
        <w:spacing w:line="360" w:lineRule="auto"/>
        <w:rPr>
          <w:rFonts w:cstheme="minorHAnsi"/>
          <w:sz w:val="24"/>
          <w:szCs w:val="24"/>
        </w:rPr>
      </w:pPr>
      <w:r w:rsidRPr="00A26B7F">
        <w:rPr>
          <w:rFonts w:ascii="MV Boli" w:hAnsi="MV Boli" w:cs="MV Boli"/>
          <w:b/>
          <w:sz w:val="24"/>
          <w:szCs w:val="24"/>
        </w:rPr>
        <w:t>I think this article</w:t>
      </w:r>
      <w:r>
        <w:rPr>
          <w:rFonts w:ascii="MV Boli" w:hAnsi="MV Boli" w:cs="MV Boli"/>
          <w:b/>
          <w:sz w:val="24"/>
          <w:szCs w:val="24"/>
        </w:rPr>
        <w:t xml:space="preserve"> </w:t>
      </w:r>
      <w:r>
        <w:rPr>
          <w:rFonts w:cstheme="minorHAnsi"/>
          <w:sz w:val="24"/>
          <w:szCs w:val="24"/>
        </w:rPr>
        <w:t>_______________________________________________________________ __________________________________________________________________________________________________________________________________________________________________</w:t>
      </w:r>
    </w:p>
    <w:tbl>
      <w:tblPr>
        <w:tblStyle w:val="TableGrid"/>
        <w:tblW w:w="0" w:type="auto"/>
        <w:tblInd w:w="360" w:type="dxa"/>
        <w:tblLook w:val="04A0" w:firstRow="1" w:lastRow="0" w:firstColumn="1" w:lastColumn="0" w:noHBand="0" w:noVBand="1"/>
      </w:tblPr>
      <w:tblGrid>
        <w:gridCol w:w="10096"/>
      </w:tblGrid>
      <w:tr w:rsidR="00B01DAF" w14:paraId="3C7B490F" w14:textId="77777777" w:rsidTr="00B01DAF">
        <w:tc>
          <w:tcPr>
            <w:tcW w:w="10456" w:type="dxa"/>
            <w:shd w:val="clear" w:color="auto" w:fill="000000" w:themeFill="text1"/>
          </w:tcPr>
          <w:p w14:paraId="4DEA9C4E" w14:textId="77777777" w:rsidR="00B01DAF" w:rsidRPr="00B01DAF" w:rsidRDefault="00B01DAF" w:rsidP="00A26B7F">
            <w:pPr>
              <w:rPr>
                <w:rFonts w:cstheme="minorHAnsi"/>
                <w:b/>
                <w:sz w:val="24"/>
                <w:szCs w:val="24"/>
              </w:rPr>
            </w:pPr>
            <w:r w:rsidRPr="00B01DAF">
              <w:rPr>
                <w:rFonts w:cstheme="minorHAnsi"/>
                <w:b/>
                <w:sz w:val="24"/>
                <w:szCs w:val="24"/>
              </w:rPr>
              <w:lastRenderedPageBreak/>
              <w:t xml:space="preserve">Activity 6: </w:t>
            </w:r>
            <w:r>
              <w:rPr>
                <w:rFonts w:cstheme="minorHAnsi"/>
                <w:b/>
                <w:sz w:val="24"/>
                <w:szCs w:val="24"/>
              </w:rPr>
              <w:t>Guided Reading</w:t>
            </w:r>
          </w:p>
        </w:tc>
      </w:tr>
    </w:tbl>
    <w:p w14:paraId="60AE8D6D" w14:textId="77777777" w:rsidR="00052E96" w:rsidRPr="00B01DAF" w:rsidRDefault="00F23982" w:rsidP="00B01DAF">
      <w:pPr>
        <w:ind w:left="360"/>
        <w:jc w:val="both"/>
        <w:rPr>
          <w:rFonts w:cstheme="minorHAnsi"/>
          <w:i/>
          <w:szCs w:val="24"/>
        </w:rPr>
      </w:pPr>
      <w:r>
        <w:rPr>
          <w:noProof/>
        </w:rPr>
        <mc:AlternateContent>
          <mc:Choice Requires="wps">
            <w:drawing>
              <wp:anchor distT="45720" distB="45720" distL="114300" distR="114300" simplePos="0" relativeHeight="251750400" behindDoc="1" locked="0" layoutInCell="1" allowOverlap="1" wp14:anchorId="2FBD51E2" wp14:editId="0CFB13F0">
                <wp:simplePos x="0" y="0"/>
                <wp:positionH relativeFrom="column">
                  <wp:posOffset>-299720</wp:posOffset>
                </wp:positionH>
                <wp:positionV relativeFrom="paragraph">
                  <wp:posOffset>741680</wp:posOffset>
                </wp:positionV>
                <wp:extent cx="1313180" cy="1404620"/>
                <wp:effectExtent l="0" t="0" r="20320" b="1397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chemeClr val="bg1"/>
                          </a:solidFill>
                          <a:miter lim="800000"/>
                          <a:headEnd/>
                          <a:tailEnd/>
                        </a:ln>
                      </wps:spPr>
                      <wps:txbx>
                        <w:txbxContent>
                          <w:p w14:paraId="5F31E478" w14:textId="77777777" w:rsidR="00661F9E" w:rsidRPr="00136EEE" w:rsidRDefault="00661F9E" w:rsidP="00136EEE">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3.6pt;margin-top:58.4pt;width:103.4pt;height:110.6pt;z-index:-251566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" strokecolor="white [3212]">
                <v:textbox style="mso-fit-shape-to-text:t">
                  <w:txbxContent>
                    <w:p w:rsidR="00661F9E" w:rsidRPr="00136EEE" w:rsidRDefault="00661F9E" w:rsidP="00136EEE">
                      <w:pPr>
                        <w:jc w:val="center"/>
                        <w:rPr>
                          <w:b/>
                          <w:u w:val="single"/>
                        </w:rPr>
                      </w:pPr>
                      <w:r w:rsidRPr="00136EEE">
                        <w:rPr>
                          <w:b/>
                          <w:u w:val="single"/>
                        </w:rPr>
                        <w:t>Paragraph Titles</w:t>
                      </w:r>
                    </w:p>
                  </w:txbxContent>
                </v:textbox>
              </v:shape>
            </w:pict>
          </mc:Fallback>
        </mc:AlternateContent>
      </w:r>
      <w:r w:rsidRPr="00136EEE">
        <w:rPr>
          <w:noProof/>
        </w:rPr>
        <mc:AlternateContent>
          <mc:Choice Requires="wps">
            <w:drawing>
              <wp:anchor distT="45720" distB="45720" distL="114300" distR="114300" simplePos="0" relativeHeight="251752448" behindDoc="0" locked="0" layoutInCell="1" allowOverlap="1" wp14:anchorId="17389796" wp14:editId="711C0E36">
                <wp:simplePos x="0" y="0"/>
                <wp:positionH relativeFrom="page">
                  <wp:posOffset>6112510</wp:posOffset>
                </wp:positionH>
                <wp:positionV relativeFrom="paragraph">
                  <wp:posOffset>646715</wp:posOffset>
                </wp:positionV>
                <wp:extent cx="1428750" cy="1404620"/>
                <wp:effectExtent l="0" t="0" r="19050" b="2032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ysClr val="window" lastClr="FFFFFF"/>
                          </a:solidFill>
                          <a:miter lim="800000"/>
                          <a:headEnd/>
                          <a:tailEnd/>
                        </a:ln>
                      </wps:spPr>
                      <wps:txbx>
                        <w:txbxContent>
                          <w:p w14:paraId="3D14E375" w14:textId="77777777" w:rsidR="00661F9E" w:rsidRPr="00136EEE" w:rsidRDefault="00661F9E" w:rsidP="00136EEE">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0BE2EE" id="_x0000_s1036" type="#_x0000_t202" style="position:absolute;left:0;text-align:left;margin-left:481.3pt;margin-top:50.9pt;width:112.5pt;height:110.6pt;z-index:2517524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" strokecolor="window">
                <v:textbox style="mso-fit-shape-to-text:t">
                  <w:txbxContent>
                    <w:p w:rsidR="00661F9E" w:rsidRPr="00136EEE" w:rsidRDefault="00661F9E" w:rsidP="00136EEE">
                      <w:pPr>
                        <w:jc w:val="center"/>
                        <w:rPr>
                          <w:b/>
                          <w:u w:val="single"/>
                        </w:rPr>
                      </w:pPr>
                      <w:r>
                        <w:rPr>
                          <w:b/>
                          <w:u w:val="single"/>
                        </w:rPr>
                        <w:t>Bullet Point Paragraph Summary</w:t>
                      </w:r>
                    </w:p>
                  </w:txbxContent>
                </v:textbox>
                <w10:wrap type="square" anchorx="page"/>
              </v:shape>
            </w:pict>
          </mc:Fallback>
        </mc:AlternateContent>
      </w:r>
      <w:r w:rsidR="0014696B" w:rsidRPr="0014696B">
        <w:rPr>
          <w:b/>
          <w:noProof/>
        </w:rPr>
        <mc:AlternateContent>
          <mc:Choice Requires="wps">
            <w:drawing>
              <wp:anchor distT="45720" distB="45720" distL="114300" distR="114300" simplePos="0" relativeHeight="251754496" behindDoc="0" locked="0" layoutInCell="1" allowOverlap="1" wp14:anchorId="5C5A1AB6" wp14:editId="07BFA3F1">
                <wp:simplePos x="0" y="0"/>
                <wp:positionH relativeFrom="column">
                  <wp:posOffset>-268605</wp:posOffset>
                </wp:positionH>
                <wp:positionV relativeFrom="paragraph">
                  <wp:posOffset>1361856</wp:posOffset>
                </wp:positionV>
                <wp:extent cx="1250315" cy="1404620"/>
                <wp:effectExtent l="0" t="0" r="2603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404620"/>
                        </a:xfrm>
                        <a:prstGeom prst="rect">
                          <a:avLst/>
                        </a:prstGeom>
                        <a:solidFill>
                          <a:srgbClr val="FFFFFF"/>
                        </a:solidFill>
                        <a:ln w="9525">
                          <a:solidFill>
                            <a:schemeClr val="bg1"/>
                          </a:solidFill>
                          <a:miter lim="800000"/>
                          <a:headEnd/>
                          <a:tailEnd/>
                        </a:ln>
                      </wps:spPr>
                      <wps:txbx>
                        <w:txbxContent>
                          <w:p w14:paraId="32E3F6B7" w14:textId="77777777" w:rsidR="00661F9E" w:rsidRPr="0014696B" w:rsidRDefault="00661F9E" w:rsidP="00F23982">
                            <w:pPr>
                              <w:spacing w:line="240" w:lineRule="auto"/>
                              <w:jc w:val="center"/>
                              <w:rPr>
                                <w:rFonts w:ascii="MV Boli" w:hAnsi="MV Boli" w:cs="MV Boli"/>
                                <w:sz w:val="28"/>
                              </w:rPr>
                            </w:pPr>
                            <w:r w:rsidRPr="0014696B">
                              <w:rPr>
                                <w:rFonts w:ascii="MV Boli" w:hAnsi="MV Boli" w:cs="MV Boli"/>
                                <w:sz w:val="28"/>
                              </w:rPr>
                              <w:t>Society neglects the vulnerable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21.15pt;margin-top:107.25pt;width:98.45pt;height:110.6pt;z-index:251754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" strokecolor="white [3212]">
                <v:textbox style="mso-fit-shape-to-text:t">
                  <w:txbxContent>
                    <w:p w:rsidR="00661F9E" w:rsidRPr="0014696B" w:rsidRDefault="00661F9E" w:rsidP="00F23982">
                      <w:pPr>
                        <w:spacing w:line="240" w:lineRule="auto"/>
                        <w:jc w:val="center"/>
                        <w:rPr>
                          <w:rFonts w:ascii="MV Boli" w:hAnsi="MV Boli" w:cs="MV Boli"/>
                          <w:sz w:val="28"/>
                        </w:rPr>
                      </w:pPr>
                      <w:r w:rsidRPr="0014696B">
                        <w:rPr>
                          <w:rFonts w:ascii="MV Boli" w:hAnsi="MV Boli" w:cs="MV Boli"/>
                          <w:sz w:val="28"/>
                        </w:rPr>
                        <w:t>Society neglects the vulnerable</w:t>
                      </w:r>
                    </w:p>
                  </w:txbxContent>
                </v:textbox>
                <w10:wrap type="square"/>
              </v:shape>
            </w:pict>
          </mc:Fallback>
        </mc:AlternateContent>
      </w:r>
      <w:r w:rsidR="0014696B" w:rsidRPr="00B01DAF">
        <w:rPr>
          <w:rFonts w:ascii="Arial Black" w:hAnsi="Arial Black"/>
          <w:b/>
          <w:noProof/>
          <w:sz w:val="28"/>
        </w:rPr>
        <mc:AlternateContent>
          <mc:Choice Requires="wps">
            <w:drawing>
              <wp:anchor distT="45720" distB="45720" distL="114300" distR="114300" simplePos="0" relativeHeight="251748352" behindDoc="0" locked="0" layoutInCell="1" allowOverlap="1" wp14:anchorId="5E0116A3" wp14:editId="6ACE4CFE">
                <wp:simplePos x="0" y="0"/>
                <wp:positionH relativeFrom="column">
                  <wp:posOffset>1087755</wp:posOffset>
                </wp:positionH>
                <wp:positionV relativeFrom="paragraph">
                  <wp:posOffset>930910</wp:posOffset>
                </wp:positionV>
                <wp:extent cx="4498340" cy="8281670"/>
                <wp:effectExtent l="0" t="0" r="16510" b="2413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8281670"/>
                        </a:xfrm>
                        <a:prstGeom prst="rect">
                          <a:avLst/>
                        </a:prstGeom>
                        <a:solidFill>
                          <a:srgbClr val="FFFFFF"/>
                        </a:solidFill>
                        <a:ln w="9525">
                          <a:solidFill>
                            <a:srgbClr val="000000"/>
                          </a:solidFill>
                          <a:miter lim="800000"/>
                          <a:headEnd/>
                          <a:tailEnd/>
                        </a:ln>
                      </wps:spPr>
                      <wps:txbx>
                        <w:txbxContent>
                          <w:p w14:paraId="3C968809" w14:textId="77777777" w:rsidR="00661F9E" w:rsidRPr="0014696B" w:rsidRDefault="00661F9E" w:rsidP="00136EEE">
                            <w:pPr>
                              <w:jc w:val="both"/>
                              <w:rPr>
                                <w:rFonts w:cstheme="minorHAnsi"/>
                                <w:b/>
                                <w:sz w:val="21"/>
                                <w:szCs w:val="21"/>
                              </w:rPr>
                            </w:pPr>
                            <w:r w:rsidRPr="0014696B">
                              <w:rPr>
                                <w:rFonts w:cstheme="minorHAnsi"/>
                                <w:b/>
                                <w:sz w:val="21"/>
                                <w:szCs w:val="21"/>
                              </w:rPr>
                              <w:t xml:space="preserve">Extracts from </w:t>
                            </w:r>
                            <w:r w:rsidRPr="0014696B">
                              <w:rPr>
                                <w:rFonts w:cstheme="minorHAnsi"/>
                                <w:b/>
                                <w:i/>
                                <w:sz w:val="21"/>
                                <w:szCs w:val="21"/>
                              </w:rPr>
                              <w:t xml:space="preserve">An introduction to An Inspector Calls </w:t>
                            </w:r>
                            <w:r w:rsidRPr="0014696B">
                              <w:rPr>
                                <w:rFonts w:cstheme="minorHAnsi"/>
                                <w:b/>
                                <w:sz w:val="21"/>
                                <w:szCs w:val="21"/>
                              </w:rPr>
                              <w:t>– Part 1</w:t>
                            </w:r>
                          </w:p>
                          <w:p w14:paraId="75ED8407" w14:textId="77777777" w:rsidR="00661F9E" w:rsidRPr="0014696B" w:rsidRDefault="00661F9E" w:rsidP="00136EEE">
                            <w:pPr>
                              <w:jc w:val="both"/>
                              <w:rPr>
                                <w:rFonts w:cstheme="minorHAnsi"/>
                                <w:sz w:val="21"/>
                                <w:szCs w:val="21"/>
                              </w:rPr>
                            </w:pPr>
                            <w:r w:rsidRPr="0014696B">
                              <w:rPr>
                                <w:rFonts w:cstheme="minorHAnsi"/>
                                <w:sz w:val="21"/>
                                <w:szCs w:val="21"/>
                              </w:rPr>
                              <w:t xml:space="preserve">Priestley’s play revolves around a central mystery, the death of a young woman, but whereas a traditional detective story involves the narrowing down of suspects from several to one, </w:t>
                            </w:r>
                            <w:r w:rsidRPr="0014696B">
                              <w:rPr>
                                <w:rFonts w:cstheme="minorHAnsi"/>
                                <w:i/>
                                <w:sz w:val="21"/>
                                <w:szCs w:val="21"/>
                              </w:rPr>
                              <w:t>An Inspector Calls</w:t>
                            </w:r>
                            <w:r w:rsidRPr="0014696B">
                              <w:rPr>
                                <w:rFonts w:cstheme="minorHAnsi"/>
                                <w:sz w:val="21"/>
                                <w:szCs w:val="21"/>
                              </w:rPr>
                              <w:t xml:space="preserve"> inverts this process as, one by one, nearly all the characters in the play are found to be guilty. In this way, Priestley makes his larger point that society is guilty of neglecting and abusing its most vulnerable members. A just society, he states through his mysterious Inspector, is one that respects and exercises social responsibility.</w:t>
                            </w:r>
                          </w:p>
                          <w:p w14:paraId="33EEFAAD" w14:textId="77777777" w:rsidR="00661F9E" w:rsidRPr="0014696B" w:rsidRDefault="00661F9E" w:rsidP="00136EEE">
                            <w:pPr>
                              <w:jc w:val="both"/>
                              <w:rPr>
                                <w:rFonts w:cstheme="minorHAnsi"/>
                                <w:sz w:val="21"/>
                                <w:szCs w:val="21"/>
                              </w:rPr>
                            </w:pPr>
                          </w:p>
                          <w:p w14:paraId="72139BAE" w14:textId="77777777" w:rsidR="00661F9E" w:rsidRPr="0014696B" w:rsidRDefault="00661F9E" w:rsidP="00136EEE">
                            <w:pPr>
                              <w:jc w:val="both"/>
                              <w:rPr>
                                <w:rFonts w:cstheme="minorHAnsi"/>
                                <w:sz w:val="21"/>
                                <w:szCs w:val="21"/>
                              </w:rPr>
                            </w:pPr>
                            <w:r w:rsidRPr="0014696B">
                              <w:rPr>
                                <w:rFonts w:cstheme="minorHAnsi"/>
                                <w:sz w:val="21"/>
                                <w:szCs w:val="21"/>
                              </w:rPr>
                              <w:t>Social responsibility is the idea that a society’s poorer members should be helped by those who have more than them. Priestley was a socialist, and his political beliefs are woven through his work. There are many different types and degrees of socialism, but a general definition is as follows: an ideal socialist society is one that is egalitarian – in other words, its citizens have equal rights and the same opportunities are available to everybody; resources are shared out fairly, and the means of production (the facilities and resources for producing goods) are communally owned.  Therefore, socialism stands in opposition to a capitalist society, such as ours, where trade and industry is mostly controlled by private owners, and these individuals or companies keep the profits made by their businesses, rather than distributing them evenly between the workers whose labour produced them.</w:t>
                            </w:r>
                          </w:p>
                          <w:p w14:paraId="7548646F" w14:textId="77777777" w:rsidR="00661F9E" w:rsidRPr="0014696B" w:rsidRDefault="00661F9E" w:rsidP="00136EEE">
                            <w:pPr>
                              <w:jc w:val="both"/>
                              <w:rPr>
                                <w:rFonts w:cstheme="minorHAnsi"/>
                                <w:sz w:val="21"/>
                                <w:szCs w:val="21"/>
                              </w:rPr>
                            </w:pPr>
                          </w:p>
                          <w:p w14:paraId="7541EAD6" w14:textId="77777777" w:rsidR="00661F9E" w:rsidRPr="0014696B" w:rsidRDefault="00661F9E" w:rsidP="00136EEE">
                            <w:pPr>
                              <w:jc w:val="both"/>
                              <w:rPr>
                                <w:rFonts w:cstheme="minorHAnsi"/>
                                <w:sz w:val="21"/>
                                <w:szCs w:val="21"/>
                              </w:rPr>
                            </w:pPr>
                            <w:r w:rsidRPr="0014696B">
                              <w:rPr>
                                <w:rFonts w:cstheme="minorHAnsi"/>
                                <w:i/>
                                <w:sz w:val="21"/>
                                <w:szCs w:val="21"/>
                              </w:rPr>
                              <w:t>An Inspector Calls</w:t>
                            </w:r>
                            <w:r w:rsidRPr="0014696B">
                              <w:rPr>
                                <w:rFonts w:cstheme="minorHAnsi"/>
                                <w:sz w:val="21"/>
                                <w:szCs w:val="21"/>
                              </w:rPr>
                              <w:t xml:space="preserve"> is a three-act play with one setting: the dining room of ‘a fairly large suburban house belonging to a fairly prosperous manufacturer’. The year is 1912, and we are in the home of the Birling family in the fictional industrial city of Brumley in the North Midlands. In the dining room five people are finishing their dinner: four members of the Birling family and one guest. Arthur Birling is a factory owner; his wife Sibyl is on the committee of a charity, and is usually scolding someone for a social mistake. Their adult children are Sheila and Eric, and their guest is Gerald Croft, Sheila’s fiancé, who is from a wealthier manufacturing family than the Birlings. One other person is present: Edna the maid, who is going back and forth to the sideboard with dirty plates and glasses.</w:t>
                            </w:r>
                          </w:p>
                          <w:p w14:paraId="7CDAFEF6" w14:textId="77777777" w:rsidR="00661F9E" w:rsidRPr="0014696B" w:rsidRDefault="00661F9E" w:rsidP="00136EEE">
                            <w:pPr>
                              <w:jc w:val="both"/>
                              <w:rPr>
                                <w:rFonts w:cstheme="minorHAnsi"/>
                                <w:sz w:val="21"/>
                                <w:szCs w:val="21"/>
                              </w:rPr>
                            </w:pPr>
                          </w:p>
                          <w:p w14:paraId="787420DE" w14:textId="77777777" w:rsidR="00661F9E" w:rsidRPr="0014696B" w:rsidRDefault="00661F9E" w:rsidP="00136EEE">
                            <w:pPr>
                              <w:jc w:val="both"/>
                              <w:rPr>
                                <w:rFonts w:cstheme="minorHAnsi"/>
                                <w:sz w:val="21"/>
                                <w:szCs w:val="21"/>
                              </w:rPr>
                            </w:pPr>
                            <w:r w:rsidRPr="0014696B">
                              <w:rPr>
                                <w:rFonts w:cstheme="minorHAnsi"/>
                                <w:sz w:val="21"/>
                                <w:szCs w:val="21"/>
                              </w:rPr>
                              <w:t>Priestley’s description of the set at the beginning of the play script stresses the solidity of the Birlings’ dining room: ‘It is a solidly built room, with good solid furniture of the period’. But a later section of this scene-setting – on the walls are ‘imposing but tasteless pictures and engravings’, and the ‘general effect is substantial and comfortable and old-fashioned but not cosy and homelike’ – suggests that although the Birling’s have wealth and social standing, they are not loving to one another or compassionate to others. The setting of the play in a single room also suggests their self-absorption, and disconnectedness from the wider world.</w:t>
                            </w:r>
                          </w:p>
                          <w:p w14:paraId="1A1DEE72" w14:textId="77777777" w:rsidR="00661F9E" w:rsidRPr="0014696B" w:rsidRDefault="00661F9E" w:rsidP="00136EEE">
                            <w:pPr>
                              <w:jc w:val="both"/>
                              <w:rPr>
                                <w:rFonts w:cstheme="min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85.65pt;margin-top:73.3pt;width:354.2pt;height:652.1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">
                <v:textbox>
                  <w:txbxContent>
                    <w:p w:rsidR="00661F9E" w:rsidRPr="0014696B" w:rsidRDefault="00661F9E" w:rsidP="00136EEE">
                      <w:pPr>
                        <w:jc w:val="both"/>
                        <w:rPr>
                          <w:rFonts w:cstheme="minorHAnsi"/>
                          <w:b/>
                          <w:sz w:val="21"/>
                          <w:szCs w:val="21"/>
                        </w:rPr>
                      </w:pPr>
                      <w:r w:rsidRPr="0014696B">
                        <w:rPr>
                          <w:rFonts w:cstheme="minorHAnsi"/>
                          <w:b/>
                          <w:sz w:val="21"/>
                          <w:szCs w:val="21"/>
                        </w:rPr>
                        <w:t xml:space="preserve">Extracts from </w:t>
                      </w:r>
                      <w:r w:rsidRPr="0014696B">
                        <w:rPr>
                          <w:rFonts w:cstheme="minorHAnsi"/>
                          <w:b/>
                          <w:i/>
                          <w:sz w:val="21"/>
                          <w:szCs w:val="21"/>
                        </w:rPr>
                        <w:t xml:space="preserve">An introduction to An Inspector Calls </w:t>
                      </w:r>
                      <w:r w:rsidRPr="0014696B">
                        <w:rPr>
                          <w:rFonts w:cstheme="minorHAnsi"/>
                          <w:b/>
                          <w:sz w:val="21"/>
                          <w:szCs w:val="21"/>
                        </w:rPr>
                        <w:t>– Part 1</w:t>
                      </w:r>
                    </w:p>
                    <w:p w:rsidR="00661F9E" w:rsidRPr="0014696B" w:rsidRDefault="00661F9E" w:rsidP="00136EEE">
                      <w:pPr>
                        <w:jc w:val="both"/>
                        <w:rPr>
                          <w:rFonts w:cstheme="minorHAnsi"/>
                          <w:sz w:val="21"/>
                          <w:szCs w:val="21"/>
                        </w:rPr>
                      </w:pPr>
                      <w:r w:rsidRPr="0014696B">
                        <w:rPr>
                          <w:rFonts w:cstheme="minorHAnsi"/>
                          <w:sz w:val="21"/>
                          <w:szCs w:val="21"/>
                        </w:rPr>
                        <w:t xml:space="preserve">Priestley’s play revolves around a central mystery, the death of a young woman, but whereas a traditional detective story involves the narrowing down of suspects from several to one, </w:t>
                      </w:r>
                      <w:r w:rsidRPr="0014696B">
                        <w:rPr>
                          <w:rFonts w:cstheme="minorHAnsi"/>
                          <w:i/>
                          <w:sz w:val="21"/>
                          <w:szCs w:val="21"/>
                        </w:rPr>
                        <w:t>An Inspector Calls</w:t>
                      </w:r>
                      <w:r w:rsidRPr="0014696B">
                        <w:rPr>
                          <w:rFonts w:cstheme="minorHAnsi"/>
                          <w:sz w:val="21"/>
                          <w:szCs w:val="21"/>
                        </w:rPr>
                        <w:t xml:space="preserve"> inverts this process as, one by one, nearly all the characters in the play are found to be guilty. In this way, Priestley makes his larger point that society is guilty of neglecting and abusing its most vulnerable members. A just society, he states through his mysterious Inspector, is one that respects and exercises social responsibility.</w:t>
                      </w:r>
                    </w:p>
                    <w:p w:rsidR="00661F9E" w:rsidRPr="0014696B" w:rsidRDefault="00661F9E" w:rsidP="00136EEE">
                      <w:pPr>
                        <w:jc w:val="both"/>
                        <w:rPr>
                          <w:rFonts w:cstheme="minorHAnsi"/>
                          <w:sz w:val="21"/>
                          <w:szCs w:val="21"/>
                        </w:rPr>
                      </w:pPr>
                    </w:p>
                    <w:p w:rsidR="00661F9E" w:rsidRPr="0014696B" w:rsidRDefault="00661F9E" w:rsidP="00136EEE">
                      <w:pPr>
                        <w:jc w:val="both"/>
                        <w:rPr>
                          <w:rFonts w:cstheme="minorHAnsi"/>
                          <w:sz w:val="21"/>
                          <w:szCs w:val="21"/>
                        </w:rPr>
                      </w:pPr>
                      <w:r w:rsidRPr="0014696B">
                        <w:rPr>
                          <w:rFonts w:cstheme="minorHAnsi"/>
                          <w:sz w:val="21"/>
                          <w:szCs w:val="21"/>
                        </w:rPr>
                        <w:t>Social responsibility is the idea that a society’s poorer members should be helped by those who have more than them. Priestley was a socialist, and his political beliefs are woven through his work. There are many different types and degrees of socialism, but a general definition is as follows: an ideal socialist society is one that is egalitarian – in other words, its citizens have equal rights and the same opportunities are available to everybody; resources are shared out fairly, and the means of production (the facilities and resources for producing goods) are communally owned.  Therefore, socialism stands in opposition to a capitalist society, such as ours, where trade and industry is mostly controlled by private owners, and these individuals or companies keep the profits made by their businesses, rather than distributing them evenly between the workers whose labour produced them.</w:t>
                      </w:r>
                    </w:p>
                    <w:p w:rsidR="00661F9E" w:rsidRPr="0014696B" w:rsidRDefault="00661F9E" w:rsidP="00136EEE">
                      <w:pPr>
                        <w:jc w:val="both"/>
                        <w:rPr>
                          <w:rFonts w:cstheme="minorHAnsi"/>
                          <w:sz w:val="21"/>
                          <w:szCs w:val="21"/>
                        </w:rPr>
                      </w:pPr>
                    </w:p>
                    <w:p w:rsidR="00661F9E" w:rsidRPr="0014696B" w:rsidRDefault="00661F9E" w:rsidP="00136EEE">
                      <w:pPr>
                        <w:jc w:val="both"/>
                        <w:rPr>
                          <w:rFonts w:cstheme="minorHAnsi"/>
                          <w:sz w:val="21"/>
                          <w:szCs w:val="21"/>
                        </w:rPr>
                      </w:pPr>
                      <w:r w:rsidRPr="0014696B">
                        <w:rPr>
                          <w:rFonts w:cstheme="minorHAnsi"/>
                          <w:i/>
                          <w:sz w:val="21"/>
                          <w:szCs w:val="21"/>
                        </w:rPr>
                        <w:t>An Inspector Calls</w:t>
                      </w:r>
                      <w:r w:rsidRPr="0014696B">
                        <w:rPr>
                          <w:rFonts w:cstheme="minorHAnsi"/>
                          <w:sz w:val="21"/>
                          <w:szCs w:val="21"/>
                        </w:rPr>
                        <w:t xml:space="preserve"> is a three-act play with one setting: the dining room of ‘a fairly large suburban house belonging to a fairly prosperous manufacturer’. The year is 1912, and we are in the home of the Birling family in the fictional industrial city of Brumley in the North Midlands. In the dining room five people are finishing their dinner: four members of the Birling family and one guest. Arthur Birling is a factory owner; his wife Sibyl is on the committee of a charity, and is usually scolding someone for a social mistake. Their adult children are Sheila and Eric, and their guest is Gerald Croft, Sheila’s fiancé, who is from a wealthier manufacturing family than the Birlings. One other person is present: Edna the maid, who is going back and forth to the sideboard with dirty plates and glasses.</w:t>
                      </w:r>
                    </w:p>
                    <w:p w:rsidR="00661F9E" w:rsidRPr="0014696B" w:rsidRDefault="00661F9E" w:rsidP="00136EEE">
                      <w:pPr>
                        <w:jc w:val="both"/>
                        <w:rPr>
                          <w:rFonts w:cstheme="minorHAnsi"/>
                          <w:sz w:val="21"/>
                          <w:szCs w:val="21"/>
                        </w:rPr>
                      </w:pPr>
                    </w:p>
                    <w:p w:rsidR="00661F9E" w:rsidRPr="0014696B" w:rsidRDefault="00661F9E" w:rsidP="00136EEE">
                      <w:pPr>
                        <w:jc w:val="both"/>
                        <w:rPr>
                          <w:rFonts w:cstheme="minorHAnsi"/>
                          <w:sz w:val="21"/>
                          <w:szCs w:val="21"/>
                        </w:rPr>
                      </w:pPr>
                      <w:r w:rsidRPr="0014696B">
                        <w:rPr>
                          <w:rFonts w:cstheme="minorHAnsi"/>
                          <w:sz w:val="21"/>
                          <w:szCs w:val="21"/>
                        </w:rPr>
                        <w:t>Priestley’s description of the set at the beginning of the play script stresses the solidity of the Birlings’ dining room: ‘It is a solidly built room, with good solid furniture of the period’. But a later section of this scene-setting – on the walls are ‘imposing but tasteless pictures and engravings’, and the ‘general effect is substantial and comfortable and old-fashioned but not cosy and homelike’ – suggests that although the Birling’s have wealth and social standing, they are not loving to one another or compassionate to others. The setting of the play in a single room also suggests their self-absorption, and disconnectedness from the wider world.</w:t>
                      </w:r>
                    </w:p>
                    <w:p w:rsidR="00661F9E" w:rsidRPr="0014696B" w:rsidRDefault="00661F9E" w:rsidP="00136EEE">
                      <w:pPr>
                        <w:jc w:val="both"/>
                        <w:rPr>
                          <w:rFonts w:cstheme="minorHAnsi"/>
                          <w:sz w:val="21"/>
                          <w:szCs w:val="21"/>
                        </w:rPr>
                      </w:pPr>
                    </w:p>
                  </w:txbxContent>
                </v:textbox>
                <w10:wrap type="square"/>
              </v:shape>
            </w:pict>
          </mc:Fallback>
        </mc:AlternateContent>
      </w:r>
      <w:r w:rsidR="00B01DAF">
        <w:rPr>
          <w:rFonts w:cstheme="minorHAnsi"/>
          <w:i/>
          <w:szCs w:val="24"/>
        </w:rPr>
        <w:t>Read the article. Highlight two sentences in each paragraph which you deem to be the most important. Down the left</w:t>
      </w:r>
      <w:r w:rsidR="009B29B8">
        <w:rPr>
          <w:rFonts w:cstheme="minorHAnsi"/>
          <w:i/>
          <w:szCs w:val="24"/>
        </w:rPr>
        <w:t>-</w:t>
      </w:r>
      <w:r w:rsidR="00B01DAF">
        <w:rPr>
          <w:rFonts w:cstheme="minorHAnsi"/>
          <w:i/>
          <w:szCs w:val="24"/>
        </w:rPr>
        <w:t>hand side, add a title for each paragraph. On the right</w:t>
      </w:r>
      <w:r w:rsidR="009B29B8">
        <w:rPr>
          <w:rFonts w:cstheme="minorHAnsi"/>
          <w:i/>
          <w:szCs w:val="24"/>
        </w:rPr>
        <w:t>-</w:t>
      </w:r>
      <w:r w:rsidR="00B01DAF">
        <w:rPr>
          <w:rFonts w:cstheme="minorHAnsi"/>
          <w:i/>
          <w:szCs w:val="24"/>
        </w:rPr>
        <w:t xml:space="preserve">hand side, summarise what each paragraph </w:t>
      </w:r>
      <w:r w:rsidR="009B29B8">
        <w:rPr>
          <w:rFonts w:cstheme="minorHAnsi"/>
          <w:i/>
          <w:szCs w:val="24"/>
        </w:rPr>
        <w:t>is saying in two or three bullet points. This follows the guided reading strategy we have used in class. One has been done for you so you can see what your work should look like.</w:t>
      </w:r>
    </w:p>
    <w:p w14:paraId="23748BA8" w14:textId="77777777" w:rsidR="00052E96" w:rsidRPr="00052E96" w:rsidRDefault="00052E96" w:rsidP="00B01DAF">
      <w:pPr>
        <w:ind w:left="360"/>
        <w:rPr>
          <w:rFonts w:ascii="Arial Black" w:hAnsi="Arial Black"/>
          <w:b/>
          <w:sz w:val="28"/>
        </w:rPr>
      </w:pPr>
    </w:p>
    <w:p w14:paraId="491E6593" w14:textId="77777777" w:rsidR="00052E96" w:rsidRPr="00052E96" w:rsidRDefault="00F23982" w:rsidP="00052E96">
      <w:pPr>
        <w:pStyle w:val="ListParagraph"/>
        <w:rPr>
          <w:b/>
        </w:rPr>
      </w:pPr>
      <w:r w:rsidRPr="00F23982">
        <w:rPr>
          <w:b/>
          <w:noProof/>
        </w:rPr>
        <mc:AlternateContent>
          <mc:Choice Requires="wps">
            <w:drawing>
              <wp:anchor distT="45720" distB="45720" distL="114300" distR="114300" simplePos="0" relativeHeight="251756544" behindDoc="1" locked="0" layoutInCell="1" allowOverlap="1" wp14:anchorId="076CAE0E" wp14:editId="6F5DF346">
                <wp:simplePos x="0" y="0"/>
                <wp:positionH relativeFrom="page">
                  <wp:align>right</wp:align>
                </wp:positionH>
                <wp:positionV relativeFrom="paragraph">
                  <wp:posOffset>131326</wp:posOffset>
                </wp:positionV>
                <wp:extent cx="1765935" cy="1404620"/>
                <wp:effectExtent l="2858" t="0" r="27622" b="27623"/>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65935" cy="1404620"/>
                        </a:xfrm>
                        <a:prstGeom prst="rect">
                          <a:avLst/>
                        </a:prstGeom>
                        <a:solidFill>
                          <a:srgbClr val="FFFFFF"/>
                        </a:solidFill>
                        <a:ln w="9525">
                          <a:solidFill>
                            <a:sysClr val="window" lastClr="FFFFFF"/>
                          </a:solidFill>
                          <a:miter lim="800000"/>
                          <a:headEnd/>
                          <a:tailEnd/>
                        </a:ln>
                      </wps:spPr>
                      <wps:txbx>
                        <w:txbxContent>
                          <w:p w14:paraId="0D1FFFEB" w14:textId="77777777" w:rsidR="00661F9E" w:rsidRPr="00F23982" w:rsidRDefault="00661F9E" w:rsidP="00F23982">
                            <w:pPr>
                              <w:spacing w:line="240" w:lineRule="auto"/>
                              <w:rPr>
                                <w:rFonts w:ascii="MV Boli" w:hAnsi="MV Boli" w:cs="MV Boli"/>
                                <w:sz w:val="20"/>
                              </w:rPr>
                            </w:pPr>
                            <w:r w:rsidRPr="00F23982">
                              <w:rPr>
                                <w:rFonts w:ascii="MV Boli" w:hAnsi="MV Boli" w:cs="MV Boli"/>
                                <w:sz w:val="20"/>
                              </w:rPr>
                              <w:t>-All characters in the play are guilty.</w:t>
                            </w:r>
                          </w:p>
                          <w:p w14:paraId="1FA987B4" w14:textId="77777777" w:rsidR="00661F9E" w:rsidRPr="00F23982" w:rsidRDefault="00661F9E" w:rsidP="00F23982">
                            <w:pPr>
                              <w:spacing w:line="240" w:lineRule="auto"/>
                              <w:rPr>
                                <w:rFonts w:ascii="MV Boli" w:hAnsi="MV Boli" w:cs="MV Boli"/>
                                <w:sz w:val="20"/>
                              </w:rPr>
                            </w:pPr>
                            <w:r w:rsidRPr="00F23982">
                              <w:rPr>
                                <w:rFonts w:ascii="MV Boli" w:hAnsi="MV Boli" w:cs="MV Boli"/>
                                <w:sz w:val="20"/>
                              </w:rPr>
                              <w:t>-Priestley says society is good it realises everyone has a responsibility to look after everyone else.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EDA5CC" id="_x0000_s1039" type="#_x0000_t202" style="position:absolute;left:0;text-align:left;margin-left:87.85pt;margin-top:10.35pt;width:139.05pt;height:110.6pt;rotation:90;z-index:-25155993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" strokecolor="window">
                <v:textbox style="mso-fit-shape-to-text:t">
                  <w:txbxContent>
                    <w:p w:rsidR="00661F9E" w:rsidRPr="00F23982" w:rsidRDefault="00661F9E" w:rsidP="00F23982">
                      <w:pPr>
                        <w:spacing w:line="240" w:lineRule="auto"/>
                        <w:rPr>
                          <w:rFonts w:ascii="MV Boli" w:hAnsi="MV Boli" w:cs="MV Boli"/>
                          <w:sz w:val="20"/>
                        </w:rPr>
                      </w:pPr>
                      <w:r w:rsidRPr="00F23982">
                        <w:rPr>
                          <w:rFonts w:ascii="MV Boli" w:hAnsi="MV Boli" w:cs="MV Boli"/>
                          <w:sz w:val="20"/>
                        </w:rPr>
                        <w:t>-All characters in the play are guilty.</w:t>
                      </w:r>
                    </w:p>
                    <w:p w:rsidR="00661F9E" w:rsidRPr="00F23982" w:rsidRDefault="00661F9E" w:rsidP="00F23982">
                      <w:pPr>
                        <w:spacing w:line="240" w:lineRule="auto"/>
                        <w:rPr>
                          <w:rFonts w:ascii="MV Boli" w:hAnsi="MV Boli" w:cs="MV Boli"/>
                          <w:sz w:val="20"/>
                        </w:rPr>
                      </w:pPr>
                      <w:r w:rsidRPr="00F23982">
                        <w:rPr>
                          <w:rFonts w:ascii="MV Boli" w:hAnsi="MV Boli" w:cs="MV Boli"/>
                          <w:sz w:val="20"/>
                        </w:rPr>
                        <w:t>-Priestley says society is good it realises everyone has a responsibility to look after everyone else.</w:t>
                      </w:r>
                    </w:p>
                  </w:txbxContent>
                </v:textbox>
                <w10:wrap anchorx="page"/>
              </v:shape>
            </w:pict>
          </mc:Fallback>
        </mc:AlternateContent>
      </w:r>
    </w:p>
    <w:p w14:paraId="2E2BA56D" w14:textId="77777777" w:rsidR="008B15C1" w:rsidRDefault="008B15C1"/>
    <w:p w14:paraId="5B760516" w14:textId="77777777" w:rsidR="008B15C1" w:rsidRPr="00E529CE" w:rsidRDefault="008B15C1"/>
    <w:p w14:paraId="59AE0990" w14:textId="77777777" w:rsidR="00FE3EB5" w:rsidRPr="008F0CD1" w:rsidRDefault="00FE3EB5">
      <w:pPr>
        <w:rPr>
          <w:b/>
        </w:rPr>
      </w:pPr>
    </w:p>
    <w:p w14:paraId="04B1BAB9" w14:textId="77777777" w:rsidR="00FE3EB5" w:rsidRPr="008F0CD1" w:rsidRDefault="00FE3EB5">
      <w:pPr>
        <w:rPr>
          <w:b/>
        </w:rPr>
      </w:pPr>
    </w:p>
    <w:p w14:paraId="315503C7" w14:textId="77777777" w:rsidR="00FE3EB5" w:rsidRPr="008F0CD1" w:rsidRDefault="00FE3EB5">
      <w:pPr>
        <w:rPr>
          <w:b/>
        </w:rPr>
      </w:pPr>
    </w:p>
    <w:p w14:paraId="257EC874" w14:textId="77777777" w:rsidR="00FE3EB5" w:rsidRPr="008F0CD1" w:rsidRDefault="00FE3EB5">
      <w:pPr>
        <w:rPr>
          <w:b/>
        </w:rPr>
      </w:pPr>
    </w:p>
    <w:p w14:paraId="0BDCD7D8" w14:textId="77777777" w:rsidR="00FE3EB5" w:rsidRPr="008F0CD1" w:rsidRDefault="00FE3EB5">
      <w:pPr>
        <w:rPr>
          <w:b/>
        </w:rPr>
      </w:pPr>
    </w:p>
    <w:p w14:paraId="32513ACF" w14:textId="77777777" w:rsidR="00FE3EB5" w:rsidRPr="008F0CD1" w:rsidRDefault="00FE3EB5">
      <w:pPr>
        <w:rPr>
          <w:b/>
        </w:rPr>
      </w:pPr>
    </w:p>
    <w:p w14:paraId="7149D9A8" w14:textId="77777777" w:rsidR="00FE3EB5" w:rsidRPr="008F0CD1" w:rsidRDefault="00FE3EB5">
      <w:pPr>
        <w:rPr>
          <w:b/>
        </w:rPr>
      </w:pPr>
    </w:p>
    <w:p w14:paraId="393006A8" w14:textId="77777777" w:rsidR="00FE3EB5" w:rsidRPr="008F0CD1" w:rsidRDefault="00FE3EB5">
      <w:pPr>
        <w:rPr>
          <w:b/>
        </w:rPr>
      </w:pPr>
    </w:p>
    <w:p w14:paraId="027C21FE" w14:textId="77777777" w:rsidR="00FE3EB5" w:rsidRPr="008F0CD1" w:rsidRDefault="00FE3EB5">
      <w:pPr>
        <w:rPr>
          <w:b/>
        </w:rPr>
      </w:pPr>
    </w:p>
    <w:p w14:paraId="6F30C145" w14:textId="77777777" w:rsidR="00FE3EB5" w:rsidRPr="008F0CD1" w:rsidRDefault="00FE3EB5">
      <w:pPr>
        <w:rPr>
          <w:b/>
        </w:rPr>
      </w:pPr>
    </w:p>
    <w:p w14:paraId="3C737685" w14:textId="77777777" w:rsidR="00FE3EB5" w:rsidRPr="008F0CD1" w:rsidRDefault="00FE3EB5">
      <w:pPr>
        <w:rPr>
          <w:b/>
        </w:rPr>
      </w:pPr>
    </w:p>
    <w:p w14:paraId="34969FDD" w14:textId="77777777" w:rsidR="00FE3EB5" w:rsidRPr="008F0CD1" w:rsidRDefault="00FE3EB5">
      <w:pPr>
        <w:rPr>
          <w:b/>
        </w:rPr>
      </w:pPr>
    </w:p>
    <w:p w14:paraId="117FA912" w14:textId="77777777" w:rsidR="00FE3EB5" w:rsidRPr="008F0CD1" w:rsidRDefault="00FE3EB5">
      <w:pPr>
        <w:rPr>
          <w:b/>
        </w:rPr>
      </w:pPr>
    </w:p>
    <w:p w14:paraId="6985CB76" w14:textId="77777777" w:rsidR="00FE3EB5" w:rsidRPr="008F0CD1" w:rsidRDefault="00FE3EB5">
      <w:pPr>
        <w:rPr>
          <w:b/>
        </w:rPr>
      </w:pPr>
    </w:p>
    <w:p w14:paraId="4CDB6959" w14:textId="77777777" w:rsidR="00FE3EB5" w:rsidRPr="008F0CD1" w:rsidRDefault="00FE3EB5">
      <w:pPr>
        <w:rPr>
          <w:b/>
        </w:rPr>
      </w:pPr>
    </w:p>
    <w:p w14:paraId="1865625C" w14:textId="77777777" w:rsidR="00FE3EB5" w:rsidRPr="008F0CD1" w:rsidRDefault="00FE3EB5">
      <w:pPr>
        <w:rPr>
          <w:b/>
        </w:rPr>
      </w:pPr>
    </w:p>
    <w:p w14:paraId="047B33E6" w14:textId="77777777" w:rsidR="00FE3EB5" w:rsidRPr="008F0CD1" w:rsidRDefault="00FE3EB5">
      <w:pPr>
        <w:rPr>
          <w:b/>
        </w:rPr>
      </w:pPr>
    </w:p>
    <w:p w14:paraId="0582B52E" w14:textId="77777777" w:rsidR="00FE3EB5" w:rsidRPr="008F0CD1" w:rsidRDefault="00FE3EB5">
      <w:pPr>
        <w:rPr>
          <w:b/>
        </w:rPr>
      </w:pPr>
    </w:p>
    <w:p w14:paraId="026D6927" w14:textId="77777777" w:rsidR="00FE3EB5" w:rsidRPr="008F0CD1" w:rsidRDefault="00FE3EB5">
      <w:pPr>
        <w:rPr>
          <w:b/>
        </w:rPr>
      </w:pPr>
    </w:p>
    <w:p w14:paraId="3A679C90" w14:textId="77777777" w:rsidR="00FE3EB5" w:rsidRPr="008F0CD1" w:rsidRDefault="00FE3EB5">
      <w:pPr>
        <w:rPr>
          <w:b/>
        </w:rPr>
      </w:pPr>
    </w:p>
    <w:p w14:paraId="33EE1E47" w14:textId="77777777" w:rsidR="00FE3EB5" w:rsidRPr="008F0CD1" w:rsidRDefault="00FE3EB5">
      <w:pPr>
        <w:rPr>
          <w:b/>
        </w:rPr>
      </w:pPr>
    </w:p>
    <w:p w14:paraId="510C4BBB" w14:textId="77777777" w:rsidR="00FE3EB5" w:rsidRPr="008F0CD1" w:rsidRDefault="00FE3EB5">
      <w:pPr>
        <w:rPr>
          <w:b/>
        </w:rPr>
      </w:pPr>
    </w:p>
    <w:p w14:paraId="5FC218C7" w14:textId="77777777" w:rsidR="00FE3EB5" w:rsidRPr="008F0CD1" w:rsidRDefault="00FE3EB5">
      <w:pPr>
        <w:rPr>
          <w:b/>
        </w:rPr>
      </w:pPr>
    </w:p>
    <w:p w14:paraId="343D6DF3" w14:textId="77777777" w:rsidR="00FE3EB5" w:rsidRPr="008F0CD1" w:rsidRDefault="00FE3EB5">
      <w:pPr>
        <w:rPr>
          <w:b/>
        </w:rPr>
      </w:pPr>
    </w:p>
    <w:p w14:paraId="33AFCD15" w14:textId="77777777" w:rsidR="00FE3EB5" w:rsidRPr="008F0CD1" w:rsidRDefault="00FE3EB5">
      <w:pPr>
        <w:rPr>
          <w:b/>
        </w:rPr>
      </w:pPr>
    </w:p>
    <w:p w14:paraId="7A5B753E" w14:textId="77777777" w:rsidR="00FE3EB5" w:rsidRPr="008F0CD1" w:rsidRDefault="00F82FD6">
      <w:pPr>
        <w:rPr>
          <w:b/>
        </w:rPr>
      </w:pPr>
      <w:r w:rsidRPr="00F82FD6">
        <w:rPr>
          <w:b/>
          <w:noProof/>
        </w:rPr>
        <w:lastRenderedPageBreak/>
        <mc:AlternateContent>
          <mc:Choice Requires="wps">
            <w:drawing>
              <wp:anchor distT="45720" distB="45720" distL="114300" distR="114300" simplePos="0" relativeHeight="251759616" behindDoc="1" locked="0" layoutInCell="1" allowOverlap="1" wp14:anchorId="024ABA5F" wp14:editId="07DC7E65">
                <wp:simplePos x="0" y="0"/>
                <wp:positionH relativeFrom="column">
                  <wp:posOffset>-231688</wp:posOffset>
                </wp:positionH>
                <wp:positionV relativeFrom="paragraph">
                  <wp:posOffset>-6306</wp:posOffset>
                </wp:positionV>
                <wp:extent cx="1313180" cy="1404620"/>
                <wp:effectExtent l="0" t="0" r="20320" b="1397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ysClr val="window" lastClr="FFFFFF"/>
                          </a:solidFill>
                          <a:miter lim="800000"/>
                          <a:headEnd/>
                          <a:tailEnd/>
                        </a:ln>
                      </wps:spPr>
                      <wps:txbx>
                        <w:txbxContent>
                          <w:p w14:paraId="1F073638" w14:textId="77777777" w:rsidR="00661F9E" w:rsidRPr="00136EEE" w:rsidRDefault="00661F9E" w:rsidP="00F82FD6">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FB7E5" id="_x0000_s1040" type="#_x0000_t202" style="position:absolute;margin-left:-18.25pt;margin-top:-.5pt;width:103.4pt;height:110.6pt;z-index:-251556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" strokecolor="window">
                <v:textbox style="mso-fit-shape-to-text:t">
                  <w:txbxContent>
                    <w:p w:rsidR="00661F9E" w:rsidRPr="00136EEE" w:rsidRDefault="00661F9E" w:rsidP="00F82FD6">
                      <w:pPr>
                        <w:jc w:val="center"/>
                        <w:rPr>
                          <w:b/>
                          <w:u w:val="single"/>
                        </w:rPr>
                      </w:pPr>
                      <w:r w:rsidRPr="00136EEE">
                        <w:rPr>
                          <w:b/>
                          <w:u w:val="single"/>
                        </w:rPr>
                        <w:t>Paragraph Titles</w:t>
                      </w:r>
                    </w:p>
                  </w:txbxContent>
                </v:textbox>
              </v:shape>
            </w:pict>
          </mc:Fallback>
        </mc:AlternateContent>
      </w:r>
      <w:r w:rsidRPr="00F82FD6">
        <w:rPr>
          <w:b/>
          <w:noProof/>
        </w:rPr>
        <mc:AlternateContent>
          <mc:Choice Requires="wps">
            <w:drawing>
              <wp:anchor distT="45720" distB="45720" distL="114300" distR="114300" simplePos="0" relativeHeight="251760640" behindDoc="0" locked="0" layoutInCell="1" allowOverlap="1" wp14:anchorId="30E99ECB" wp14:editId="0D7DA1C3">
                <wp:simplePos x="0" y="0"/>
                <wp:positionH relativeFrom="page">
                  <wp:posOffset>6059498</wp:posOffset>
                </wp:positionH>
                <wp:positionV relativeFrom="paragraph">
                  <wp:posOffset>14123</wp:posOffset>
                </wp:positionV>
                <wp:extent cx="1428750" cy="1404620"/>
                <wp:effectExtent l="0" t="0" r="19050" b="2032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ysClr val="window" lastClr="FFFFFF"/>
                          </a:solidFill>
                          <a:miter lim="800000"/>
                          <a:headEnd/>
                          <a:tailEnd/>
                        </a:ln>
                      </wps:spPr>
                      <wps:txbx>
                        <w:txbxContent>
                          <w:p w14:paraId="11EE6F9A" w14:textId="77777777" w:rsidR="00661F9E" w:rsidRPr="00136EEE" w:rsidRDefault="00661F9E" w:rsidP="00F82FD6">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38914E" id="_x0000_s1041" type="#_x0000_t202" style="position:absolute;margin-left:477.15pt;margin-top:1.1pt;width:112.5pt;height:110.6pt;z-index:2517606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" strokecolor="window">
                <v:textbox style="mso-fit-shape-to-text:t">
                  <w:txbxContent>
                    <w:p w:rsidR="00661F9E" w:rsidRPr="00136EEE" w:rsidRDefault="00661F9E" w:rsidP="00F82FD6">
                      <w:pPr>
                        <w:jc w:val="center"/>
                        <w:rPr>
                          <w:b/>
                          <w:u w:val="single"/>
                        </w:rPr>
                      </w:pPr>
                      <w:r>
                        <w:rPr>
                          <w:b/>
                          <w:u w:val="single"/>
                        </w:rPr>
                        <w:t>Bullet Point Paragraph Summary</w:t>
                      </w:r>
                    </w:p>
                  </w:txbxContent>
                </v:textbox>
                <w10:wrap type="square" anchorx="page"/>
              </v:shape>
            </w:pict>
          </mc:Fallback>
        </mc:AlternateContent>
      </w:r>
    </w:p>
    <w:p w14:paraId="21ADCAD4" w14:textId="77777777" w:rsidR="00FE3EB5" w:rsidRDefault="00F82FD6">
      <w:pPr>
        <w:rPr>
          <w:b/>
        </w:rPr>
      </w:pPr>
      <w:r w:rsidRPr="00F82FD6">
        <w:rPr>
          <w:b/>
          <w:noProof/>
        </w:rPr>
        <mc:AlternateContent>
          <mc:Choice Requires="wps">
            <w:drawing>
              <wp:anchor distT="45720" distB="45720" distL="114300" distR="114300" simplePos="0" relativeHeight="251758592" behindDoc="0" locked="0" layoutInCell="1" allowOverlap="1" wp14:anchorId="27B38022" wp14:editId="2C4762B8">
                <wp:simplePos x="0" y="0"/>
                <wp:positionH relativeFrom="margin">
                  <wp:align>center</wp:align>
                </wp:positionH>
                <wp:positionV relativeFrom="paragraph">
                  <wp:posOffset>12700</wp:posOffset>
                </wp:positionV>
                <wp:extent cx="4498340" cy="8796655"/>
                <wp:effectExtent l="0" t="0" r="16510" b="2349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8797158"/>
                        </a:xfrm>
                        <a:prstGeom prst="rect">
                          <a:avLst/>
                        </a:prstGeom>
                        <a:solidFill>
                          <a:srgbClr val="FFFFFF"/>
                        </a:solidFill>
                        <a:ln w="9525">
                          <a:solidFill>
                            <a:srgbClr val="000000"/>
                          </a:solidFill>
                          <a:miter lim="800000"/>
                          <a:headEnd/>
                          <a:tailEnd/>
                        </a:ln>
                      </wps:spPr>
                      <wps:txbx>
                        <w:txbxContent>
                          <w:p w14:paraId="37BC85A5" w14:textId="77777777" w:rsidR="00661F9E" w:rsidRDefault="00661F9E" w:rsidP="00F82FD6">
                            <w:pPr>
                              <w:jc w:val="both"/>
                              <w:rPr>
                                <w:rFonts w:cstheme="minorHAnsi"/>
                                <w:b/>
                                <w:sz w:val="21"/>
                                <w:szCs w:val="21"/>
                              </w:rPr>
                            </w:pPr>
                            <w:r w:rsidRPr="0014696B">
                              <w:rPr>
                                <w:rFonts w:cstheme="minorHAnsi"/>
                                <w:b/>
                                <w:sz w:val="21"/>
                                <w:szCs w:val="21"/>
                              </w:rPr>
                              <w:t xml:space="preserve">Extracts from </w:t>
                            </w:r>
                            <w:r w:rsidRPr="0014696B">
                              <w:rPr>
                                <w:rFonts w:cstheme="minorHAnsi"/>
                                <w:b/>
                                <w:i/>
                                <w:sz w:val="21"/>
                                <w:szCs w:val="21"/>
                              </w:rPr>
                              <w:t xml:space="preserve">An introduction to An Inspector Calls </w:t>
                            </w:r>
                            <w:r w:rsidRPr="0014696B">
                              <w:rPr>
                                <w:rFonts w:cstheme="minorHAnsi"/>
                                <w:b/>
                                <w:sz w:val="21"/>
                                <w:szCs w:val="21"/>
                              </w:rPr>
                              <w:t xml:space="preserve">– Part </w:t>
                            </w:r>
                            <w:r>
                              <w:rPr>
                                <w:rFonts w:cstheme="minorHAnsi"/>
                                <w:b/>
                                <w:sz w:val="21"/>
                                <w:szCs w:val="21"/>
                              </w:rPr>
                              <w:t>2</w:t>
                            </w:r>
                          </w:p>
                          <w:p w14:paraId="565FCD67" w14:textId="77777777" w:rsidR="00661F9E" w:rsidRPr="003B3674" w:rsidRDefault="00661F9E" w:rsidP="00F82FD6">
                            <w:pPr>
                              <w:jc w:val="both"/>
                              <w:rPr>
                                <w:rFonts w:ascii="Calibri" w:hAnsi="Calibri" w:cs="Calibri"/>
                                <w:sz w:val="23"/>
                                <w:szCs w:val="23"/>
                              </w:rPr>
                            </w:pPr>
                            <w:r w:rsidRPr="003B3674">
                              <w:rPr>
                                <w:rFonts w:ascii="Calibri" w:hAnsi="Calibri" w:cs="Calibri"/>
                                <w:sz w:val="23"/>
                                <w:szCs w:val="23"/>
                              </w:rPr>
                              <w:t xml:space="preserve">Priestley has some fun using this opening section to show how wrong Arthur Birling’s opinions are, thus positioning the play as anti-capitalist. He does this through the use of dramatic irony, having Arthur state opinions that the audience, with the advantage of hindsight, knows to be incorrect.  He goes on to describe an ocean liner that is clearly meant to be the Titanic (which sank in April 1912) as ‘unsinkable, absolutely unsinkable’, and suggests that in time, ‘let’s say, in the forties’, ‘all these Capital versus Labour agitations and all these silly little war scares’ will be long forgotten. In fact, as audiences in 1945 would have been keenly aware, the period between 1912 and 1945 saw a huge number of strikes, including the monumental General Strike of 1926, and not one but two global conflicts, the second of which had only recently ended.  Dramatic irony is rarely a subtle technique, but Priestley’s use of it is exceptionally blunt. This could be considered clumsy, but it underlines the fact that </w:t>
                            </w:r>
                            <w:r w:rsidRPr="003B3674">
                              <w:rPr>
                                <w:rFonts w:ascii="Calibri" w:hAnsi="Calibri" w:cs="Calibri"/>
                                <w:i/>
                                <w:sz w:val="23"/>
                                <w:szCs w:val="23"/>
                              </w:rPr>
                              <w:t>An Inspector Calls</w:t>
                            </w:r>
                            <w:r w:rsidRPr="003B3674">
                              <w:rPr>
                                <w:rFonts w:ascii="Calibri" w:hAnsi="Calibri" w:cs="Calibri"/>
                                <w:sz w:val="23"/>
                                <w:szCs w:val="23"/>
                              </w:rPr>
                              <w:t xml:space="preserve"> is a play with a point to make, and a character whose sole job is to make it.</w:t>
                            </w:r>
                          </w:p>
                          <w:p w14:paraId="3457DDAF" w14:textId="77777777" w:rsidR="00661F9E" w:rsidRPr="003B3674" w:rsidRDefault="00661F9E" w:rsidP="00F82FD6">
                            <w:pPr>
                              <w:jc w:val="both"/>
                              <w:rPr>
                                <w:rFonts w:ascii="Calibri" w:hAnsi="Calibri" w:cs="Calibri"/>
                                <w:sz w:val="23"/>
                                <w:szCs w:val="23"/>
                              </w:rPr>
                            </w:pPr>
                          </w:p>
                          <w:p w14:paraId="29E04051" w14:textId="77777777" w:rsidR="00661F9E" w:rsidRPr="003B3674" w:rsidRDefault="00661F9E" w:rsidP="00F82FD6">
                            <w:pPr>
                              <w:jc w:val="both"/>
                              <w:rPr>
                                <w:rFonts w:ascii="Calibri" w:hAnsi="Calibri" w:cs="Calibri"/>
                                <w:sz w:val="23"/>
                                <w:szCs w:val="23"/>
                              </w:rPr>
                            </w:pPr>
                            <w:r w:rsidRPr="003B3674">
                              <w:rPr>
                                <w:rFonts w:ascii="Calibri" w:hAnsi="Calibri" w:cs="Calibri"/>
                                <w:sz w:val="23"/>
                                <w:szCs w:val="23"/>
                              </w:rPr>
                              <w:t>When Inspector Goole arrives everything changes. He tells the Birlings and Gerald that a young woman, Eva Smith, has committed suicide by drinking disinfectant, and he has questions about the case. Over the course of the next two acts he will lay responsibility for Eva Smith’s death at the feet of each of the Birlings and Gerald Croft, showing how their indifference to social responsibility has contributed to the death of this young woman. Or is it young women? He shows each person an identifying photograph of the dead woman one by one, leading Gerald to later suspect they were all shown photographs of different women.</w:t>
                            </w:r>
                          </w:p>
                          <w:p w14:paraId="1B1030AE" w14:textId="77777777" w:rsidR="00661F9E" w:rsidRPr="003B3674" w:rsidRDefault="00661F9E" w:rsidP="00F82FD6">
                            <w:pPr>
                              <w:jc w:val="both"/>
                              <w:rPr>
                                <w:rFonts w:ascii="Calibri" w:hAnsi="Calibri" w:cs="Calibri"/>
                                <w:sz w:val="23"/>
                                <w:szCs w:val="23"/>
                              </w:rPr>
                            </w:pPr>
                          </w:p>
                          <w:p w14:paraId="5728411A" w14:textId="77777777" w:rsidR="00661F9E" w:rsidRPr="003B3674" w:rsidRDefault="00661F9E" w:rsidP="00F82FD6">
                            <w:pPr>
                              <w:jc w:val="both"/>
                              <w:rPr>
                                <w:rFonts w:ascii="Calibri" w:hAnsi="Calibri" w:cs="Calibri"/>
                                <w:sz w:val="23"/>
                                <w:szCs w:val="23"/>
                              </w:rPr>
                            </w:pPr>
                            <w:r w:rsidRPr="003B3674">
                              <w:rPr>
                                <w:rFonts w:ascii="Calibri" w:hAnsi="Calibri" w:cs="Calibri"/>
                                <w:sz w:val="23"/>
                                <w:szCs w:val="23"/>
                              </w:rPr>
                              <w:t>But who is the Inspector? In the play’s penultimate twist, he is revealed not to be a police inspector at all, yet, as Eric states, ‘He was our Police Inspector, all right’. Details about him are scant. He says he is newly posted to Brumley, and he is impervious to Arthur Birling’s threats about his close relationship with the chief constable ‘I don’t play golf’, he tells Birling. ‘I didn’t suppose you did’, the industrialist replies: a brief exchange that makes a clear point about class, and the battle between egalitarianism and privilege. Beyond these sparse biographical details, the Inspector seems less like a person and more like a moral force, one which mercilessly pursues the wrongs committed by the Birlings and Gerald, demanding that they face up to the consequences of their actions. His investigation culminates in a speech that is a direct expression of Priestley’s own view of how a just society should operate, and is the exact antithesis of the speech Arthur Birling made in Act 1.</w:t>
                            </w:r>
                          </w:p>
                          <w:p w14:paraId="3E565DA2" w14:textId="77777777" w:rsidR="00661F9E" w:rsidRPr="0014696B" w:rsidRDefault="00661F9E" w:rsidP="00F82FD6">
                            <w:pPr>
                              <w:jc w:val="both"/>
                              <w:rPr>
                                <w:rFonts w:cstheme="minorHAnsi"/>
                                <w:b/>
                                <w:sz w:val="21"/>
                                <w:szCs w:val="21"/>
                              </w:rPr>
                            </w:pPr>
                          </w:p>
                          <w:p w14:paraId="1252EBDE" w14:textId="77777777" w:rsidR="00661F9E" w:rsidRPr="0014696B" w:rsidRDefault="00661F9E" w:rsidP="00F82FD6">
                            <w:pPr>
                              <w:jc w:val="both"/>
                              <w:rPr>
                                <w:rFonts w:cstheme="min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AD5D0" id="_x0000_s1042" type="#_x0000_t202" style="position:absolute;margin-left:0;margin-top:1pt;width:354.2pt;height:692.65pt;z-index:2517585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">
                <v:textbox>
                  <w:txbxContent>
                    <w:p w:rsidR="00661F9E" w:rsidRDefault="00661F9E" w:rsidP="00F82FD6">
                      <w:pPr>
                        <w:jc w:val="both"/>
                        <w:rPr>
                          <w:rFonts w:cstheme="minorHAnsi"/>
                          <w:b/>
                          <w:sz w:val="21"/>
                          <w:szCs w:val="21"/>
                        </w:rPr>
                      </w:pPr>
                      <w:r w:rsidRPr="0014696B">
                        <w:rPr>
                          <w:rFonts w:cstheme="minorHAnsi"/>
                          <w:b/>
                          <w:sz w:val="21"/>
                          <w:szCs w:val="21"/>
                        </w:rPr>
                        <w:t xml:space="preserve">Extracts from </w:t>
                      </w:r>
                      <w:r w:rsidRPr="0014696B">
                        <w:rPr>
                          <w:rFonts w:cstheme="minorHAnsi"/>
                          <w:b/>
                          <w:i/>
                          <w:sz w:val="21"/>
                          <w:szCs w:val="21"/>
                        </w:rPr>
                        <w:t xml:space="preserve">An introduction to An Inspector Calls </w:t>
                      </w:r>
                      <w:r w:rsidRPr="0014696B">
                        <w:rPr>
                          <w:rFonts w:cstheme="minorHAnsi"/>
                          <w:b/>
                          <w:sz w:val="21"/>
                          <w:szCs w:val="21"/>
                        </w:rPr>
                        <w:t xml:space="preserve">– Part </w:t>
                      </w:r>
                      <w:r>
                        <w:rPr>
                          <w:rFonts w:cstheme="minorHAnsi"/>
                          <w:b/>
                          <w:sz w:val="21"/>
                          <w:szCs w:val="21"/>
                        </w:rPr>
                        <w:t>2</w:t>
                      </w:r>
                    </w:p>
                    <w:p w:rsidR="00661F9E" w:rsidRPr="003B3674" w:rsidRDefault="00661F9E" w:rsidP="00F82FD6">
                      <w:pPr>
                        <w:jc w:val="both"/>
                        <w:rPr>
                          <w:rFonts w:ascii="Calibri" w:hAnsi="Calibri" w:cs="Calibri"/>
                          <w:sz w:val="23"/>
                          <w:szCs w:val="23"/>
                        </w:rPr>
                      </w:pPr>
                      <w:r w:rsidRPr="003B3674">
                        <w:rPr>
                          <w:rFonts w:ascii="Calibri" w:hAnsi="Calibri" w:cs="Calibri"/>
                          <w:sz w:val="23"/>
                          <w:szCs w:val="23"/>
                        </w:rPr>
                        <w:t xml:space="preserve">Priestley has some fun using this opening section to show how wrong Arthur Birling’s opinions are, thus positioning the play as anti-capitalist. He does this through the use of dramatic irony, having Arthur state opinions that the audience, with the advantage of hindsight, knows to be incorrect.  He goes on to describe an ocean liner that is clearly meant to be the Titanic (which sank in April 1912) as ‘unsinkable, absolutely unsinkable’, and suggests that in time, ‘let’s say, in the forties’, ‘all these Capital versus Labour agitations and all these silly little war scares’ will be long forgotten. In fact, as audiences in 1945 would have been keenly aware, the period between 1912 and 1945 saw a huge number of strikes, including the monumental General Strike of 1926, and not one but two global conflicts, the second of which had only recently ended.  Dramatic irony is rarely a subtle technique, but Priestley’s use of it is exceptionally blunt. This could be considered clumsy, but it underlines the fact that </w:t>
                      </w:r>
                      <w:r w:rsidRPr="003B3674">
                        <w:rPr>
                          <w:rFonts w:ascii="Calibri" w:hAnsi="Calibri" w:cs="Calibri"/>
                          <w:i/>
                          <w:sz w:val="23"/>
                          <w:szCs w:val="23"/>
                        </w:rPr>
                        <w:t>An Inspector Calls</w:t>
                      </w:r>
                      <w:r w:rsidRPr="003B3674">
                        <w:rPr>
                          <w:rFonts w:ascii="Calibri" w:hAnsi="Calibri" w:cs="Calibri"/>
                          <w:sz w:val="23"/>
                          <w:szCs w:val="23"/>
                        </w:rPr>
                        <w:t xml:space="preserve"> is a play with a point to make, and a character whose sole job is to make it.</w:t>
                      </w:r>
                    </w:p>
                    <w:p w:rsidR="00661F9E" w:rsidRPr="003B3674" w:rsidRDefault="00661F9E" w:rsidP="00F82FD6">
                      <w:pPr>
                        <w:jc w:val="both"/>
                        <w:rPr>
                          <w:rFonts w:ascii="Calibri" w:hAnsi="Calibri" w:cs="Calibri"/>
                          <w:sz w:val="23"/>
                          <w:szCs w:val="23"/>
                        </w:rPr>
                      </w:pPr>
                    </w:p>
                    <w:p w:rsidR="00661F9E" w:rsidRPr="003B3674" w:rsidRDefault="00661F9E" w:rsidP="00F82FD6">
                      <w:pPr>
                        <w:jc w:val="both"/>
                        <w:rPr>
                          <w:rFonts w:ascii="Calibri" w:hAnsi="Calibri" w:cs="Calibri"/>
                          <w:sz w:val="23"/>
                          <w:szCs w:val="23"/>
                        </w:rPr>
                      </w:pPr>
                      <w:r w:rsidRPr="003B3674">
                        <w:rPr>
                          <w:rFonts w:ascii="Calibri" w:hAnsi="Calibri" w:cs="Calibri"/>
                          <w:sz w:val="23"/>
                          <w:szCs w:val="23"/>
                        </w:rPr>
                        <w:t>When Inspector Goole arrives everything changes. He tells the Birlings and Gerald that a young woman, Eva Smith, has committed suicide by drinking disinfectant, and he has questions about the case. Over the course of the next two acts he will lay responsibility for Eva Smith’s death at the feet of each of the Birlings and Gerald Croft, showing how their indifference to social responsibility has contributed to the death of this young woman. Or is it young women? He shows each person an identifying photograph of the dead woman one by one, leading Gerald to later suspect they were all shown photographs of different women.</w:t>
                      </w:r>
                    </w:p>
                    <w:p w:rsidR="00661F9E" w:rsidRPr="003B3674" w:rsidRDefault="00661F9E" w:rsidP="00F82FD6">
                      <w:pPr>
                        <w:jc w:val="both"/>
                        <w:rPr>
                          <w:rFonts w:ascii="Calibri" w:hAnsi="Calibri" w:cs="Calibri"/>
                          <w:sz w:val="23"/>
                          <w:szCs w:val="23"/>
                        </w:rPr>
                      </w:pPr>
                    </w:p>
                    <w:p w:rsidR="00661F9E" w:rsidRPr="003B3674" w:rsidRDefault="00661F9E" w:rsidP="00F82FD6">
                      <w:pPr>
                        <w:jc w:val="both"/>
                        <w:rPr>
                          <w:rFonts w:ascii="Calibri" w:hAnsi="Calibri" w:cs="Calibri"/>
                          <w:sz w:val="23"/>
                          <w:szCs w:val="23"/>
                        </w:rPr>
                      </w:pPr>
                      <w:r w:rsidRPr="003B3674">
                        <w:rPr>
                          <w:rFonts w:ascii="Calibri" w:hAnsi="Calibri" w:cs="Calibri"/>
                          <w:sz w:val="23"/>
                          <w:szCs w:val="23"/>
                        </w:rPr>
                        <w:t>But who is the Inspector? In the play’s penultimate twist, he is revealed not to be a police inspector at all, yet, as Eric states, ‘He was our Police Inspector, all right’. Details about him are scant. He says he is newly posted to Brumley, and he is impervious to Arthur Birling’s threats about his close relationship with the chief constable ‘I don’t play golf’, he tells Birling. ‘I didn’t suppose you did’, the industrialist replies: a brief exchange that makes a clear point about class, and the battle between egalitarianism and privilege. Beyond these sparse biographical details, the Inspector seems less like a person and more like a moral force, one which mercilessly pursues the wrongs committed by the Birlings and Gerald, demanding that they face up to the consequences of their actions. His investigation culminates in a speech that is a direct expression of Priestley’s own view of how a just society should operate, and is the exact antithesis of the speech Arthur Birling made in Act 1.</w:t>
                      </w:r>
                    </w:p>
                    <w:p w:rsidR="00661F9E" w:rsidRPr="0014696B" w:rsidRDefault="00661F9E" w:rsidP="00F82FD6">
                      <w:pPr>
                        <w:jc w:val="both"/>
                        <w:rPr>
                          <w:rFonts w:cstheme="minorHAnsi"/>
                          <w:b/>
                          <w:sz w:val="21"/>
                          <w:szCs w:val="21"/>
                        </w:rPr>
                      </w:pPr>
                    </w:p>
                    <w:p w:rsidR="00661F9E" w:rsidRPr="0014696B" w:rsidRDefault="00661F9E" w:rsidP="00F82FD6">
                      <w:pPr>
                        <w:jc w:val="both"/>
                        <w:rPr>
                          <w:rFonts w:cstheme="minorHAnsi"/>
                          <w:sz w:val="21"/>
                          <w:szCs w:val="21"/>
                        </w:rPr>
                      </w:pPr>
                    </w:p>
                  </w:txbxContent>
                </v:textbox>
                <w10:wrap type="square" anchorx="margin"/>
              </v:shape>
            </w:pict>
          </mc:Fallback>
        </mc:AlternateContent>
      </w:r>
    </w:p>
    <w:p w14:paraId="234AF1DF" w14:textId="77777777" w:rsidR="009F0B11" w:rsidRDefault="009F0B11">
      <w:pPr>
        <w:rPr>
          <w:b/>
        </w:rPr>
      </w:pPr>
    </w:p>
    <w:p w14:paraId="0D2DBD19" w14:textId="77777777" w:rsidR="009F0B11" w:rsidRDefault="009F0B11">
      <w:pPr>
        <w:rPr>
          <w:b/>
        </w:rPr>
      </w:pPr>
    </w:p>
    <w:p w14:paraId="2EBC2DB1" w14:textId="77777777" w:rsidR="009F0B11" w:rsidRDefault="009F0B11">
      <w:pPr>
        <w:rPr>
          <w:b/>
        </w:rPr>
      </w:pPr>
    </w:p>
    <w:p w14:paraId="0431AF54" w14:textId="77777777" w:rsidR="00F7501B" w:rsidRDefault="00F7501B">
      <w:pPr>
        <w:rPr>
          <w:b/>
        </w:rPr>
      </w:pPr>
    </w:p>
    <w:p w14:paraId="011FDCB2" w14:textId="77777777" w:rsidR="00F7501B" w:rsidRDefault="00F7501B">
      <w:pPr>
        <w:rPr>
          <w:b/>
        </w:rPr>
      </w:pPr>
    </w:p>
    <w:p w14:paraId="3E624E77" w14:textId="77777777" w:rsidR="00F7501B" w:rsidRDefault="00F7501B">
      <w:pPr>
        <w:rPr>
          <w:b/>
        </w:rPr>
      </w:pPr>
    </w:p>
    <w:p w14:paraId="5C68EEBE" w14:textId="77777777" w:rsidR="00F7501B" w:rsidRDefault="00F7501B">
      <w:pPr>
        <w:rPr>
          <w:b/>
        </w:rPr>
      </w:pPr>
    </w:p>
    <w:p w14:paraId="409BC737" w14:textId="77777777" w:rsidR="00F7501B" w:rsidRDefault="00F7501B">
      <w:pPr>
        <w:rPr>
          <w:b/>
        </w:rPr>
      </w:pPr>
    </w:p>
    <w:p w14:paraId="33365ACE" w14:textId="77777777" w:rsidR="00F7501B" w:rsidRDefault="00F7501B">
      <w:pPr>
        <w:rPr>
          <w:b/>
        </w:rPr>
      </w:pPr>
    </w:p>
    <w:p w14:paraId="474651CC" w14:textId="77777777" w:rsidR="00F7501B" w:rsidRDefault="00F7501B">
      <w:pPr>
        <w:rPr>
          <w:b/>
        </w:rPr>
      </w:pPr>
    </w:p>
    <w:p w14:paraId="6FBCEB74" w14:textId="77777777" w:rsidR="00F7501B" w:rsidRDefault="00F7501B">
      <w:pPr>
        <w:rPr>
          <w:b/>
        </w:rPr>
      </w:pPr>
    </w:p>
    <w:p w14:paraId="3DA1B402" w14:textId="77777777" w:rsidR="00F7501B" w:rsidRDefault="00F7501B">
      <w:pPr>
        <w:rPr>
          <w:b/>
        </w:rPr>
      </w:pPr>
    </w:p>
    <w:p w14:paraId="7F8375BB" w14:textId="77777777" w:rsidR="00F7501B" w:rsidRDefault="00F7501B">
      <w:pPr>
        <w:rPr>
          <w:b/>
        </w:rPr>
      </w:pPr>
    </w:p>
    <w:p w14:paraId="7148924C" w14:textId="77777777" w:rsidR="00F7501B" w:rsidRDefault="00F7501B">
      <w:pPr>
        <w:rPr>
          <w:b/>
        </w:rPr>
      </w:pPr>
    </w:p>
    <w:p w14:paraId="0821681F" w14:textId="77777777" w:rsidR="00F7501B" w:rsidRDefault="00F7501B">
      <w:pPr>
        <w:rPr>
          <w:b/>
        </w:rPr>
      </w:pPr>
    </w:p>
    <w:p w14:paraId="04A42024" w14:textId="77777777" w:rsidR="00F7501B" w:rsidRDefault="00F7501B">
      <w:pPr>
        <w:rPr>
          <w:b/>
        </w:rPr>
      </w:pPr>
    </w:p>
    <w:p w14:paraId="2771C55E" w14:textId="77777777" w:rsidR="00F7501B" w:rsidRDefault="00F7501B">
      <w:pPr>
        <w:rPr>
          <w:b/>
        </w:rPr>
      </w:pPr>
    </w:p>
    <w:p w14:paraId="52AD7B24" w14:textId="77777777" w:rsidR="00F7501B" w:rsidRDefault="00F7501B">
      <w:pPr>
        <w:rPr>
          <w:b/>
        </w:rPr>
      </w:pPr>
    </w:p>
    <w:p w14:paraId="645A05AB" w14:textId="77777777" w:rsidR="00F7501B" w:rsidRDefault="00F7501B">
      <w:pPr>
        <w:rPr>
          <w:b/>
        </w:rPr>
      </w:pPr>
    </w:p>
    <w:p w14:paraId="6C98590B" w14:textId="77777777" w:rsidR="00F7501B" w:rsidRDefault="00F7501B">
      <w:pPr>
        <w:rPr>
          <w:b/>
        </w:rPr>
      </w:pPr>
    </w:p>
    <w:p w14:paraId="2B9CF8BA" w14:textId="77777777" w:rsidR="00F7501B" w:rsidRDefault="00F7501B">
      <w:pPr>
        <w:rPr>
          <w:b/>
        </w:rPr>
      </w:pPr>
    </w:p>
    <w:p w14:paraId="3FFEC99E" w14:textId="77777777" w:rsidR="00F7501B" w:rsidRDefault="00F7501B">
      <w:pPr>
        <w:rPr>
          <w:b/>
        </w:rPr>
      </w:pPr>
    </w:p>
    <w:p w14:paraId="2C898845" w14:textId="77777777" w:rsidR="00F7501B" w:rsidRDefault="00F7501B">
      <w:pPr>
        <w:rPr>
          <w:b/>
        </w:rPr>
      </w:pPr>
    </w:p>
    <w:p w14:paraId="333D78B0" w14:textId="77777777" w:rsidR="00F7501B" w:rsidRDefault="00F7501B">
      <w:pPr>
        <w:rPr>
          <w:b/>
        </w:rPr>
      </w:pPr>
    </w:p>
    <w:p w14:paraId="584BC590" w14:textId="77777777" w:rsidR="00F7501B" w:rsidRDefault="00F7501B">
      <w:pPr>
        <w:rPr>
          <w:b/>
        </w:rPr>
      </w:pPr>
    </w:p>
    <w:p w14:paraId="6DE7060B" w14:textId="77777777" w:rsidR="00F7501B" w:rsidRDefault="00F7501B">
      <w:pPr>
        <w:rPr>
          <w:b/>
        </w:rPr>
      </w:pPr>
    </w:p>
    <w:p w14:paraId="52DFC0F1" w14:textId="77777777" w:rsidR="009F0B11" w:rsidRDefault="009F0B11">
      <w:pPr>
        <w:rPr>
          <w:b/>
        </w:rPr>
      </w:pPr>
    </w:p>
    <w:p w14:paraId="6CF9BB95" w14:textId="77777777" w:rsidR="009F0B11" w:rsidRDefault="009F0B11">
      <w:pPr>
        <w:rPr>
          <w:b/>
        </w:rPr>
      </w:pPr>
    </w:p>
    <w:p w14:paraId="439E41C2" w14:textId="77777777" w:rsidR="009F0B11" w:rsidRDefault="009F0B11">
      <w:pPr>
        <w:rPr>
          <w:b/>
        </w:rPr>
      </w:pPr>
    </w:p>
    <w:p w14:paraId="294D886B" w14:textId="77777777" w:rsidR="009F0B11" w:rsidRDefault="009F0B11">
      <w:pPr>
        <w:rPr>
          <w:b/>
        </w:rPr>
      </w:pPr>
    </w:p>
    <w:p w14:paraId="1E773BA7" w14:textId="77777777" w:rsidR="009F0B11" w:rsidRDefault="009F0B11">
      <w:pPr>
        <w:rPr>
          <w:b/>
        </w:rPr>
      </w:pPr>
    </w:p>
    <w:p w14:paraId="5F3833C8" w14:textId="77777777" w:rsidR="009F0B11" w:rsidRDefault="003B3674">
      <w:pPr>
        <w:rPr>
          <w:b/>
        </w:rPr>
      </w:pPr>
      <w:r w:rsidRPr="003B3674">
        <w:rPr>
          <w:b/>
          <w:noProof/>
        </w:rPr>
        <w:lastRenderedPageBreak/>
        <mc:AlternateContent>
          <mc:Choice Requires="wps">
            <w:drawing>
              <wp:anchor distT="45720" distB="45720" distL="114300" distR="114300" simplePos="0" relativeHeight="251764736" behindDoc="0" locked="0" layoutInCell="1" allowOverlap="1" wp14:anchorId="49A2FE2E" wp14:editId="0CFDF7EE">
                <wp:simplePos x="0" y="0"/>
                <wp:positionH relativeFrom="page">
                  <wp:posOffset>6295390</wp:posOffset>
                </wp:positionH>
                <wp:positionV relativeFrom="paragraph">
                  <wp:posOffset>15240</wp:posOffset>
                </wp:positionV>
                <wp:extent cx="1143635" cy="1404620"/>
                <wp:effectExtent l="0" t="0" r="18415" b="2730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1404620"/>
                        </a:xfrm>
                        <a:prstGeom prst="rect">
                          <a:avLst/>
                        </a:prstGeom>
                        <a:solidFill>
                          <a:srgbClr val="FFFFFF"/>
                        </a:solidFill>
                        <a:ln w="9525">
                          <a:solidFill>
                            <a:sysClr val="window" lastClr="FFFFFF"/>
                          </a:solidFill>
                          <a:miter lim="800000"/>
                          <a:headEnd/>
                          <a:tailEnd/>
                        </a:ln>
                      </wps:spPr>
                      <wps:txbx>
                        <w:txbxContent>
                          <w:p w14:paraId="3D7EB4AD" w14:textId="77777777" w:rsidR="00661F9E" w:rsidRPr="00136EEE" w:rsidRDefault="00661F9E" w:rsidP="003B3674">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0FF64E" id="_x0000_s1043" type="#_x0000_t202" style="position:absolute;margin-left:495.7pt;margin-top:1.2pt;width:90.05pt;height:110.6pt;z-index:2517647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" strokecolor="window">
                <v:textbox style="mso-fit-shape-to-text:t">
                  <w:txbxContent>
                    <w:p w:rsidR="00661F9E" w:rsidRPr="00136EEE" w:rsidRDefault="00661F9E" w:rsidP="003B3674">
                      <w:pPr>
                        <w:jc w:val="center"/>
                        <w:rPr>
                          <w:b/>
                          <w:u w:val="single"/>
                        </w:rPr>
                      </w:pPr>
                      <w:r>
                        <w:rPr>
                          <w:b/>
                          <w:u w:val="single"/>
                        </w:rPr>
                        <w:t>Bullet Point Paragraph Summary</w:t>
                      </w:r>
                    </w:p>
                  </w:txbxContent>
                </v:textbox>
                <w10:wrap type="square" anchorx="page"/>
              </v:shape>
            </w:pict>
          </mc:Fallback>
        </mc:AlternateContent>
      </w:r>
      <w:r w:rsidRPr="003B3674">
        <w:rPr>
          <w:b/>
          <w:noProof/>
        </w:rPr>
        <mc:AlternateContent>
          <mc:Choice Requires="wps">
            <w:drawing>
              <wp:anchor distT="45720" distB="45720" distL="114300" distR="114300" simplePos="0" relativeHeight="251762688" behindDoc="0" locked="0" layoutInCell="1" allowOverlap="1" wp14:anchorId="061D0CBA" wp14:editId="237DF5F1">
                <wp:simplePos x="0" y="0"/>
                <wp:positionH relativeFrom="margin">
                  <wp:posOffset>1129862</wp:posOffset>
                </wp:positionH>
                <wp:positionV relativeFrom="paragraph">
                  <wp:posOffset>175</wp:posOffset>
                </wp:positionV>
                <wp:extent cx="4687614" cy="9427779"/>
                <wp:effectExtent l="0" t="0" r="17780" b="2159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7614" cy="9427779"/>
                        </a:xfrm>
                        <a:prstGeom prst="rect">
                          <a:avLst/>
                        </a:prstGeom>
                        <a:solidFill>
                          <a:srgbClr val="FFFFFF"/>
                        </a:solidFill>
                        <a:ln w="9525">
                          <a:solidFill>
                            <a:srgbClr val="000000"/>
                          </a:solidFill>
                          <a:miter lim="800000"/>
                          <a:headEnd/>
                          <a:tailEnd/>
                        </a:ln>
                      </wps:spPr>
                      <wps:txbx>
                        <w:txbxContent>
                          <w:p w14:paraId="58E3B4E7" w14:textId="77777777" w:rsidR="00661F9E" w:rsidRPr="003B3674" w:rsidRDefault="00661F9E" w:rsidP="003B3674">
                            <w:pPr>
                              <w:jc w:val="both"/>
                              <w:rPr>
                                <w:rFonts w:cstheme="minorHAnsi"/>
                                <w:b/>
                                <w:sz w:val="20"/>
                                <w:szCs w:val="20"/>
                              </w:rPr>
                            </w:pPr>
                            <w:r w:rsidRPr="003B3674">
                              <w:rPr>
                                <w:rFonts w:cstheme="minorHAnsi"/>
                                <w:b/>
                                <w:sz w:val="20"/>
                                <w:szCs w:val="20"/>
                              </w:rPr>
                              <w:t xml:space="preserve">Extracts from </w:t>
                            </w:r>
                            <w:r w:rsidRPr="003B3674">
                              <w:rPr>
                                <w:rFonts w:cstheme="minorHAnsi"/>
                                <w:b/>
                                <w:i/>
                                <w:sz w:val="20"/>
                                <w:szCs w:val="20"/>
                              </w:rPr>
                              <w:t xml:space="preserve">An introduction to An Inspector Calls </w:t>
                            </w:r>
                            <w:r w:rsidRPr="003B3674">
                              <w:rPr>
                                <w:rFonts w:cstheme="minorHAnsi"/>
                                <w:b/>
                                <w:sz w:val="20"/>
                                <w:szCs w:val="20"/>
                              </w:rPr>
                              <w:t>– Part 3</w:t>
                            </w:r>
                          </w:p>
                          <w:p w14:paraId="329FDE28" w14:textId="77777777" w:rsidR="00661F9E" w:rsidRPr="003B3674" w:rsidRDefault="00661F9E" w:rsidP="003B3674">
                            <w:pPr>
                              <w:jc w:val="both"/>
                              <w:rPr>
                                <w:rFonts w:cstheme="minorHAnsi"/>
                                <w:sz w:val="20"/>
                                <w:szCs w:val="20"/>
                              </w:rPr>
                            </w:pPr>
                            <w:r w:rsidRPr="003B3674">
                              <w:rPr>
                                <w:rFonts w:cstheme="minorHAnsi"/>
                                <w:sz w:val="20"/>
                                <w:szCs w:val="20"/>
                              </w:rPr>
                              <w:t>Throughout the course of the Inspector’s investigation, and the testimony of Gerald and each of the Birlings, the supposedly respectable city of Brumley is revealed to be a place of deep class divisions and hypocrisy. As Arthur Birling’s behaviour towards Eva makes clear, it is a place where factory owners exploit their workers as a matter of course – part of his ‘a man has to look after himself’ philosophy. Eric accuses his father of hypocrisy for sacking the dead girl after she asked for higher wages, because the Birling firm always seeks to sell their products at the highest possible prices.</w:t>
                            </w:r>
                          </w:p>
                          <w:p w14:paraId="3A1A6F03" w14:textId="77777777" w:rsidR="00661F9E" w:rsidRPr="003B3674" w:rsidRDefault="00661F9E" w:rsidP="003B3674">
                            <w:pPr>
                              <w:jc w:val="both"/>
                              <w:rPr>
                                <w:rFonts w:cstheme="minorHAnsi"/>
                                <w:sz w:val="20"/>
                                <w:szCs w:val="20"/>
                              </w:rPr>
                            </w:pPr>
                            <w:r w:rsidRPr="003B3674">
                              <w:rPr>
                                <w:rFonts w:cstheme="minorHAnsi"/>
                                <w:sz w:val="20"/>
                                <w:szCs w:val="20"/>
                              </w:rPr>
                              <w:t>This exploitation is not limited to the factories. In the testimony of Gerald, and later Eric, the Palace Theatre emerges as a place where prostitutes gather, and where the supposedly great and good of the town go to meet them. When Gerald first met Eva, as he describes it, she was trapped in a corner by ‘Old Joe Meggarty, half-drunk and goggle-eyed’. Sibyl Birling, scandalised, asks ‘surely you don’t mean Alderman Meggarty?’ An unsurprised Sheila tells her mother ‘horrible old Meggarty’ has a reputation for groping young women: the younger characters are either more knowledgeable or frank about the dark secrets of the city, whereas the older Birlings live in a dream world of respectability, or hypocritically turn a blind eye to any disreputable behaviour by supposedly respectable people.</w:t>
                            </w:r>
                          </w:p>
                          <w:p w14:paraId="23218EB3" w14:textId="77777777" w:rsidR="00661F9E" w:rsidRPr="003B3674" w:rsidRDefault="00661F9E" w:rsidP="003B3674">
                            <w:pPr>
                              <w:jc w:val="both"/>
                              <w:rPr>
                                <w:rFonts w:cstheme="minorHAnsi"/>
                                <w:sz w:val="20"/>
                                <w:szCs w:val="20"/>
                              </w:rPr>
                            </w:pPr>
                            <w:r w:rsidRPr="003B3674">
                              <w:rPr>
                                <w:rFonts w:cstheme="minorHAnsi"/>
                                <w:sz w:val="20"/>
                                <w:szCs w:val="20"/>
                              </w:rPr>
                              <w:t>The play begins with the characters’ corrupt, unpleasant natures safely hidden away (a respectable group in a respectable home, enjoying that most respectable event, an engagement party); it ends with naked displays of hypocrisy. When it is confirmed that Goole is not really a policeman, Arthur, Sibyl and Gerald immediately regain an unjustified sense of outrage. ‘Then look at the way he talked to me’, Arthur Birling complains. ‘He must have known I was an ex-Lord Mayor and a magistrate and so forth’. Once it is confirmed, in the play’s penultimate twist, that there is no suicide lying on a mortuary slab, they forget the immoral, uncharitable behaviour they were recently accused of – things, remember, that they undoubtedly did – and begin talking about getting away with things. Only Sheila and Eric recognise and resist this hypocritical behaviour. ‘I suppose we’re all nice people now!’ Sheila remarks sarcastically. Earlier she broke off her engagement to Gerald, telling him ‘You and I aren’t the same people who sat down to dinner here’. Likewise, Eric angrily accuses his father of ‘beginning to pretend now that nothing’s really happened at all’. Priestley’s vision is cautiously optimistic insofar as the youngest characters are changed by the Inspector’s visit, while the older Birlings and Gerald appear to be too set in their beliefs to change them.</w:t>
                            </w:r>
                          </w:p>
                          <w:p w14:paraId="596C1CE0" w14:textId="77777777" w:rsidR="00661F9E" w:rsidRPr="003B3674" w:rsidRDefault="00661F9E" w:rsidP="003B3674">
                            <w:pPr>
                              <w:jc w:val="both"/>
                              <w:rPr>
                                <w:rFonts w:cstheme="minorHAnsi"/>
                                <w:sz w:val="20"/>
                                <w:szCs w:val="20"/>
                              </w:rPr>
                            </w:pPr>
                            <w:r>
                              <w:rPr>
                                <w:rFonts w:cstheme="minorHAnsi"/>
                                <w:sz w:val="20"/>
                                <w:szCs w:val="20"/>
                              </w:rPr>
                              <w:t>Th</w:t>
                            </w:r>
                            <w:r w:rsidRPr="003B3674">
                              <w:rPr>
                                <w:rFonts w:cstheme="minorHAnsi"/>
                                <w:sz w:val="20"/>
                                <w:szCs w:val="20"/>
                              </w:rPr>
                              <w:t xml:space="preserve">e play leaves open the question of whether Eva Smith is a real woman (who sometimes uses different names, including Daisy Renton), or multiple people the Inspector pretends are one. There is no right answer here, and in terms of Priestley’s message it is beside the point: because his socialist principles demand that everyone should be treated the same, in his opinion abusing one working-class woman is equivalent to abusing all working-class women. Eva Smith is, therefore, not an individual victim, but a universal one. This helps explain the effectiveness of the play’s final twist. Having discovered that Inspector Goole is not a real policeman, and that there is no dead woman called Eva Smith at the Brumley morgue, a phone call announces that a woman has killed herself, and an inspector is on his way to question the Birlings. The invented story Inspector Goole related has now come true. This seems a bizarre coincidence with which to end the play, but if we consider </w:t>
                            </w:r>
                            <w:r w:rsidRPr="003B3674">
                              <w:rPr>
                                <w:rFonts w:cstheme="minorHAnsi"/>
                                <w:i/>
                                <w:sz w:val="20"/>
                                <w:szCs w:val="20"/>
                              </w:rPr>
                              <w:t>An Inspector Calls</w:t>
                            </w:r>
                            <w:r w:rsidRPr="003B3674">
                              <w:rPr>
                                <w:rFonts w:cstheme="minorHAnsi"/>
                                <w:sz w:val="20"/>
                                <w:szCs w:val="20"/>
                              </w:rPr>
                              <w:t xml:space="preserve"> as a moral fable, and not as naturalistic theatre, it begins to seem much more like a logical, even inevitable, conclusion. The characters have been confronted with the error of their ways; some have repented, some have not. Now is the time for judgement, and for the watching audience to ask themselves, according to Priestley’s design, are any of these people like me?</w:t>
                            </w:r>
                          </w:p>
                          <w:p w14:paraId="239CB1E4" w14:textId="77777777" w:rsidR="00661F9E" w:rsidRPr="003B3674" w:rsidRDefault="00661F9E" w:rsidP="003B3674">
                            <w:pPr>
                              <w:jc w:val="both"/>
                              <w:rPr>
                                <w:rFonts w:cstheme="minorHAnsi"/>
                                <w:sz w:val="20"/>
                                <w:szCs w:val="20"/>
                              </w:rPr>
                            </w:pPr>
                          </w:p>
                          <w:p w14:paraId="4D613C9D" w14:textId="77777777" w:rsidR="00661F9E" w:rsidRPr="003B3674" w:rsidRDefault="00661F9E" w:rsidP="003B3674">
                            <w:pPr>
                              <w:jc w:val="both"/>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C5C0C" id="_x0000_s1044" type="#_x0000_t202" style="position:absolute;margin-left:88.95pt;margin-top:0;width:369.1pt;height:742.3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">
                <v:textbox>
                  <w:txbxContent>
                    <w:p w:rsidR="00661F9E" w:rsidRPr="003B3674" w:rsidRDefault="00661F9E" w:rsidP="003B3674">
                      <w:pPr>
                        <w:jc w:val="both"/>
                        <w:rPr>
                          <w:rFonts w:cstheme="minorHAnsi"/>
                          <w:b/>
                          <w:sz w:val="20"/>
                          <w:szCs w:val="20"/>
                        </w:rPr>
                      </w:pPr>
                      <w:r w:rsidRPr="003B3674">
                        <w:rPr>
                          <w:rFonts w:cstheme="minorHAnsi"/>
                          <w:b/>
                          <w:sz w:val="20"/>
                          <w:szCs w:val="20"/>
                        </w:rPr>
                        <w:t xml:space="preserve">Extracts from </w:t>
                      </w:r>
                      <w:r w:rsidRPr="003B3674">
                        <w:rPr>
                          <w:rFonts w:cstheme="minorHAnsi"/>
                          <w:b/>
                          <w:i/>
                          <w:sz w:val="20"/>
                          <w:szCs w:val="20"/>
                        </w:rPr>
                        <w:t xml:space="preserve">An introduction to An Inspector Calls </w:t>
                      </w:r>
                      <w:r w:rsidRPr="003B3674">
                        <w:rPr>
                          <w:rFonts w:cstheme="minorHAnsi"/>
                          <w:b/>
                          <w:sz w:val="20"/>
                          <w:szCs w:val="20"/>
                        </w:rPr>
                        <w:t>– Part 3</w:t>
                      </w:r>
                    </w:p>
                    <w:p w:rsidR="00661F9E" w:rsidRPr="003B3674" w:rsidRDefault="00661F9E" w:rsidP="003B3674">
                      <w:pPr>
                        <w:jc w:val="both"/>
                        <w:rPr>
                          <w:rFonts w:cstheme="minorHAnsi"/>
                          <w:sz w:val="20"/>
                          <w:szCs w:val="20"/>
                        </w:rPr>
                      </w:pPr>
                      <w:r w:rsidRPr="003B3674">
                        <w:rPr>
                          <w:rFonts w:cstheme="minorHAnsi"/>
                          <w:sz w:val="20"/>
                          <w:szCs w:val="20"/>
                        </w:rPr>
                        <w:t>Throughout the course of the Inspector’s investigation, and the testimony of Gerald and each of the Birlings, the supposedly respectable city of Brumley is revealed to be a place of deep class divisions and hypocrisy. As Arthur Birling’s behaviour towards Eva makes clear, it is a place where factory owners exploit their workers as a matter of course – part of his ‘a man has to look after himself’ philosophy. Eric accuses his father of hypocrisy for sacking the dead girl after she asked for higher wages, because the Birling firm always seeks to sell their products at the highest possible prices.</w:t>
                      </w:r>
                    </w:p>
                    <w:p w:rsidR="00661F9E" w:rsidRPr="003B3674" w:rsidRDefault="00661F9E" w:rsidP="003B3674">
                      <w:pPr>
                        <w:jc w:val="both"/>
                        <w:rPr>
                          <w:rFonts w:cstheme="minorHAnsi"/>
                          <w:sz w:val="20"/>
                          <w:szCs w:val="20"/>
                        </w:rPr>
                      </w:pPr>
                      <w:r w:rsidRPr="003B3674">
                        <w:rPr>
                          <w:rFonts w:cstheme="minorHAnsi"/>
                          <w:sz w:val="20"/>
                          <w:szCs w:val="20"/>
                        </w:rPr>
                        <w:t>This exploitation is not limited to the factories. In the testimony of Gerald, and later Eric, the Palace Theatre emerges as a place where prostitutes gather, and where the supposedly great and good of the town go to meet them. When Gerald first met Eva, as he describes it, she was trapped in a corner by ‘Old Joe Meggarty, half-drunk and goggle-eyed’. Sibyl Birling, scandalised, asks ‘surely you don’t mean Alderman Meggarty?’ An unsurprised Sheila tells her mother ‘horrible old Meggarty’ has a reputation for groping young women: the younger characters are either more knowledgeable or frank about the dark secrets of the city, whereas the older Birlings live in a dream world of respectability, or hypocritically turn a blind eye to any disreputable behaviour by supposedly respectable people.</w:t>
                      </w:r>
                    </w:p>
                    <w:p w:rsidR="00661F9E" w:rsidRPr="003B3674" w:rsidRDefault="00661F9E" w:rsidP="003B3674">
                      <w:pPr>
                        <w:jc w:val="both"/>
                        <w:rPr>
                          <w:rFonts w:cstheme="minorHAnsi"/>
                          <w:sz w:val="20"/>
                          <w:szCs w:val="20"/>
                        </w:rPr>
                      </w:pPr>
                      <w:r w:rsidRPr="003B3674">
                        <w:rPr>
                          <w:rFonts w:cstheme="minorHAnsi"/>
                          <w:sz w:val="20"/>
                          <w:szCs w:val="20"/>
                        </w:rPr>
                        <w:t>The play begins with the characters’ corrupt, unpleasant natures safely hidden away (a respectable group in a respectable home, enjoying that most respectable event, an engagement party); it ends with naked displays of hypocrisy. When it is confirmed that Goole is not really a policeman, Arthur, Sibyl and Gerald immediately regain an unjustified sense of outrage. ‘Then look at the way he talked to me’, Arthur Birling complains. ‘He must have known I was an ex-Lord Mayor and a magistrate and so forth’. Once it is confirmed, in the play’s penultimate twist, that there is no suicide lying on a mortuary slab, they forget the immoral, uncharitable behaviour they were recently accused of – things, remember, that they undoubtedly did – and begin talking about getting away with things. Only Sheila and Eric recognise and resist this hypocritical behaviour. ‘I suppose we’re all nice people now!’ Sheila remarks sarcastically. Earlier she broke off her engagement to Gerald, telling him ‘You and I aren’t the same people who sat down to dinner here’. Likewise, Eric angrily accuses his father of ‘beginning to pretend now that nothing’s really happened at all’. Priestley’s vision is cautiously optimistic insofar as the youngest characters are changed by the Inspector’s visit, while the older Birlings and Gerald appear to be too set in their beliefs to change them.</w:t>
                      </w:r>
                    </w:p>
                    <w:p w:rsidR="00661F9E" w:rsidRPr="003B3674" w:rsidRDefault="00661F9E" w:rsidP="003B3674">
                      <w:pPr>
                        <w:jc w:val="both"/>
                        <w:rPr>
                          <w:rFonts w:cstheme="minorHAnsi"/>
                          <w:sz w:val="20"/>
                          <w:szCs w:val="20"/>
                        </w:rPr>
                      </w:pPr>
                      <w:r>
                        <w:rPr>
                          <w:rFonts w:cstheme="minorHAnsi"/>
                          <w:sz w:val="20"/>
                          <w:szCs w:val="20"/>
                        </w:rPr>
                        <w:t>Th</w:t>
                      </w:r>
                      <w:r w:rsidRPr="003B3674">
                        <w:rPr>
                          <w:rFonts w:cstheme="minorHAnsi"/>
                          <w:sz w:val="20"/>
                          <w:szCs w:val="20"/>
                        </w:rPr>
                        <w:t xml:space="preserve">e play leaves open the question of whether Eva Smith is a real woman (who sometimes uses different names, including Daisy Renton), or multiple people the Inspector pretends are one. There is no right answer here, and in terms of Priestley’s message it is beside the point: because his socialist principles demand that everyone should be treated the same, in his opinion abusing one working-class woman is equivalent to abusing all working-class women. Eva Smith is, therefore, not an individual victim, but a universal one. This helps explain the effectiveness of the play’s final twist. Having discovered that Inspector Goole is not a real policeman, and that there is no dead woman called Eva Smith at the Brumley morgue, a phone call announces that a woman has killed herself, and an inspector is on his way to question the Birlings. The invented story Inspector Goole related has now come true. This seems a bizarre coincidence with which to end the play, but if we consider </w:t>
                      </w:r>
                      <w:r w:rsidRPr="003B3674">
                        <w:rPr>
                          <w:rFonts w:cstheme="minorHAnsi"/>
                          <w:i/>
                          <w:sz w:val="20"/>
                          <w:szCs w:val="20"/>
                        </w:rPr>
                        <w:t>An Inspector Calls</w:t>
                      </w:r>
                      <w:r w:rsidRPr="003B3674">
                        <w:rPr>
                          <w:rFonts w:cstheme="minorHAnsi"/>
                          <w:sz w:val="20"/>
                          <w:szCs w:val="20"/>
                        </w:rPr>
                        <w:t xml:space="preserve"> as a moral fable, and not as naturalistic theatre, it begins to seem much more like a logical, even inevitable, conclusion. The characters have been confronted with the error of their ways; some have repented, some have not. Now is the time for judgement, and for the watching audience to ask themselves, according to Priestley’s design, are any of these people like me?</w:t>
                      </w:r>
                    </w:p>
                    <w:p w:rsidR="00661F9E" w:rsidRPr="003B3674" w:rsidRDefault="00661F9E" w:rsidP="003B3674">
                      <w:pPr>
                        <w:jc w:val="both"/>
                        <w:rPr>
                          <w:rFonts w:cstheme="minorHAnsi"/>
                          <w:sz w:val="20"/>
                          <w:szCs w:val="20"/>
                        </w:rPr>
                      </w:pPr>
                    </w:p>
                    <w:p w:rsidR="00661F9E" w:rsidRPr="003B3674" w:rsidRDefault="00661F9E" w:rsidP="003B3674">
                      <w:pPr>
                        <w:jc w:val="both"/>
                        <w:rPr>
                          <w:rFonts w:cstheme="minorHAnsi"/>
                          <w:sz w:val="20"/>
                          <w:szCs w:val="20"/>
                        </w:rPr>
                      </w:pPr>
                    </w:p>
                  </w:txbxContent>
                </v:textbox>
                <w10:wrap type="square" anchorx="margin"/>
              </v:shape>
            </w:pict>
          </mc:Fallback>
        </mc:AlternateContent>
      </w:r>
      <w:r w:rsidRPr="003B3674">
        <w:rPr>
          <w:b/>
          <w:noProof/>
        </w:rPr>
        <mc:AlternateContent>
          <mc:Choice Requires="wps">
            <w:drawing>
              <wp:anchor distT="45720" distB="45720" distL="114300" distR="114300" simplePos="0" relativeHeight="251763712" behindDoc="1" locked="0" layoutInCell="1" allowOverlap="1" wp14:anchorId="3250E522" wp14:editId="6473273C">
                <wp:simplePos x="0" y="0"/>
                <wp:positionH relativeFrom="column">
                  <wp:posOffset>-200091</wp:posOffset>
                </wp:positionH>
                <wp:positionV relativeFrom="paragraph">
                  <wp:posOffset>13970</wp:posOffset>
                </wp:positionV>
                <wp:extent cx="1313180" cy="1404620"/>
                <wp:effectExtent l="0" t="0" r="20320" b="1397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ysClr val="window" lastClr="FFFFFF"/>
                          </a:solidFill>
                          <a:miter lim="800000"/>
                          <a:headEnd/>
                          <a:tailEnd/>
                        </a:ln>
                      </wps:spPr>
                      <wps:txbx>
                        <w:txbxContent>
                          <w:p w14:paraId="2AD3AFDC" w14:textId="77777777" w:rsidR="00661F9E" w:rsidRPr="00136EEE" w:rsidRDefault="00661F9E" w:rsidP="003B3674">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FB5653" id="_x0000_s1045" type="#_x0000_t202" style="position:absolute;margin-left:-15.75pt;margin-top:1.1pt;width:103.4pt;height:110.6pt;z-index:-251552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" strokecolor="window">
                <v:textbox style="mso-fit-shape-to-text:t">
                  <w:txbxContent>
                    <w:p w:rsidR="00661F9E" w:rsidRPr="00136EEE" w:rsidRDefault="00661F9E" w:rsidP="003B3674">
                      <w:pPr>
                        <w:jc w:val="center"/>
                        <w:rPr>
                          <w:b/>
                          <w:u w:val="single"/>
                        </w:rPr>
                      </w:pPr>
                      <w:r w:rsidRPr="00136EEE">
                        <w:rPr>
                          <w:b/>
                          <w:u w:val="single"/>
                        </w:rPr>
                        <w:t>Paragraph Titles</w:t>
                      </w:r>
                    </w:p>
                  </w:txbxContent>
                </v:textbox>
              </v:shape>
            </w:pict>
          </mc:Fallback>
        </mc:AlternateContent>
      </w:r>
    </w:p>
    <w:tbl>
      <w:tblPr>
        <w:tblStyle w:val="TableGrid"/>
        <w:tblW w:w="0" w:type="auto"/>
        <w:tblLook w:val="04A0" w:firstRow="1" w:lastRow="0" w:firstColumn="1" w:lastColumn="0" w:noHBand="0" w:noVBand="1"/>
      </w:tblPr>
      <w:tblGrid>
        <w:gridCol w:w="10456"/>
      </w:tblGrid>
      <w:tr w:rsidR="00853FFA" w14:paraId="25F6E867" w14:textId="77777777" w:rsidTr="00B63D2D">
        <w:tc>
          <w:tcPr>
            <w:tcW w:w="10456" w:type="dxa"/>
            <w:shd w:val="clear" w:color="auto" w:fill="000000" w:themeFill="text1"/>
          </w:tcPr>
          <w:p w14:paraId="0A276FC1" w14:textId="77777777" w:rsidR="00853FFA" w:rsidRPr="00B63D2D" w:rsidRDefault="00853FFA">
            <w:pPr>
              <w:rPr>
                <w:b/>
                <w:sz w:val="24"/>
                <w:szCs w:val="24"/>
              </w:rPr>
            </w:pPr>
            <w:r w:rsidRPr="00B63D2D">
              <w:rPr>
                <w:b/>
                <w:sz w:val="24"/>
                <w:szCs w:val="24"/>
              </w:rPr>
              <w:lastRenderedPageBreak/>
              <w:t>Activity 7</w:t>
            </w:r>
            <w:r w:rsidR="00B63D2D">
              <w:rPr>
                <w:b/>
                <w:sz w:val="24"/>
                <w:szCs w:val="24"/>
              </w:rPr>
              <w:t>: Post-Reading Questions</w:t>
            </w:r>
          </w:p>
        </w:tc>
      </w:tr>
    </w:tbl>
    <w:p w14:paraId="0C3E6E1E" w14:textId="77777777" w:rsidR="003B3674" w:rsidRDefault="00804E99" w:rsidP="00804E99">
      <w:pPr>
        <w:jc w:val="both"/>
        <w:rPr>
          <w:i/>
        </w:rPr>
      </w:pPr>
      <w:r>
        <w:rPr>
          <w:i/>
        </w:rPr>
        <w:t>Answer the following questions on the article above. Remember to answer in full sentences. If there is a question you are not sure about, email your teacher or miss it out and come back to it when you have finished the rest of the activities. If you need extra space, write on a difference piece of paper and attach it to this booklet once you have finished.</w:t>
      </w:r>
    </w:p>
    <w:p w14:paraId="52133F4D" w14:textId="77777777" w:rsidR="00804E99" w:rsidRDefault="00804E99" w:rsidP="00804E99">
      <w:pPr>
        <w:pStyle w:val="ListParagraph"/>
        <w:numPr>
          <w:ilvl w:val="0"/>
          <w:numId w:val="3"/>
        </w:numPr>
        <w:jc w:val="both"/>
        <w:rPr>
          <w:b/>
        </w:rPr>
      </w:pPr>
      <w:r>
        <w:rPr>
          <w:b/>
        </w:rPr>
        <w:t>What is the significance of the furniture in the room? How does it reflect the Birlings and their personality?</w:t>
      </w:r>
    </w:p>
    <w:p w14:paraId="477054F9" w14:textId="77777777" w:rsidR="00804E99" w:rsidRDefault="00804E99" w:rsidP="00804E99">
      <w:pPr>
        <w:pStyle w:val="ListParagraph"/>
        <w:jc w:val="both"/>
        <w:rPr>
          <w:b/>
        </w:rPr>
      </w:pPr>
    </w:p>
    <w:p w14:paraId="3B78B2CB" w14:textId="77777777" w:rsidR="00804E99" w:rsidRDefault="00804E99" w:rsidP="00804E99">
      <w:pPr>
        <w:pStyle w:val="ListParagraph"/>
        <w:jc w:val="both"/>
        <w:rPr>
          <w:b/>
        </w:rPr>
      </w:pPr>
    </w:p>
    <w:p w14:paraId="206FE386" w14:textId="77777777" w:rsidR="00804E99" w:rsidRDefault="00804E99" w:rsidP="00804E99">
      <w:pPr>
        <w:pStyle w:val="ListParagraph"/>
        <w:jc w:val="both"/>
        <w:rPr>
          <w:b/>
        </w:rPr>
      </w:pPr>
    </w:p>
    <w:p w14:paraId="7F7853FB" w14:textId="77777777" w:rsidR="00804E99" w:rsidRDefault="00804E99" w:rsidP="00804E99">
      <w:pPr>
        <w:pStyle w:val="ListParagraph"/>
        <w:jc w:val="both"/>
        <w:rPr>
          <w:b/>
        </w:rPr>
      </w:pPr>
    </w:p>
    <w:p w14:paraId="463ACF40" w14:textId="77777777" w:rsidR="00804E99" w:rsidRDefault="00804E99" w:rsidP="00804E99">
      <w:pPr>
        <w:pStyle w:val="ListParagraph"/>
        <w:jc w:val="both"/>
        <w:rPr>
          <w:b/>
        </w:rPr>
      </w:pPr>
    </w:p>
    <w:p w14:paraId="592DA8E2" w14:textId="77777777" w:rsidR="00F52C7A" w:rsidRDefault="00804E99" w:rsidP="00F52C7A">
      <w:pPr>
        <w:pStyle w:val="ListParagraph"/>
        <w:numPr>
          <w:ilvl w:val="0"/>
          <w:numId w:val="3"/>
        </w:numPr>
        <w:jc w:val="both"/>
        <w:rPr>
          <w:b/>
        </w:rPr>
      </w:pPr>
      <w:r>
        <w:rPr>
          <w:b/>
        </w:rPr>
        <w:t xml:space="preserve">The article states the play is a ‘battle between </w:t>
      </w:r>
      <w:r w:rsidR="00F52C7A">
        <w:rPr>
          <w:b/>
        </w:rPr>
        <w:t>egalitarianism</w:t>
      </w:r>
      <w:r>
        <w:rPr>
          <w:b/>
        </w:rPr>
        <w:t xml:space="preserve"> and privilege’.</w:t>
      </w:r>
      <w:r w:rsidR="00F52C7A">
        <w:rPr>
          <w:b/>
        </w:rPr>
        <w:t xml:space="preserve"> What does this mean? (Hint: The definition of ‘egalitarian’ can be found in the first section of the article)</w:t>
      </w:r>
    </w:p>
    <w:p w14:paraId="47B4CFC0" w14:textId="77777777" w:rsidR="00F52C7A" w:rsidRDefault="00F52C7A" w:rsidP="00F52C7A">
      <w:pPr>
        <w:jc w:val="both"/>
        <w:rPr>
          <w:b/>
        </w:rPr>
      </w:pPr>
    </w:p>
    <w:p w14:paraId="7E92D6EE" w14:textId="77777777" w:rsidR="00F52C7A" w:rsidRDefault="00F52C7A" w:rsidP="00F52C7A">
      <w:pPr>
        <w:jc w:val="both"/>
        <w:rPr>
          <w:b/>
        </w:rPr>
      </w:pPr>
    </w:p>
    <w:p w14:paraId="624C7506" w14:textId="77777777" w:rsidR="00F52C7A" w:rsidRDefault="00F52C7A" w:rsidP="00F52C7A">
      <w:pPr>
        <w:jc w:val="both"/>
        <w:rPr>
          <w:b/>
        </w:rPr>
      </w:pPr>
    </w:p>
    <w:p w14:paraId="2A325E18" w14:textId="77777777" w:rsidR="00F52C7A" w:rsidRDefault="00F52C7A" w:rsidP="00F52C7A">
      <w:pPr>
        <w:pStyle w:val="ListParagraph"/>
        <w:numPr>
          <w:ilvl w:val="0"/>
          <w:numId w:val="3"/>
        </w:numPr>
        <w:jc w:val="both"/>
        <w:rPr>
          <w:b/>
        </w:rPr>
      </w:pPr>
      <w:r>
        <w:rPr>
          <w:b/>
        </w:rPr>
        <w:t>The article describes the Inspector as a ‘moral force’. What are they saying about the Inspector?</w:t>
      </w:r>
    </w:p>
    <w:p w14:paraId="69507C4F" w14:textId="77777777" w:rsidR="00F52C7A" w:rsidRDefault="00F52C7A" w:rsidP="00F52C7A">
      <w:pPr>
        <w:jc w:val="both"/>
        <w:rPr>
          <w:b/>
        </w:rPr>
      </w:pPr>
    </w:p>
    <w:p w14:paraId="4FBDC860" w14:textId="77777777" w:rsidR="00F52C7A" w:rsidRDefault="00F52C7A" w:rsidP="00F52C7A">
      <w:pPr>
        <w:jc w:val="both"/>
        <w:rPr>
          <w:b/>
        </w:rPr>
      </w:pPr>
    </w:p>
    <w:p w14:paraId="3EBCF75F" w14:textId="77777777" w:rsidR="00F52C7A" w:rsidRDefault="00F52C7A" w:rsidP="00F52C7A">
      <w:pPr>
        <w:jc w:val="both"/>
        <w:rPr>
          <w:b/>
        </w:rPr>
      </w:pPr>
    </w:p>
    <w:p w14:paraId="726AD1F3" w14:textId="77777777" w:rsidR="00F52C7A" w:rsidRDefault="00F52C7A" w:rsidP="00F52C7A">
      <w:pPr>
        <w:pStyle w:val="ListParagraph"/>
        <w:numPr>
          <w:ilvl w:val="0"/>
          <w:numId w:val="3"/>
        </w:numPr>
        <w:jc w:val="both"/>
        <w:rPr>
          <w:b/>
        </w:rPr>
      </w:pPr>
      <w:r>
        <w:rPr>
          <w:b/>
        </w:rPr>
        <w:t xml:space="preserve">The article says the Inspector’s final speech is the ‘very antithesis’ of Mr. Birling’s speech at the beginning of the play. ‘Antithesis’ means opposite. Explain </w:t>
      </w:r>
      <w:r w:rsidRPr="00F52C7A">
        <w:rPr>
          <w:b/>
          <w:u w:val="single"/>
        </w:rPr>
        <w:t>how</w:t>
      </w:r>
      <w:r>
        <w:rPr>
          <w:b/>
        </w:rPr>
        <w:t xml:space="preserve"> the Inspector’s speech is the antithesis of Mr. Birling’s speech. Re-read the speeches to help you.</w:t>
      </w:r>
    </w:p>
    <w:p w14:paraId="07053A56" w14:textId="77777777" w:rsidR="00F52C7A" w:rsidRDefault="00F52C7A" w:rsidP="00F52C7A">
      <w:pPr>
        <w:jc w:val="both"/>
        <w:rPr>
          <w:b/>
        </w:rPr>
      </w:pPr>
    </w:p>
    <w:p w14:paraId="6E9BADCF" w14:textId="77777777" w:rsidR="00F52C7A" w:rsidRDefault="00F52C7A" w:rsidP="00F52C7A">
      <w:pPr>
        <w:jc w:val="both"/>
        <w:rPr>
          <w:b/>
        </w:rPr>
      </w:pPr>
    </w:p>
    <w:p w14:paraId="6567E3B8" w14:textId="77777777" w:rsidR="00F52C7A" w:rsidRDefault="00F52C7A" w:rsidP="00F52C7A">
      <w:pPr>
        <w:jc w:val="both"/>
        <w:rPr>
          <w:b/>
        </w:rPr>
      </w:pPr>
    </w:p>
    <w:p w14:paraId="5D97FE0E" w14:textId="77777777" w:rsidR="00F52C7A" w:rsidRDefault="00173D82" w:rsidP="00F52C7A">
      <w:pPr>
        <w:pStyle w:val="ListParagraph"/>
        <w:numPr>
          <w:ilvl w:val="0"/>
          <w:numId w:val="3"/>
        </w:numPr>
        <w:jc w:val="both"/>
        <w:rPr>
          <w:b/>
        </w:rPr>
      </w:pPr>
      <w:r>
        <w:rPr>
          <w:b/>
        </w:rPr>
        <w:t>The article says Eva Smith is not an ‘individual victim but a universal one’. What does this mean? (Use the third section of the article to help you)</w:t>
      </w:r>
    </w:p>
    <w:p w14:paraId="2AFA54BA" w14:textId="77777777" w:rsidR="00173D82" w:rsidRDefault="00173D82" w:rsidP="00173D82">
      <w:pPr>
        <w:jc w:val="both"/>
        <w:rPr>
          <w:b/>
        </w:rPr>
      </w:pPr>
    </w:p>
    <w:p w14:paraId="60911DCA" w14:textId="77777777" w:rsidR="00173D82" w:rsidRDefault="00173D82" w:rsidP="00173D82">
      <w:pPr>
        <w:jc w:val="both"/>
        <w:rPr>
          <w:b/>
        </w:rPr>
      </w:pPr>
    </w:p>
    <w:p w14:paraId="3A30AD64" w14:textId="77777777" w:rsidR="00173D82" w:rsidRDefault="00173D82" w:rsidP="00173D82">
      <w:pPr>
        <w:jc w:val="both"/>
        <w:rPr>
          <w:b/>
        </w:rPr>
      </w:pPr>
    </w:p>
    <w:p w14:paraId="7878BB74" w14:textId="77777777" w:rsidR="00173D82" w:rsidRDefault="00B22CEB" w:rsidP="00173D82">
      <w:pPr>
        <w:pStyle w:val="ListParagraph"/>
        <w:numPr>
          <w:ilvl w:val="0"/>
          <w:numId w:val="3"/>
        </w:numPr>
        <w:jc w:val="both"/>
        <w:rPr>
          <w:b/>
        </w:rPr>
      </w:pPr>
      <w:r>
        <w:rPr>
          <w:b/>
        </w:rPr>
        <w:t>The article states ‘An Inspector Calls’ is a ‘moral fable’. What does this mean?</w:t>
      </w:r>
    </w:p>
    <w:p w14:paraId="4ABC4115" w14:textId="77777777" w:rsidR="006E032D" w:rsidRDefault="006E032D" w:rsidP="00B22CEB">
      <w:pPr>
        <w:jc w:val="both"/>
        <w:rPr>
          <w:b/>
        </w:rPr>
      </w:pPr>
    </w:p>
    <w:p w14:paraId="3319AADB" w14:textId="77777777" w:rsidR="00B22CEB" w:rsidRDefault="00B22CEB" w:rsidP="00B22CEB">
      <w:pPr>
        <w:jc w:val="both"/>
        <w:rPr>
          <w:b/>
        </w:rPr>
      </w:pPr>
    </w:p>
    <w:p w14:paraId="7ABC606F" w14:textId="77777777" w:rsidR="00B22CEB" w:rsidRDefault="00B22CEB" w:rsidP="00B22CEB">
      <w:pPr>
        <w:jc w:val="both"/>
        <w:rPr>
          <w:b/>
        </w:rPr>
      </w:pPr>
    </w:p>
    <w:p w14:paraId="27CC6A1A" w14:textId="77777777" w:rsidR="00B22CEB" w:rsidRPr="00B22CEB" w:rsidRDefault="00B22CEB" w:rsidP="00B22CEB">
      <w:pPr>
        <w:pStyle w:val="ListParagraph"/>
        <w:numPr>
          <w:ilvl w:val="0"/>
          <w:numId w:val="3"/>
        </w:numPr>
        <w:jc w:val="both"/>
        <w:rPr>
          <w:b/>
        </w:rPr>
      </w:pPr>
      <w:r>
        <w:rPr>
          <w:b/>
        </w:rPr>
        <w:t>The article ends by saying some characters have ‘repented’. If you have ‘repented’, what have you done?</w:t>
      </w:r>
    </w:p>
    <w:p w14:paraId="680F30F3" w14:textId="77777777" w:rsidR="003B3674" w:rsidRDefault="003B3674">
      <w:pPr>
        <w:rPr>
          <w:b/>
        </w:rPr>
      </w:pPr>
    </w:p>
    <w:p w14:paraId="29D5BB63" w14:textId="77777777" w:rsidR="003B3674" w:rsidRDefault="003B3674">
      <w:pPr>
        <w:rPr>
          <w:b/>
        </w:rPr>
      </w:pPr>
    </w:p>
    <w:tbl>
      <w:tblPr>
        <w:tblStyle w:val="TableGrid"/>
        <w:tblW w:w="0" w:type="auto"/>
        <w:tblLook w:val="04A0" w:firstRow="1" w:lastRow="0" w:firstColumn="1" w:lastColumn="0" w:noHBand="0" w:noVBand="1"/>
      </w:tblPr>
      <w:tblGrid>
        <w:gridCol w:w="10456"/>
      </w:tblGrid>
      <w:tr w:rsidR="007058C0" w14:paraId="35A93DD3" w14:textId="77777777" w:rsidTr="007058C0">
        <w:tc>
          <w:tcPr>
            <w:tcW w:w="10456" w:type="dxa"/>
            <w:shd w:val="clear" w:color="auto" w:fill="000000" w:themeFill="text1"/>
          </w:tcPr>
          <w:p w14:paraId="07828808" w14:textId="77777777" w:rsidR="007058C0" w:rsidRDefault="007058C0" w:rsidP="00661F9E">
            <w:pPr>
              <w:jc w:val="both"/>
              <w:rPr>
                <w:b/>
              </w:rPr>
            </w:pPr>
            <w:r w:rsidRPr="007058C0">
              <w:rPr>
                <w:b/>
                <w:sz w:val="24"/>
              </w:rPr>
              <w:lastRenderedPageBreak/>
              <w:t>Activity 8: Further Questions</w:t>
            </w:r>
          </w:p>
        </w:tc>
      </w:tr>
    </w:tbl>
    <w:p w14:paraId="38B593DB" w14:textId="77777777" w:rsidR="007058C0" w:rsidRDefault="007058C0" w:rsidP="00661F9E">
      <w:pPr>
        <w:jc w:val="both"/>
        <w:rPr>
          <w:i/>
        </w:rPr>
      </w:pPr>
      <w:r>
        <w:rPr>
          <w:noProof/>
        </w:rPr>
        <w:drawing>
          <wp:anchor distT="0" distB="0" distL="114300" distR="114300" simplePos="0" relativeHeight="251766784" behindDoc="0" locked="0" layoutInCell="1" allowOverlap="1" wp14:anchorId="30B5197E" wp14:editId="2E9FB172">
            <wp:simplePos x="0" y="0"/>
            <wp:positionH relativeFrom="margin">
              <wp:align>center</wp:align>
            </wp:positionH>
            <wp:positionV relativeFrom="paragraph">
              <wp:posOffset>624797</wp:posOffset>
            </wp:positionV>
            <wp:extent cx="5759450" cy="503555"/>
            <wp:effectExtent l="0" t="0" r="0" b="0"/>
            <wp:wrapSquare wrapText="bothSides"/>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t="10127" r="36661" b="80015"/>
                    <a:stretch/>
                  </pic:blipFill>
                  <pic:spPr bwMode="auto">
                    <a:xfrm>
                      <a:off x="0" y="0"/>
                      <a:ext cx="5759450" cy="503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rPr>
        <w:t>Answer the following questions on the article. These questions require shorter answers and can be answered as notes and brief annotations. If you need extra space, write on a different piece of paper and attach it to this booklet. If you need a copy of the script, you can find one online.</w:t>
      </w:r>
      <w:r w:rsidR="00661F9E">
        <w:rPr>
          <w:i/>
        </w:rPr>
        <w:t xml:space="preserve"> Check your answers at the back of the booklet when you have finished.</w:t>
      </w:r>
    </w:p>
    <w:p w14:paraId="28F607FC" w14:textId="77777777" w:rsidR="007058C0" w:rsidRPr="007058C0" w:rsidRDefault="007058C0" w:rsidP="007058C0">
      <w:pPr>
        <w:jc w:val="both"/>
        <w:rPr>
          <w:rFonts w:cstheme="minorHAnsi"/>
          <w:i/>
          <w:sz w:val="21"/>
          <w:szCs w:val="21"/>
        </w:rPr>
      </w:pPr>
      <w:r w:rsidRPr="007058C0">
        <w:rPr>
          <w:rFonts w:cstheme="minorHAnsi"/>
          <w:i/>
          <w:sz w:val="21"/>
          <w:szCs w:val="21"/>
        </w:rPr>
        <w:t>‘Priestley’s play revolves around a central mystery, the death of a young woman, but whereas a traditional detective story involves the narrowing down of suspects from several to one, An Inspector Calls inverts this process as, one by one, nearly all the characters in the play are found to be guilty.’</w:t>
      </w:r>
    </w:p>
    <w:p w14:paraId="019D16B5" w14:textId="77777777" w:rsidR="007058C0" w:rsidRPr="007058C0" w:rsidRDefault="007058C0" w:rsidP="007058C0">
      <w:pPr>
        <w:pStyle w:val="ListParagraph"/>
        <w:numPr>
          <w:ilvl w:val="0"/>
          <w:numId w:val="4"/>
        </w:numPr>
        <w:rPr>
          <w:rFonts w:cstheme="minorHAnsi"/>
          <w:b/>
          <w:sz w:val="20"/>
          <w:szCs w:val="20"/>
        </w:rPr>
      </w:pPr>
      <w:r w:rsidRPr="007058C0">
        <w:rPr>
          <w:rFonts w:cstheme="minorHAnsi"/>
          <w:b/>
          <w:sz w:val="20"/>
          <w:szCs w:val="20"/>
        </w:rPr>
        <w:t>How did Eva die?  Retrieve a short quotation.</w:t>
      </w:r>
    </w:p>
    <w:p w14:paraId="027CCE29" w14:textId="77777777" w:rsidR="007058C0" w:rsidRPr="007058C0" w:rsidRDefault="007058C0" w:rsidP="007058C0">
      <w:pPr>
        <w:pStyle w:val="ListParagraph"/>
        <w:ind w:left="360"/>
        <w:rPr>
          <w:rFonts w:cstheme="minorHAnsi"/>
          <w:b/>
          <w:sz w:val="8"/>
          <w:szCs w:val="8"/>
        </w:rPr>
      </w:pPr>
    </w:p>
    <w:p w14:paraId="08FDBB6A" w14:textId="77777777" w:rsidR="007058C0" w:rsidRPr="007058C0" w:rsidRDefault="007058C0" w:rsidP="007058C0">
      <w:pPr>
        <w:pStyle w:val="ListParagraph"/>
        <w:numPr>
          <w:ilvl w:val="0"/>
          <w:numId w:val="4"/>
        </w:numPr>
        <w:rPr>
          <w:rFonts w:cstheme="minorHAnsi"/>
          <w:b/>
          <w:sz w:val="20"/>
          <w:szCs w:val="20"/>
        </w:rPr>
      </w:pPr>
      <w:r w:rsidRPr="007058C0">
        <w:rPr>
          <w:rFonts w:cstheme="minorHAnsi"/>
          <w:b/>
          <w:sz w:val="20"/>
          <w:szCs w:val="20"/>
        </w:rPr>
        <w:t>In which order are the characters questioned by Inspector Goole?</w:t>
      </w:r>
    </w:p>
    <w:p w14:paraId="090B792F" w14:textId="77777777" w:rsidR="007058C0" w:rsidRPr="007058C0" w:rsidRDefault="007058C0" w:rsidP="007058C0">
      <w:pPr>
        <w:pStyle w:val="ListParagraph"/>
        <w:ind w:left="360"/>
        <w:rPr>
          <w:rFonts w:cstheme="minorHAnsi"/>
          <w:b/>
          <w:sz w:val="8"/>
          <w:szCs w:val="8"/>
        </w:rPr>
      </w:pPr>
    </w:p>
    <w:p w14:paraId="1834B699" w14:textId="77777777" w:rsidR="007058C0" w:rsidRPr="007058C0" w:rsidRDefault="007058C0" w:rsidP="007058C0">
      <w:pPr>
        <w:pStyle w:val="ListParagraph"/>
        <w:numPr>
          <w:ilvl w:val="0"/>
          <w:numId w:val="4"/>
        </w:numPr>
        <w:rPr>
          <w:rFonts w:cstheme="minorHAnsi"/>
          <w:b/>
          <w:sz w:val="20"/>
          <w:szCs w:val="20"/>
        </w:rPr>
      </w:pPr>
      <w:r w:rsidRPr="007058C0">
        <w:rPr>
          <w:rFonts w:cstheme="minorHAnsi"/>
          <w:b/>
          <w:sz w:val="20"/>
          <w:szCs w:val="20"/>
        </w:rPr>
        <w:t>In what ways are each of the characters ‘guilty’ of playing a part in the death of Eva Smith?</w:t>
      </w:r>
    </w:p>
    <w:p w14:paraId="394DC0A4" w14:textId="77777777" w:rsidR="007058C0" w:rsidRPr="007058C0" w:rsidRDefault="007058C0" w:rsidP="007058C0">
      <w:pPr>
        <w:rPr>
          <w:rFonts w:cstheme="minorHAnsi"/>
          <w:sz w:val="10"/>
          <w:szCs w:val="10"/>
        </w:rPr>
      </w:pPr>
    </w:p>
    <w:p w14:paraId="76E42D60" w14:textId="77777777" w:rsidR="007058C0" w:rsidRPr="007058C0" w:rsidRDefault="007058C0" w:rsidP="007058C0">
      <w:pPr>
        <w:jc w:val="both"/>
        <w:rPr>
          <w:rFonts w:cstheme="minorHAnsi"/>
          <w:i/>
          <w:sz w:val="21"/>
          <w:szCs w:val="21"/>
        </w:rPr>
      </w:pPr>
      <w:r w:rsidRPr="007058C0">
        <w:rPr>
          <w:rFonts w:cstheme="minorHAnsi"/>
          <w:i/>
          <w:sz w:val="21"/>
          <w:szCs w:val="21"/>
        </w:rPr>
        <w:t>‘In this way, Priestley makes his larger point that society is guilty of neglecting and abusing its most vulnerable members. A just society, he states through his mysterious Inspector, is one that respects and exercises social responsibility.’</w:t>
      </w:r>
    </w:p>
    <w:p w14:paraId="2AADC3A6" w14:textId="77777777" w:rsidR="007058C0" w:rsidRPr="007058C0" w:rsidRDefault="007058C0" w:rsidP="007058C0">
      <w:pPr>
        <w:pStyle w:val="ListParagraph"/>
        <w:numPr>
          <w:ilvl w:val="0"/>
          <w:numId w:val="5"/>
        </w:numPr>
        <w:rPr>
          <w:rFonts w:cstheme="minorHAnsi"/>
          <w:b/>
          <w:sz w:val="20"/>
          <w:szCs w:val="20"/>
        </w:rPr>
      </w:pPr>
      <w:r w:rsidRPr="007058C0">
        <w:rPr>
          <w:rFonts w:cstheme="minorHAnsi"/>
          <w:b/>
          <w:sz w:val="20"/>
          <w:szCs w:val="20"/>
        </w:rPr>
        <w:t>Birling says to the Inspector, ‘It’s a free country, I told them.’  How does Eric respond?  Retrieve a short quotation.</w:t>
      </w:r>
    </w:p>
    <w:p w14:paraId="67376FE0" w14:textId="77777777" w:rsidR="007058C0" w:rsidRPr="007058C0" w:rsidRDefault="007058C0" w:rsidP="007058C0">
      <w:pPr>
        <w:pStyle w:val="ListParagraph"/>
        <w:ind w:left="360"/>
        <w:rPr>
          <w:rFonts w:cstheme="minorHAnsi"/>
          <w:b/>
          <w:sz w:val="8"/>
          <w:szCs w:val="8"/>
        </w:rPr>
      </w:pPr>
    </w:p>
    <w:p w14:paraId="54CBC388" w14:textId="77777777" w:rsidR="007058C0" w:rsidRPr="007058C0" w:rsidRDefault="007058C0" w:rsidP="007058C0">
      <w:pPr>
        <w:pStyle w:val="ListParagraph"/>
        <w:numPr>
          <w:ilvl w:val="0"/>
          <w:numId w:val="5"/>
        </w:numPr>
        <w:rPr>
          <w:rFonts w:cstheme="minorHAnsi"/>
          <w:b/>
          <w:sz w:val="20"/>
          <w:szCs w:val="20"/>
        </w:rPr>
      </w:pPr>
      <w:r w:rsidRPr="007058C0">
        <w:rPr>
          <w:rFonts w:cstheme="minorHAnsi"/>
          <w:b/>
          <w:sz w:val="20"/>
          <w:szCs w:val="20"/>
        </w:rPr>
        <w:t>After questioning Birling, what does the Inspector reveal about how Eva spent ‘the next two months’?</w:t>
      </w:r>
    </w:p>
    <w:p w14:paraId="28192C79" w14:textId="77777777" w:rsidR="007058C0" w:rsidRPr="007058C0" w:rsidRDefault="007058C0" w:rsidP="007058C0">
      <w:pPr>
        <w:pStyle w:val="ListParagraph"/>
        <w:ind w:left="360"/>
        <w:rPr>
          <w:rFonts w:cstheme="minorHAnsi"/>
          <w:b/>
          <w:sz w:val="8"/>
          <w:szCs w:val="8"/>
        </w:rPr>
      </w:pPr>
    </w:p>
    <w:p w14:paraId="68CBDF4B" w14:textId="77777777" w:rsidR="007058C0" w:rsidRPr="007058C0" w:rsidRDefault="007058C0" w:rsidP="007058C0">
      <w:pPr>
        <w:pStyle w:val="ListParagraph"/>
        <w:numPr>
          <w:ilvl w:val="0"/>
          <w:numId w:val="5"/>
        </w:numPr>
        <w:rPr>
          <w:rFonts w:cstheme="minorHAnsi"/>
          <w:b/>
          <w:sz w:val="20"/>
          <w:szCs w:val="20"/>
        </w:rPr>
      </w:pPr>
      <w:r w:rsidRPr="007058C0">
        <w:rPr>
          <w:rFonts w:cstheme="minorHAnsi"/>
          <w:b/>
          <w:sz w:val="20"/>
          <w:szCs w:val="20"/>
        </w:rPr>
        <w:t>Why was Eva ‘lucky to get taken on’ at Milwards?</w:t>
      </w:r>
    </w:p>
    <w:p w14:paraId="70422911" w14:textId="77777777" w:rsidR="007058C0" w:rsidRPr="007058C0" w:rsidRDefault="007058C0" w:rsidP="007058C0">
      <w:pPr>
        <w:rPr>
          <w:rFonts w:cstheme="minorHAnsi"/>
          <w:sz w:val="10"/>
          <w:szCs w:val="10"/>
        </w:rPr>
      </w:pPr>
    </w:p>
    <w:p w14:paraId="352E75CD" w14:textId="77777777" w:rsidR="007058C0" w:rsidRPr="007058C0" w:rsidRDefault="007058C0" w:rsidP="007058C0">
      <w:pPr>
        <w:jc w:val="both"/>
        <w:rPr>
          <w:rFonts w:cstheme="minorHAnsi"/>
          <w:i/>
          <w:sz w:val="21"/>
          <w:szCs w:val="21"/>
        </w:rPr>
      </w:pPr>
      <w:r w:rsidRPr="007058C0">
        <w:rPr>
          <w:rFonts w:cstheme="minorHAnsi"/>
          <w:i/>
          <w:sz w:val="21"/>
          <w:szCs w:val="21"/>
        </w:rPr>
        <w:t>‘Social responsibility is the idea that a society’s poorer members should be helped by those who have more than them. Priestley was a socialist, and his political beliefs are woven through his work.’</w:t>
      </w:r>
    </w:p>
    <w:p w14:paraId="526A006E" w14:textId="77777777" w:rsidR="007058C0" w:rsidRPr="007058C0" w:rsidRDefault="007058C0" w:rsidP="007058C0">
      <w:pPr>
        <w:pStyle w:val="ListParagraph"/>
        <w:numPr>
          <w:ilvl w:val="0"/>
          <w:numId w:val="6"/>
        </w:numPr>
        <w:rPr>
          <w:rFonts w:cstheme="minorHAnsi"/>
          <w:b/>
          <w:sz w:val="20"/>
          <w:szCs w:val="20"/>
        </w:rPr>
      </w:pPr>
      <w:r w:rsidRPr="007058C0">
        <w:rPr>
          <w:rFonts w:cstheme="minorHAnsi"/>
          <w:b/>
          <w:sz w:val="20"/>
          <w:szCs w:val="20"/>
        </w:rPr>
        <w:t>How do Birling’s views on social responsibility differ from the Inspector’s views?  Retrieve a short quotation.</w:t>
      </w:r>
    </w:p>
    <w:p w14:paraId="479F5653" w14:textId="77777777" w:rsidR="007058C0" w:rsidRPr="007058C0" w:rsidRDefault="007058C0" w:rsidP="007058C0">
      <w:pPr>
        <w:pStyle w:val="ListParagraph"/>
        <w:ind w:left="360"/>
        <w:rPr>
          <w:rFonts w:cstheme="minorHAnsi"/>
          <w:b/>
          <w:sz w:val="8"/>
          <w:szCs w:val="8"/>
        </w:rPr>
      </w:pPr>
    </w:p>
    <w:p w14:paraId="46BF8A3D" w14:textId="77777777" w:rsidR="007058C0" w:rsidRPr="007058C0" w:rsidRDefault="007058C0" w:rsidP="007058C0">
      <w:pPr>
        <w:pStyle w:val="ListParagraph"/>
        <w:numPr>
          <w:ilvl w:val="0"/>
          <w:numId w:val="6"/>
        </w:numPr>
        <w:rPr>
          <w:rFonts w:cstheme="minorHAnsi"/>
          <w:b/>
          <w:sz w:val="20"/>
          <w:szCs w:val="20"/>
        </w:rPr>
      </w:pPr>
      <w:r w:rsidRPr="007058C0">
        <w:rPr>
          <w:rFonts w:cstheme="minorHAnsi"/>
          <w:b/>
          <w:sz w:val="20"/>
          <w:szCs w:val="20"/>
        </w:rPr>
        <w:t>The Inspector says to Birling, ‘it’s better to ask for the earth than to take it.’  Which page is the quotation on?</w:t>
      </w:r>
    </w:p>
    <w:p w14:paraId="3D272911" w14:textId="77777777" w:rsidR="007058C0" w:rsidRPr="007058C0" w:rsidRDefault="007058C0" w:rsidP="007058C0">
      <w:pPr>
        <w:rPr>
          <w:rFonts w:cstheme="minorHAnsi"/>
          <w:sz w:val="10"/>
          <w:szCs w:val="10"/>
        </w:rPr>
      </w:pPr>
    </w:p>
    <w:p w14:paraId="225F4207" w14:textId="77777777" w:rsidR="007058C0" w:rsidRPr="007058C0" w:rsidRDefault="007058C0" w:rsidP="007058C0">
      <w:pPr>
        <w:jc w:val="both"/>
        <w:rPr>
          <w:rFonts w:cstheme="minorHAnsi"/>
          <w:i/>
          <w:sz w:val="21"/>
          <w:szCs w:val="21"/>
        </w:rPr>
      </w:pPr>
      <w:r w:rsidRPr="007058C0">
        <w:rPr>
          <w:rFonts w:cstheme="minorHAnsi"/>
          <w:i/>
          <w:sz w:val="21"/>
          <w:szCs w:val="21"/>
        </w:rPr>
        <w:t>‘Socialism stands in opposition to a capitalist society, such as ours, where trade and industry is mostly controlled by private owners, and these individuals or companies keep the profits made by their businesses, rather than distributing them evenly between the workers whose labour produced them.’</w:t>
      </w:r>
    </w:p>
    <w:p w14:paraId="3B74B9A5" w14:textId="77777777" w:rsidR="007058C0" w:rsidRPr="007058C0" w:rsidRDefault="007058C0" w:rsidP="007058C0">
      <w:pPr>
        <w:pStyle w:val="ListParagraph"/>
        <w:numPr>
          <w:ilvl w:val="0"/>
          <w:numId w:val="7"/>
        </w:numPr>
        <w:rPr>
          <w:rFonts w:cstheme="minorHAnsi"/>
          <w:b/>
          <w:sz w:val="20"/>
          <w:szCs w:val="20"/>
        </w:rPr>
      </w:pPr>
      <w:r w:rsidRPr="007058C0">
        <w:rPr>
          <w:rFonts w:cstheme="minorHAnsi"/>
          <w:b/>
          <w:sz w:val="20"/>
          <w:szCs w:val="20"/>
        </w:rPr>
        <w:t>Gerald says to Birling, ‘Hear, hear!  And I think my father would agree to that.’  What is Gerald talking about?</w:t>
      </w:r>
    </w:p>
    <w:p w14:paraId="0802C423" w14:textId="77777777" w:rsidR="007058C0" w:rsidRPr="007058C0" w:rsidRDefault="007058C0" w:rsidP="007058C0">
      <w:pPr>
        <w:pStyle w:val="ListParagraph"/>
        <w:ind w:left="360"/>
        <w:rPr>
          <w:rFonts w:cstheme="minorHAnsi"/>
          <w:b/>
          <w:sz w:val="8"/>
          <w:szCs w:val="8"/>
        </w:rPr>
      </w:pPr>
    </w:p>
    <w:p w14:paraId="6D2B3A58" w14:textId="77777777" w:rsidR="007058C0" w:rsidRPr="007058C0" w:rsidRDefault="007058C0" w:rsidP="007058C0">
      <w:pPr>
        <w:pStyle w:val="ListParagraph"/>
        <w:numPr>
          <w:ilvl w:val="0"/>
          <w:numId w:val="7"/>
        </w:numPr>
        <w:rPr>
          <w:rFonts w:cstheme="minorHAnsi"/>
          <w:b/>
          <w:sz w:val="20"/>
          <w:szCs w:val="20"/>
        </w:rPr>
      </w:pPr>
      <w:r w:rsidRPr="007058C0">
        <w:rPr>
          <w:rFonts w:cstheme="minorHAnsi"/>
          <w:b/>
          <w:sz w:val="20"/>
          <w:szCs w:val="20"/>
        </w:rPr>
        <w:t>Birling says, ‘And we’re in for a time of steadily increasing prosperity.’  Which page is the quotation on?</w:t>
      </w:r>
    </w:p>
    <w:p w14:paraId="2E6A34AF" w14:textId="77777777" w:rsidR="007058C0" w:rsidRPr="007058C0" w:rsidRDefault="007058C0" w:rsidP="007058C0">
      <w:pPr>
        <w:pStyle w:val="ListParagraph"/>
        <w:rPr>
          <w:rFonts w:cstheme="minorHAnsi"/>
          <w:b/>
          <w:sz w:val="8"/>
          <w:szCs w:val="8"/>
        </w:rPr>
      </w:pPr>
    </w:p>
    <w:p w14:paraId="3B73FB03" w14:textId="77777777" w:rsidR="007058C0" w:rsidRPr="007058C0" w:rsidRDefault="007058C0" w:rsidP="007058C0">
      <w:pPr>
        <w:pStyle w:val="ListParagraph"/>
        <w:numPr>
          <w:ilvl w:val="0"/>
          <w:numId w:val="7"/>
        </w:numPr>
        <w:rPr>
          <w:rFonts w:cstheme="minorHAnsi"/>
          <w:b/>
          <w:sz w:val="20"/>
          <w:szCs w:val="20"/>
        </w:rPr>
      </w:pPr>
      <w:r w:rsidRPr="007058C0">
        <w:rPr>
          <w:rFonts w:cstheme="minorHAnsi"/>
          <w:b/>
          <w:sz w:val="20"/>
          <w:szCs w:val="20"/>
        </w:rPr>
        <w:t>By how much did Eva and the workers want their ‘rates raised’?  Retrieve a short quotation.</w:t>
      </w:r>
    </w:p>
    <w:p w14:paraId="6B7168F8" w14:textId="77777777" w:rsidR="007058C0" w:rsidRPr="007058C0" w:rsidRDefault="007058C0" w:rsidP="007058C0">
      <w:pPr>
        <w:rPr>
          <w:rFonts w:cstheme="minorHAnsi"/>
          <w:sz w:val="10"/>
          <w:szCs w:val="10"/>
        </w:rPr>
      </w:pPr>
    </w:p>
    <w:p w14:paraId="78D4EBD9" w14:textId="77777777" w:rsidR="007058C0" w:rsidRPr="007058C0" w:rsidRDefault="007058C0" w:rsidP="007058C0">
      <w:pPr>
        <w:rPr>
          <w:rFonts w:cstheme="minorHAnsi"/>
          <w:sz w:val="21"/>
          <w:szCs w:val="21"/>
        </w:rPr>
      </w:pPr>
      <w:r w:rsidRPr="007058C0">
        <w:rPr>
          <w:rFonts w:cstheme="minorHAnsi"/>
          <w:sz w:val="21"/>
          <w:szCs w:val="21"/>
        </w:rPr>
        <w:t>‘When Inspector Goole arrives everything changes.’</w:t>
      </w:r>
    </w:p>
    <w:p w14:paraId="1B68EA7B" w14:textId="77777777" w:rsidR="007058C0" w:rsidRPr="007058C0" w:rsidRDefault="007058C0" w:rsidP="007058C0">
      <w:pPr>
        <w:pStyle w:val="ListParagraph"/>
        <w:numPr>
          <w:ilvl w:val="0"/>
          <w:numId w:val="8"/>
        </w:numPr>
        <w:rPr>
          <w:rFonts w:cstheme="minorHAnsi"/>
          <w:b/>
          <w:sz w:val="20"/>
          <w:szCs w:val="20"/>
        </w:rPr>
      </w:pPr>
      <w:r w:rsidRPr="007058C0">
        <w:rPr>
          <w:rFonts w:cstheme="minorHAnsi"/>
          <w:b/>
          <w:sz w:val="20"/>
          <w:szCs w:val="20"/>
        </w:rPr>
        <w:t>How should the stage be lit before the Inspector arrives?</w:t>
      </w:r>
    </w:p>
    <w:p w14:paraId="22F833E5" w14:textId="77777777" w:rsidR="007058C0" w:rsidRPr="007058C0" w:rsidRDefault="007058C0" w:rsidP="007058C0">
      <w:pPr>
        <w:pStyle w:val="ListParagraph"/>
        <w:ind w:left="360"/>
        <w:rPr>
          <w:rFonts w:cstheme="minorHAnsi"/>
          <w:b/>
          <w:sz w:val="8"/>
          <w:szCs w:val="8"/>
        </w:rPr>
      </w:pPr>
    </w:p>
    <w:p w14:paraId="26EBAF69" w14:textId="77777777" w:rsidR="007058C0" w:rsidRPr="007058C0" w:rsidRDefault="007058C0" w:rsidP="007058C0">
      <w:pPr>
        <w:pStyle w:val="ListParagraph"/>
        <w:numPr>
          <w:ilvl w:val="0"/>
          <w:numId w:val="8"/>
        </w:numPr>
        <w:rPr>
          <w:rFonts w:cstheme="minorHAnsi"/>
          <w:b/>
          <w:sz w:val="20"/>
          <w:szCs w:val="20"/>
        </w:rPr>
      </w:pPr>
      <w:r w:rsidRPr="007058C0">
        <w:rPr>
          <w:rFonts w:cstheme="minorHAnsi"/>
          <w:b/>
          <w:sz w:val="20"/>
          <w:szCs w:val="20"/>
        </w:rPr>
        <w:t>How should the lighting change when he enters during act one?</w:t>
      </w:r>
    </w:p>
    <w:p w14:paraId="3AB5131B" w14:textId="77777777" w:rsidR="007058C0" w:rsidRPr="007058C0" w:rsidRDefault="007058C0" w:rsidP="007058C0">
      <w:pPr>
        <w:rPr>
          <w:rFonts w:cstheme="minorHAnsi"/>
          <w:sz w:val="10"/>
          <w:szCs w:val="10"/>
        </w:rPr>
      </w:pPr>
    </w:p>
    <w:p w14:paraId="4FAAC2FB" w14:textId="77777777" w:rsidR="007058C0" w:rsidRPr="007058C0" w:rsidRDefault="007058C0" w:rsidP="007058C0">
      <w:pPr>
        <w:jc w:val="both"/>
        <w:rPr>
          <w:rFonts w:cstheme="minorHAnsi"/>
          <w:sz w:val="21"/>
          <w:szCs w:val="21"/>
        </w:rPr>
      </w:pPr>
      <w:r w:rsidRPr="007058C0">
        <w:rPr>
          <w:rFonts w:cstheme="minorHAnsi"/>
          <w:sz w:val="21"/>
          <w:szCs w:val="21"/>
        </w:rPr>
        <w:t>‘Throughout the course of the Inspector’s investigation, and the testimony of Gerald and each of the Birlings, the supposedly respectable city of Brumley is revealed to be a place of deep class divisions and hypocrisy.’</w:t>
      </w:r>
    </w:p>
    <w:p w14:paraId="6506FEA8" w14:textId="77777777" w:rsidR="007058C0" w:rsidRPr="007058C0" w:rsidRDefault="007058C0" w:rsidP="007058C0">
      <w:pPr>
        <w:pStyle w:val="ListParagraph"/>
        <w:numPr>
          <w:ilvl w:val="0"/>
          <w:numId w:val="10"/>
        </w:numPr>
        <w:rPr>
          <w:rFonts w:cstheme="minorHAnsi"/>
          <w:b/>
          <w:sz w:val="20"/>
          <w:szCs w:val="20"/>
        </w:rPr>
      </w:pPr>
      <w:r w:rsidRPr="007058C0">
        <w:rPr>
          <w:rFonts w:cstheme="minorHAnsi"/>
          <w:b/>
          <w:sz w:val="20"/>
          <w:szCs w:val="20"/>
        </w:rPr>
        <w:t>Which character is referred to as a ‘notorious womanizer’?</w:t>
      </w:r>
    </w:p>
    <w:p w14:paraId="58646D50" w14:textId="77777777" w:rsidR="007058C0" w:rsidRPr="007058C0" w:rsidRDefault="007058C0" w:rsidP="007058C0">
      <w:pPr>
        <w:pStyle w:val="ListParagraph"/>
        <w:ind w:left="360"/>
        <w:rPr>
          <w:rFonts w:cstheme="minorHAnsi"/>
          <w:b/>
          <w:sz w:val="8"/>
          <w:szCs w:val="8"/>
        </w:rPr>
      </w:pPr>
    </w:p>
    <w:p w14:paraId="1FC280B0" w14:textId="77777777" w:rsidR="007058C0" w:rsidRPr="007058C0" w:rsidRDefault="007058C0" w:rsidP="007058C0">
      <w:pPr>
        <w:pStyle w:val="ListParagraph"/>
        <w:numPr>
          <w:ilvl w:val="0"/>
          <w:numId w:val="10"/>
        </w:numPr>
        <w:rPr>
          <w:rFonts w:cstheme="minorHAnsi"/>
          <w:b/>
          <w:sz w:val="20"/>
          <w:szCs w:val="20"/>
        </w:rPr>
      </w:pPr>
      <w:r w:rsidRPr="007058C0">
        <w:rPr>
          <w:rFonts w:cstheme="minorHAnsi"/>
          <w:b/>
          <w:sz w:val="20"/>
          <w:szCs w:val="20"/>
        </w:rPr>
        <w:t xml:space="preserve">Mrs Birling says, ‘we </w:t>
      </w:r>
      <w:r w:rsidRPr="007058C0">
        <w:rPr>
          <w:rFonts w:cstheme="minorHAnsi"/>
          <w:b/>
          <w:i/>
          <w:sz w:val="20"/>
          <w:szCs w:val="20"/>
        </w:rPr>
        <w:t>are</w:t>
      </w:r>
      <w:r w:rsidRPr="007058C0">
        <w:rPr>
          <w:rFonts w:cstheme="minorHAnsi"/>
          <w:b/>
          <w:sz w:val="20"/>
          <w:szCs w:val="20"/>
        </w:rPr>
        <w:t xml:space="preserve"> learning something tonight.’  What does she mean?</w:t>
      </w:r>
    </w:p>
    <w:p w14:paraId="03CFA5A0" w14:textId="77777777" w:rsidR="007058C0" w:rsidRPr="007058C0" w:rsidRDefault="007058C0" w:rsidP="007058C0">
      <w:pPr>
        <w:pStyle w:val="ListParagraph"/>
        <w:rPr>
          <w:rFonts w:cstheme="minorHAnsi"/>
          <w:b/>
          <w:sz w:val="10"/>
          <w:szCs w:val="10"/>
        </w:rPr>
      </w:pPr>
    </w:p>
    <w:p w14:paraId="50119BC1" w14:textId="77777777" w:rsidR="007058C0" w:rsidRPr="007058C0" w:rsidRDefault="007058C0" w:rsidP="007058C0">
      <w:pPr>
        <w:pStyle w:val="ListParagraph"/>
        <w:numPr>
          <w:ilvl w:val="0"/>
          <w:numId w:val="10"/>
        </w:numPr>
        <w:rPr>
          <w:rFonts w:cstheme="minorHAnsi"/>
          <w:sz w:val="20"/>
          <w:szCs w:val="20"/>
        </w:rPr>
      </w:pPr>
      <w:r w:rsidRPr="007058C0">
        <w:rPr>
          <w:rFonts w:cstheme="minorHAnsi"/>
          <w:b/>
          <w:sz w:val="20"/>
          <w:szCs w:val="20"/>
        </w:rPr>
        <w:t>Mrs Birling also says, ‘It’s disgusting to me’.  What does she mean?</w:t>
      </w:r>
      <w:r w:rsidRPr="007058C0">
        <w:rPr>
          <w:rFonts w:cstheme="minorHAnsi"/>
        </w:rPr>
        <w:t xml:space="preserve"> </w:t>
      </w:r>
    </w:p>
    <w:p w14:paraId="4E911088" w14:textId="77777777" w:rsidR="007058C0" w:rsidRDefault="007058C0">
      <w:pPr>
        <w:rPr>
          <w:rFonts w:cstheme="minorHAnsi"/>
          <w:i/>
        </w:rPr>
      </w:pPr>
    </w:p>
    <w:p w14:paraId="2E340DF2" w14:textId="77777777" w:rsidR="00CC04E3" w:rsidRPr="007058C0" w:rsidRDefault="00CC04E3" w:rsidP="00CC04E3">
      <w:pPr>
        <w:jc w:val="both"/>
        <w:rPr>
          <w:rFonts w:cstheme="minorHAnsi"/>
          <w:i/>
        </w:rPr>
      </w:pPr>
      <w:r w:rsidRPr="009845DA">
        <w:rPr>
          <w:i/>
        </w:rPr>
        <w:lastRenderedPageBreak/>
        <w:t xml:space="preserve">The following activities are designed around </w:t>
      </w:r>
      <w:r>
        <w:rPr>
          <w:i/>
          <w:u w:val="single"/>
        </w:rPr>
        <w:t>exam questions.</w:t>
      </w:r>
      <w:r>
        <w:rPr>
          <w:i/>
        </w:rPr>
        <w:t xml:space="preserve"> This means you will complete a series of small activities to help you answer an essay question like the one you will receive in your GCSE Literature paper. Use the notes from this booklet and a copy of the text to help you prepare.</w:t>
      </w:r>
    </w:p>
    <w:tbl>
      <w:tblPr>
        <w:tblStyle w:val="TableGrid"/>
        <w:tblW w:w="0" w:type="auto"/>
        <w:tblLook w:val="04A0" w:firstRow="1" w:lastRow="0" w:firstColumn="1" w:lastColumn="0" w:noHBand="0" w:noVBand="1"/>
      </w:tblPr>
      <w:tblGrid>
        <w:gridCol w:w="10456"/>
      </w:tblGrid>
      <w:tr w:rsidR="00CC04E3" w14:paraId="29E6C867" w14:textId="77777777" w:rsidTr="00CC04E3">
        <w:tc>
          <w:tcPr>
            <w:tcW w:w="10456" w:type="dxa"/>
            <w:shd w:val="clear" w:color="auto" w:fill="000000" w:themeFill="text1"/>
          </w:tcPr>
          <w:p w14:paraId="1E07BCE8" w14:textId="77777777" w:rsidR="00CC04E3" w:rsidRPr="00CC04E3" w:rsidRDefault="00CC04E3">
            <w:pPr>
              <w:rPr>
                <w:rFonts w:cstheme="minorHAnsi"/>
                <w:b/>
                <w:sz w:val="24"/>
                <w:szCs w:val="24"/>
              </w:rPr>
            </w:pPr>
            <w:r w:rsidRPr="00CC04E3">
              <w:rPr>
                <w:rFonts w:cstheme="minorHAnsi"/>
                <w:b/>
                <w:sz w:val="24"/>
                <w:szCs w:val="24"/>
              </w:rPr>
              <w:t>Activity 9: Essay Preparation</w:t>
            </w:r>
          </w:p>
        </w:tc>
      </w:tr>
    </w:tbl>
    <w:p w14:paraId="15A2F322" w14:textId="77777777" w:rsidR="003B3674" w:rsidRDefault="00CC04E3">
      <w:pPr>
        <w:rPr>
          <w:rFonts w:cstheme="minorHAnsi"/>
          <w:i/>
        </w:rPr>
      </w:pPr>
      <w:r>
        <w:rPr>
          <w:rFonts w:cstheme="minorHAnsi"/>
          <w:i/>
        </w:rPr>
        <w:t>You will be answering the following question:</w:t>
      </w:r>
    </w:p>
    <w:p w14:paraId="27561F6B" w14:textId="77777777" w:rsidR="00CC04E3" w:rsidRDefault="00CC04E3" w:rsidP="00CC04E3">
      <w:pPr>
        <w:jc w:val="center"/>
        <w:rPr>
          <w:b/>
          <w:sz w:val="32"/>
        </w:rPr>
      </w:pPr>
      <w:r w:rsidRPr="00CC04E3">
        <w:rPr>
          <w:b/>
          <w:sz w:val="32"/>
        </w:rPr>
        <w:t>How far does Priestley present Mr Birling as an unlikeable character?</w:t>
      </w:r>
    </w:p>
    <w:p w14:paraId="2E000AF6" w14:textId="77777777" w:rsidR="00CC04E3" w:rsidRDefault="00CC04E3" w:rsidP="00A84FF0">
      <w:pPr>
        <w:jc w:val="both"/>
        <w:rPr>
          <w:rFonts w:cstheme="minorHAnsi"/>
          <w:i/>
        </w:rPr>
      </w:pPr>
      <w:r w:rsidRPr="00CC04E3">
        <w:rPr>
          <w:rFonts w:cstheme="minorHAnsi"/>
          <w:i/>
        </w:rPr>
        <w:t xml:space="preserve">Complete the following analytical </w:t>
      </w:r>
      <w:r>
        <w:rPr>
          <w:rFonts w:cstheme="minorHAnsi"/>
          <w:i/>
        </w:rPr>
        <w:t>verbs to help you explore Priestley’s authorial intent with Mr. Birling’s character. Authorial intent is when you explain</w:t>
      </w:r>
      <w:r w:rsidRPr="00CC04E3">
        <w:rPr>
          <w:rFonts w:cstheme="minorHAnsi"/>
          <w:b/>
          <w:i/>
          <w:sz w:val="24"/>
        </w:rPr>
        <w:t xml:space="preserve"> what</w:t>
      </w:r>
      <w:r w:rsidRPr="00CC04E3">
        <w:rPr>
          <w:rFonts w:cstheme="minorHAnsi"/>
          <w:i/>
          <w:sz w:val="24"/>
        </w:rPr>
        <w:t xml:space="preserve"> </w:t>
      </w:r>
      <w:r>
        <w:rPr>
          <w:rFonts w:cstheme="minorHAnsi"/>
          <w:i/>
        </w:rPr>
        <w:t xml:space="preserve">an author is doing and </w:t>
      </w:r>
      <w:r w:rsidRPr="00CC04E3">
        <w:rPr>
          <w:rFonts w:cstheme="minorHAnsi"/>
          <w:b/>
          <w:i/>
          <w:sz w:val="24"/>
        </w:rPr>
        <w:t>why</w:t>
      </w:r>
      <w:r>
        <w:rPr>
          <w:rFonts w:cstheme="minorHAnsi"/>
          <w:i/>
        </w:rPr>
        <w:t xml:space="preserve"> they are doing it. </w:t>
      </w:r>
      <w:r w:rsidR="00A84FF0">
        <w:rPr>
          <w:rFonts w:cstheme="minorHAnsi"/>
          <w:i/>
        </w:rPr>
        <w:t>The ‘why’ is extremely important and often missed out by students in their exams so that is what we are going to start with today.</w:t>
      </w:r>
      <w:r w:rsidR="00705861">
        <w:rPr>
          <w:rFonts w:cstheme="minorHAnsi"/>
          <w:i/>
        </w:rPr>
        <w:t xml:space="preserve"> One has been done for you.</w:t>
      </w:r>
    </w:p>
    <w:p w14:paraId="52B156F5" w14:textId="77777777" w:rsidR="00A84FF0" w:rsidRDefault="00A84FF0" w:rsidP="00A84FF0">
      <w:pPr>
        <w:jc w:val="both"/>
        <w:rPr>
          <w:rFonts w:cstheme="minorHAnsi"/>
          <w:b/>
          <w:sz w:val="24"/>
        </w:rPr>
      </w:pPr>
      <w:r>
        <w:rPr>
          <w:rFonts w:cstheme="minorHAnsi"/>
          <w:b/>
          <w:sz w:val="24"/>
        </w:rPr>
        <w:t>Priestley may present Mr. Birling as an unlikeable character:</w:t>
      </w:r>
    </w:p>
    <w:p w14:paraId="7861DBCD" w14:textId="77777777" w:rsidR="00773EE7" w:rsidRDefault="00773EE7" w:rsidP="00A84FF0">
      <w:pPr>
        <w:jc w:val="both"/>
        <w:rPr>
          <w:rFonts w:cstheme="minorHAnsi"/>
          <w:b/>
          <w:sz w:val="24"/>
        </w:rPr>
      </w:pPr>
    </w:p>
    <w:p w14:paraId="5D3A4FC4" w14:textId="77777777" w:rsidR="00A84FF0" w:rsidRDefault="00A84FF0" w:rsidP="00A84FF0">
      <w:pPr>
        <w:pStyle w:val="ListParagraph"/>
        <w:numPr>
          <w:ilvl w:val="0"/>
          <w:numId w:val="12"/>
        </w:numPr>
        <w:jc w:val="both"/>
        <w:rPr>
          <w:rFonts w:cstheme="minorHAnsi"/>
          <w:b/>
          <w:sz w:val="24"/>
        </w:rPr>
      </w:pPr>
      <w:r>
        <w:rPr>
          <w:rFonts w:cstheme="minorHAnsi"/>
          <w:b/>
          <w:sz w:val="24"/>
        </w:rPr>
        <w:t>to warn</w:t>
      </w:r>
      <w:r w:rsidR="00705861">
        <w:rPr>
          <w:rFonts w:cstheme="minorHAnsi"/>
          <w:b/>
          <w:sz w:val="24"/>
        </w:rPr>
        <w:t xml:space="preserve"> </w:t>
      </w:r>
    </w:p>
    <w:p w14:paraId="2112FBA1" w14:textId="77777777" w:rsidR="00A84FF0" w:rsidRDefault="00A84FF0" w:rsidP="00A84FF0">
      <w:pPr>
        <w:jc w:val="both"/>
        <w:rPr>
          <w:rFonts w:cstheme="minorHAnsi"/>
          <w:b/>
          <w:sz w:val="24"/>
        </w:rPr>
      </w:pPr>
    </w:p>
    <w:p w14:paraId="704C18C4" w14:textId="77777777" w:rsidR="00A84FF0" w:rsidRDefault="00A84FF0" w:rsidP="00A84FF0">
      <w:pPr>
        <w:pStyle w:val="ListParagraph"/>
        <w:numPr>
          <w:ilvl w:val="0"/>
          <w:numId w:val="12"/>
        </w:numPr>
        <w:jc w:val="both"/>
        <w:rPr>
          <w:rFonts w:cstheme="minorHAnsi"/>
          <w:b/>
          <w:sz w:val="24"/>
        </w:rPr>
      </w:pPr>
      <w:r>
        <w:rPr>
          <w:rFonts w:cstheme="minorHAnsi"/>
          <w:b/>
          <w:sz w:val="24"/>
        </w:rPr>
        <w:t>to teach</w:t>
      </w:r>
      <w:r w:rsidR="00705861">
        <w:rPr>
          <w:rFonts w:cstheme="minorHAnsi"/>
          <w:b/>
          <w:sz w:val="24"/>
        </w:rPr>
        <w:t xml:space="preserve"> </w:t>
      </w:r>
      <w:r w:rsidR="00705861">
        <w:rPr>
          <w:rFonts w:cstheme="minorHAnsi"/>
          <w:b/>
          <w:color w:val="FF0000"/>
          <w:sz w:val="24"/>
        </w:rPr>
        <w:t>audiences about the dangers of capitalism and the way it can bring out the worst in people.</w:t>
      </w:r>
    </w:p>
    <w:p w14:paraId="325F09C5" w14:textId="77777777" w:rsidR="00A84FF0" w:rsidRDefault="00A84FF0" w:rsidP="00A84FF0">
      <w:pPr>
        <w:pStyle w:val="ListParagraph"/>
        <w:rPr>
          <w:rFonts w:cstheme="minorHAnsi"/>
          <w:b/>
          <w:sz w:val="24"/>
        </w:rPr>
      </w:pPr>
    </w:p>
    <w:p w14:paraId="03069A12" w14:textId="77777777" w:rsidR="00A84FF0" w:rsidRPr="00A84FF0" w:rsidRDefault="00A84FF0" w:rsidP="00A84FF0">
      <w:pPr>
        <w:pStyle w:val="ListParagraph"/>
        <w:rPr>
          <w:rFonts w:cstheme="minorHAnsi"/>
          <w:b/>
          <w:sz w:val="24"/>
        </w:rPr>
      </w:pPr>
    </w:p>
    <w:p w14:paraId="2F514D4D" w14:textId="77777777" w:rsidR="00A84FF0" w:rsidRDefault="00A84FF0" w:rsidP="00A84FF0">
      <w:pPr>
        <w:pStyle w:val="ListParagraph"/>
        <w:numPr>
          <w:ilvl w:val="0"/>
          <w:numId w:val="12"/>
        </w:numPr>
        <w:jc w:val="both"/>
        <w:rPr>
          <w:rFonts w:cstheme="minorHAnsi"/>
          <w:b/>
          <w:sz w:val="24"/>
        </w:rPr>
      </w:pPr>
      <w:r>
        <w:rPr>
          <w:rFonts w:cstheme="minorHAnsi"/>
          <w:b/>
          <w:sz w:val="24"/>
        </w:rPr>
        <w:t>to reveal the importance of</w:t>
      </w:r>
    </w:p>
    <w:p w14:paraId="5D0F559F" w14:textId="77777777" w:rsidR="00773EE7" w:rsidRDefault="00773EE7" w:rsidP="00773EE7">
      <w:pPr>
        <w:jc w:val="both"/>
        <w:rPr>
          <w:rFonts w:cstheme="minorHAnsi"/>
          <w:b/>
          <w:sz w:val="24"/>
        </w:rPr>
      </w:pPr>
    </w:p>
    <w:p w14:paraId="30548CA7" w14:textId="77777777" w:rsidR="00773EE7" w:rsidRDefault="00773EE7" w:rsidP="00773EE7">
      <w:pPr>
        <w:pStyle w:val="ListParagraph"/>
        <w:numPr>
          <w:ilvl w:val="0"/>
          <w:numId w:val="12"/>
        </w:numPr>
        <w:jc w:val="both"/>
        <w:rPr>
          <w:rFonts w:cstheme="minorHAnsi"/>
          <w:b/>
          <w:sz w:val="24"/>
        </w:rPr>
      </w:pPr>
      <w:r>
        <w:rPr>
          <w:rFonts w:cstheme="minorHAnsi"/>
          <w:b/>
          <w:sz w:val="24"/>
        </w:rPr>
        <w:t>to criticise</w:t>
      </w:r>
    </w:p>
    <w:p w14:paraId="36A4BEFB" w14:textId="77777777" w:rsidR="00773EE7" w:rsidRPr="00773EE7" w:rsidRDefault="00773EE7" w:rsidP="00773EE7">
      <w:pPr>
        <w:pStyle w:val="ListParagraph"/>
        <w:rPr>
          <w:rFonts w:cstheme="minorHAnsi"/>
          <w:b/>
          <w:sz w:val="24"/>
        </w:rPr>
      </w:pPr>
    </w:p>
    <w:p w14:paraId="693F74A1" w14:textId="77777777" w:rsidR="00773EE7" w:rsidRDefault="00773EE7" w:rsidP="00773EE7">
      <w:pPr>
        <w:pStyle w:val="ListParagraph"/>
        <w:jc w:val="both"/>
        <w:rPr>
          <w:rFonts w:cstheme="minorHAnsi"/>
          <w:b/>
          <w:sz w:val="24"/>
        </w:rPr>
      </w:pPr>
    </w:p>
    <w:p w14:paraId="426A2F56" w14:textId="77777777" w:rsidR="00705861" w:rsidRDefault="00773EE7" w:rsidP="00705861">
      <w:pPr>
        <w:pStyle w:val="ListParagraph"/>
        <w:numPr>
          <w:ilvl w:val="0"/>
          <w:numId w:val="12"/>
        </w:numPr>
        <w:jc w:val="both"/>
        <w:rPr>
          <w:rFonts w:cstheme="minorHAnsi"/>
          <w:b/>
          <w:sz w:val="24"/>
        </w:rPr>
      </w:pPr>
      <w:r>
        <w:rPr>
          <w:rFonts w:cstheme="minorHAnsi"/>
          <w:b/>
          <w:sz w:val="24"/>
        </w:rPr>
        <w:t>to advocate</w:t>
      </w:r>
    </w:p>
    <w:p w14:paraId="7EA6D0D4" w14:textId="77777777" w:rsidR="00705861" w:rsidRDefault="00705861" w:rsidP="00705861">
      <w:pPr>
        <w:jc w:val="both"/>
        <w:rPr>
          <w:rFonts w:cstheme="minorHAnsi"/>
          <w:b/>
          <w:sz w:val="24"/>
        </w:rPr>
      </w:pPr>
    </w:p>
    <w:p w14:paraId="60A64601" w14:textId="77777777" w:rsidR="00705861" w:rsidRDefault="00705861" w:rsidP="00705861">
      <w:pPr>
        <w:jc w:val="both"/>
        <w:rPr>
          <w:rFonts w:cstheme="minorHAnsi"/>
          <w:i/>
          <w:sz w:val="24"/>
        </w:rPr>
      </w:pPr>
      <w:r>
        <w:rPr>
          <w:rFonts w:cstheme="minorHAnsi"/>
          <w:b/>
          <w:noProof/>
          <w:sz w:val="24"/>
        </w:rPr>
        <mc:AlternateContent>
          <mc:Choice Requires="wps">
            <w:drawing>
              <wp:anchor distT="0" distB="0" distL="114300" distR="114300" simplePos="0" relativeHeight="251767808" behindDoc="0" locked="0" layoutInCell="1" allowOverlap="1" wp14:anchorId="3F671E82" wp14:editId="720A2EA0">
                <wp:simplePos x="0" y="0"/>
                <wp:positionH relativeFrom="column">
                  <wp:posOffset>-57807</wp:posOffset>
                </wp:positionH>
                <wp:positionV relativeFrom="paragraph">
                  <wp:posOffset>452076</wp:posOffset>
                </wp:positionV>
                <wp:extent cx="6799580" cy="851097"/>
                <wp:effectExtent l="0" t="0" r="20320" b="25400"/>
                <wp:wrapNone/>
                <wp:docPr id="203" name="Rectangle 203"/>
                <wp:cNvGraphicFramePr/>
                <a:graphic xmlns:a="http://schemas.openxmlformats.org/drawingml/2006/main">
                  <a:graphicData uri="http://schemas.microsoft.com/office/word/2010/wordprocessingShape">
                    <wps:wsp>
                      <wps:cNvSpPr/>
                      <wps:spPr>
                        <a:xfrm>
                          <a:off x="0" y="0"/>
                          <a:ext cx="6799580" cy="851097"/>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0AFBBB" id="Rectangle 203" o:spid="_x0000_s1026" style="position:absolute;margin-left:-4.55pt;margin-top:35.6pt;width:535.4pt;height:67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" filled="f" strokecolor="black [3213]" strokeweight="1pt"/>
            </w:pict>
          </mc:Fallback>
        </mc:AlternateContent>
      </w:r>
      <w:r>
        <w:rPr>
          <w:rFonts w:cstheme="minorHAnsi"/>
          <w:i/>
          <w:sz w:val="24"/>
        </w:rPr>
        <w:t>Pick three of your sentences from above and rewrite them below. This time, extend your sentences with the connectives ‘because’, ‘but’ or ‘so’. Look at the example below to help you.</w:t>
      </w:r>
    </w:p>
    <w:p w14:paraId="65D89144" w14:textId="77777777" w:rsidR="00705861" w:rsidRPr="00705861" w:rsidRDefault="00705861" w:rsidP="00705861">
      <w:pPr>
        <w:jc w:val="both"/>
        <w:rPr>
          <w:rFonts w:cstheme="minorHAnsi"/>
          <w:b/>
          <w:color w:val="000000" w:themeColor="text1"/>
          <w:sz w:val="24"/>
        </w:rPr>
      </w:pPr>
      <w:bookmarkStart w:id="2" w:name="_Hlk35096746"/>
      <w:r>
        <w:rPr>
          <w:rFonts w:cstheme="minorHAnsi"/>
          <w:b/>
          <w:sz w:val="24"/>
        </w:rPr>
        <w:t xml:space="preserve">Priestley may present Mr. Birling as an unlikeable character </w:t>
      </w:r>
      <w:r w:rsidRPr="00705861">
        <w:rPr>
          <w:rFonts w:cstheme="minorHAnsi"/>
          <w:b/>
          <w:color w:val="FF0000"/>
          <w:sz w:val="28"/>
          <w:u w:val="single"/>
        </w:rPr>
        <w:t>to teach</w:t>
      </w:r>
      <w:r w:rsidRPr="00705861">
        <w:rPr>
          <w:rFonts w:cstheme="minorHAnsi"/>
          <w:b/>
          <w:color w:val="FF0000"/>
          <w:sz w:val="28"/>
        </w:rPr>
        <w:t xml:space="preserve"> </w:t>
      </w:r>
      <w:r w:rsidRPr="00705861">
        <w:rPr>
          <w:rFonts w:cstheme="minorHAnsi"/>
          <w:b/>
          <w:color w:val="000000" w:themeColor="text1"/>
          <w:sz w:val="24"/>
        </w:rPr>
        <w:t>audiences about the dangers of capitalism and the way it can bring out the worst in people</w:t>
      </w:r>
      <w:r>
        <w:rPr>
          <w:rFonts w:cstheme="minorHAnsi"/>
          <w:b/>
          <w:color w:val="000000" w:themeColor="text1"/>
          <w:sz w:val="24"/>
        </w:rPr>
        <w:t xml:space="preserve"> </w:t>
      </w:r>
      <w:r w:rsidRPr="00705861">
        <w:rPr>
          <w:rFonts w:cstheme="minorHAnsi"/>
          <w:b/>
          <w:color w:val="FF0000"/>
          <w:sz w:val="28"/>
          <w:u w:val="single"/>
        </w:rPr>
        <w:t>so</w:t>
      </w:r>
      <w:r>
        <w:rPr>
          <w:rFonts w:cstheme="minorHAnsi"/>
          <w:b/>
          <w:color w:val="000000" w:themeColor="text1"/>
          <w:sz w:val="24"/>
        </w:rPr>
        <w:t xml:space="preserve"> he comes across as greedy, selfish and a man concerned only with self-preservation from the very beginning.</w:t>
      </w:r>
    </w:p>
    <w:bookmarkEnd w:id="2"/>
    <w:p w14:paraId="4049D60A" w14:textId="77777777" w:rsidR="003B3674" w:rsidRPr="00705861" w:rsidRDefault="003B3674">
      <w:pPr>
        <w:rPr>
          <w:rFonts w:cstheme="minorHAnsi"/>
          <w:b/>
          <w:color w:val="000000" w:themeColor="text1"/>
        </w:rPr>
      </w:pPr>
    </w:p>
    <w:p w14:paraId="6BA50C88" w14:textId="77777777" w:rsidR="00705861" w:rsidRDefault="00705861">
      <w:pPr>
        <w:rPr>
          <w:rFonts w:cstheme="minorHAnsi"/>
          <w:b/>
        </w:rPr>
      </w:pPr>
      <w:r>
        <w:rPr>
          <w:rFonts w:cstheme="minorHAnsi"/>
          <w:b/>
        </w:rPr>
        <w:t>1.</w:t>
      </w:r>
    </w:p>
    <w:p w14:paraId="35DEA183" w14:textId="77777777" w:rsidR="00705861" w:rsidRDefault="00705861">
      <w:pPr>
        <w:rPr>
          <w:rFonts w:cstheme="minorHAnsi"/>
          <w:b/>
        </w:rPr>
      </w:pPr>
    </w:p>
    <w:p w14:paraId="38E6EBD7" w14:textId="77777777" w:rsidR="00705861" w:rsidRDefault="00705861">
      <w:pPr>
        <w:rPr>
          <w:rFonts w:cstheme="minorHAnsi"/>
          <w:b/>
        </w:rPr>
      </w:pPr>
    </w:p>
    <w:p w14:paraId="0DF27B5D" w14:textId="77777777" w:rsidR="00705861" w:rsidRDefault="00705861">
      <w:pPr>
        <w:rPr>
          <w:rFonts w:cstheme="minorHAnsi"/>
          <w:b/>
        </w:rPr>
      </w:pPr>
      <w:r>
        <w:rPr>
          <w:rFonts w:cstheme="minorHAnsi"/>
          <w:b/>
        </w:rPr>
        <w:t>2.</w:t>
      </w:r>
    </w:p>
    <w:p w14:paraId="2A73539C" w14:textId="77777777" w:rsidR="00705861" w:rsidRDefault="00705861">
      <w:pPr>
        <w:rPr>
          <w:rFonts w:cstheme="minorHAnsi"/>
          <w:b/>
        </w:rPr>
      </w:pPr>
    </w:p>
    <w:p w14:paraId="255B63B0" w14:textId="77777777" w:rsidR="00705861" w:rsidRDefault="00705861">
      <w:pPr>
        <w:rPr>
          <w:rFonts w:cstheme="minorHAnsi"/>
          <w:b/>
        </w:rPr>
      </w:pPr>
    </w:p>
    <w:p w14:paraId="3E0C0C83" w14:textId="77777777" w:rsidR="00705861" w:rsidRPr="007058C0" w:rsidRDefault="00705861">
      <w:pPr>
        <w:rPr>
          <w:rFonts w:cstheme="minorHAnsi"/>
          <w:b/>
        </w:rPr>
      </w:pPr>
      <w:r>
        <w:rPr>
          <w:rFonts w:cstheme="minorHAnsi"/>
          <w:b/>
        </w:rPr>
        <w:t>3.</w:t>
      </w:r>
    </w:p>
    <w:p w14:paraId="6F48D28E" w14:textId="77777777" w:rsidR="003B3674" w:rsidRPr="007058C0" w:rsidRDefault="008E0D4C" w:rsidP="008E0D4C">
      <w:pPr>
        <w:jc w:val="both"/>
        <w:rPr>
          <w:rFonts w:cstheme="minorHAnsi"/>
          <w:b/>
        </w:rPr>
      </w:pPr>
      <w:r>
        <w:rPr>
          <w:rFonts w:cstheme="minorHAnsi"/>
          <w:b/>
          <w:noProof/>
          <w:sz w:val="24"/>
        </w:rPr>
        <w:lastRenderedPageBreak/>
        <mc:AlternateContent>
          <mc:Choice Requires="wps">
            <w:drawing>
              <wp:anchor distT="0" distB="0" distL="114300" distR="114300" simplePos="0" relativeHeight="251769856" behindDoc="0" locked="0" layoutInCell="1" allowOverlap="1" wp14:anchorId="0BABA252" wp14:editId="527ED05F">
                <wp:simplePos x="0" y="0"/>
                <wp:positionH relativeFrom="margin">
                  <wp:posOffset>-89338</wp:posOffset>
                </wp:positionH>
                <wp:positionV relativeFrom="paragraph">
                  <wp:posOffset>436179</wp:posOffset>
                </wp:positionV>
                <wp:extent cx="6799580" cy="1292773"/>
                <wp:effectExtent l="0" t="0" r="20320" b="22225"/>
                <wp:wrapNone/>
                <wp:docPr id="204" name="Rectangle 204"/>
                <wp:cNvGraphicFramePr/>
                <a:graphic xmlns:a="http://schemas.openxmlformats.org/drawingml/2006/main">
                  <a:graphicData uri="http://schemas.microsoft.com/office/word/2010/wordprocessingShape">
                    <wps:wsp>
                      <wps:cNvSpPr/>
                      <wps:spPr>
                        <a:xfrm>
                          <a:off x="0" y="0"/>
                          <a:ext cx="6799580" cy="129277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516BC7" id="Rectangle 204" o:spid="_x0000_s1026" style="position:absolute;margin-left:-7.05pt;margin-top:34.35pt;width:535.4pt;height:101.8pt;z-index:2517698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" filled="f" strokecolor="windowText" strokeweight="1pt">
                <w10:wrap anchorx="margin"/>
              </v:rect>
            </w:pict>
          </mc:Fallback>
        </mc:AlternateContent>
      </w:r>
      <w:r w:rsidR="00243C63">
        <w:rPr>
          <w:rFonts w:cstheme="minorHAnsi"/>
          <w:i/>
          <w:sz w:val="24"/>
        </w:rPr>
        <w:t>Pick one of the sentences above. Copy it out again. Extend it by using one analytical verb to lead in to a second</w:t>
      </w:r>
      <w:r>
        <w:rPr>
          <w:rFonts w:cstheme="minorHAnsi"/>
          <w:i/>
          <w:sz w:val="24"/>
        </w:rPr>
        <w:t xml:space="preserve"> analytical verb in order to </w:t>
      </w:r>
      <w:r w:rsidR="00243C63">
        <w:rPr>
          <w:rFonts w:cstheme="minorHAnsi"/>
          <w:i/>
          <w:sz w:val="24"/>
        </w:rPr>
        <w:t>explore more of Priestley’s authorial intent</w:t>
      </w:r>
      <w:r>
        <w:rPr>
          <w:rFonts w:cstheme="minorHAnsi"/>
          <w:i/>
          <w:sz w:val="24"/>
        </w:rPr>
        <w:t>. Look at the example below to help you.</w:t>
      </w:r>
    </w:p>
    <w:p w14:paraId="57C2910A" w14:textId="77777777" w:rsidR="008E0D4C" w:rsidRPr="008E0D4C" w:rsidRDefault="008E0D4C" w:rsidP="008E0D4C">
      <w:pPr>
        <w:jc w:val="both"/>
        <w:rPr>
          <w:rFonts w:cstheme="minorHAnsi"/>
          <w:b/>
          <w:color w:val="FF0000"/>
          <w:sz w:val="24"/>
        </w:rPr>
      </w:pPr>
      <w:r>
        <w:rPr>
          <w:rFonts w:cstheme="minorHAnsi"/>
          <w:b/>
          <w:sz w:val="24"/>
        </w:rPr>
        <w:t xml:space="preserve">Priestley may present Mr. Birling as an unlikeable character </w:t>
      </w:r>
      <w:r w:rsidRPr="00705861">
        <w:rPr>
          <w:rFonts w:cstheme="minorHAnsi"/>
          <w:b/>
          <w:color w:val="FF0000"/>
          <w:sz w:val="28"/>
          <w:u w:val="single"/>
        </w:rPr>
        <w:t>to teach</w:t>
      </w:r>
      <w:r w:rsidRPr="00705861">
        <w:rPr>
          <w:rFonts w:cstheme="minorHAnsi"/>
          <w:b/>
          <w:color w:val="FF0000"/>
          <w:sz w:val="28"/>
        </w:rPr>
        <w:t xml:space="preserve"> </w:t>
      </w:r>
      <w:r w:rsidRPr="00705861">
        <w:rPr>
          <w:rFonts w:cstheme="minorHAnsi"/>
          <w:b/>
          <w:color w:val="000000" w:themeColor="text1"/>
          <w:sz w:val="24"/>
        </w:rPr>
        <w:t>audiences about the dangers of capitalism and the way it can bring out the worst in people</w:t>
      </w:r>
      <w:r>
        <w:rPr>
          <w:rFonts w:cstheme="minorHAnsi"/>
          <w:b/>
          <w:color w:val="000000" w:themeColor="text1"/>
          <w:sz w:val="24"/>
        </w:rPr>
        <w:t xml:space="preserve"> </w:t>
      </w:r>
      <w:r w:rsidRPr="00705861">
        <w:rPr>
          <w:rFonts w:cstheme="minorHAnsi"/>
          <w:b/>
          <w:color w:val="FF0000"/>
          <w:sz w:val="28"/>
          <w:u w:val="single"/>
        </w:rPr>
        <w:t>so</w:t>
      </w:r>
      <w:r>
        <w:rPr>
          <w:rFonts w:cstheme="minorHAnsi"/>
          <w:b/>
          <w:color w:val="000000" w:themeColor="text1"/>
          <w:sz w:val="24"/>
        </w:rPr>
        <w:t xml:space="preserve"> he comes across as greedy, selfish and a man concerned only with self-preservation from the very beginning. </w:t>
      </w:r>
      <w:r w:rsidRPr="008E0D4C">
        <w:rPr>
          <w:rFonts w:cstheme="minorHAnsi"/>
          <w:b/>
          <w:color w:val="FF0000"/>
          <w:sz w:val="28"/>
          <w:u w:val="single"/>
        </w:rPr>
        <w:t>Through teaching audiences this</w:t>
      </w:r>
      <w:r>
        <w:rPr>
          <w:rFonts w:cstheme="minorHAnsi"/>
          <w:b/>
          <w:color w:val="FF0000"/>
          <w:sz w:val="24"/>
        </w:rPr>
        <w:t xml:space="preserve">, </w:t>
      </w:r>
      <w:r w:rsidRPr="008E0D4C">
        <w:rPr>
          <w:rFonts w:cstheme="minorHAnsi"/>
          <w:b/>
          <w:sz w:val="24"/>
        </w:rPr>
        <w:t>Priestley</w:t>
      </w:r>
      <w:r>
        <w:rPr>
          <w:rFonts w:cstheme="minorHAnsi"/>
          <w:b/>
          <w:sz w:val="24"/>
        </w:rPr>
        <w:t xml:space="preserve"> may also be </w:t>
      </w:r>
      <w:r w:rsidRPr="008E0D4C">
        <w:rPr>
          <w:rFonts w:cstheme="minorHAnsi"/>
          <w:b/>
          <w:color w:val="FF0000"/>
          <w:sz w:val="28"/>
          <w:u w:val="single"/>
        </w:rPr>
        <w:t>advocating</w:t>
      </w:r>
      <w:r>
        <w:rPr>
          <w:rFonts w:cstheme="minorHAnsi"/>
          <w:b/>
          <w:sz w:val="24"/>
        </w:rPr>
        <w:t xml:space="preserve"> socialist ways of life. If the audience dislike Mr. Birling, a man associated with capitalism, they are more likely to turn to socialism to improve society. </w:t>
      </w:r>
    </w:p>
    <w:p w14:paraId="5E43056C" w14:textId="77777777" w:rsidR="003B3674" w:rsidRDefault="003B3674">
      <w:pPr>
        <w:rPr>
          <w:rFonts w:cstheme="minorHAnsi"/>
          <w:b/>
        </w:rPr>
      </w:pPr>
    </w:p>
    <w:p w14:paraId="4C33E370" w14:textId="77777777" w:rsidR="008E0D4C" w:rsidRDefault="008E0D4C" w:rsidP="008E0D4C">
      <w:pPr>
        <w:rPr>
          <w:rFonts w:cstheme="minorHAnsi"/>
          <w:b/>
        </w:rPr>
      </w:pPr>
      <w:r>
        <w:rPr>
          <w:rFonts w:cstheme="minorHAnsi"/>
          <w:b/>
        </w:rPr>
        <w:t>1.</w:t>
      </w:r>
    </w:p>
    <w:p w14:paraId="7DA92C68" w14:textId="77777777" w:rsidR="008E0D4C" w:rsidRDefault="008E0D4C" w:rsidP="008E0D4C">
      <w:pPr>
        <w:rPr>
          <w:rFonts w:cstheme="minorHAnsi"/>
          <w:b/>
        </w:rPr>
      </w:pPr>
    </w:p>
    <w:p w14:paraId="5E198120" w14:textId="77777777" w:rsidR="008E0D4C" w:rsidRDefault="008E0D4C" w:rsidP="008E0D4C">
      <w:pPr>
        <w:rPr>
          <w:rFonts w:cstheme="minorHAnsi"/>
          <w:b/>
        </w:rPr>
      </w:pPr>
    </w:p>
    <w:p w14:paraId="137B7F78" w14:textId="77777777" w:rsidR="008E0D4C" w:rsidRDefault="008E0D4C" w:rsidP="008E0D4C">
      <w:pPr>
        <w:rPr>
          <w:rFonts w:cstheme="minorHAnsi"/>
          <w:b/>
        </w:rPr>
      </w:pPr>
    </w:p>
    <w:p w14:paraId="03D5E614" w14:textId="77777777" w:rsidR="008E0D4C" w:rsidRDefault="008E0D4C" w:rsidP="008E0D4C">
      <w:pPr>
        <w:rPr>
          <w:rFonts w:cstheme="minorHAnsi"/>
          <w:b/>
        </w:rPr>
      </w:pPr>
    </w:p>
    <w:p w14:paraId="3FE84BAE" w14:textId="77777777" w:rsidR="008E0D4C" w:rsidRDefault="008E0D4C" w:rsidP="008E0D4C">
      <w:pPr>
        <w:rPr>
          <w:rFonts w:cstheme="minorHAnsi"/>
          <w:i/>
        </w:rPr>
      </w:pPr>
      <w:r>
        <w:rPr>
          <w:rFonts w:cstheme="minorHAnsi"/>
          <w:i/>
        </w:rPr>
        <w:t>Write down five quotations you could use in your essay. They do not necessarily have to be spoken by Mr. Birling himself. One has been done for you to give you a sixth quotation.</w:t>
      </w:r>
    </w:p>
    <w:p w14:paraId="4DAC37D0" w14:textId="77777777" w:rsidR="008E0D4C" w:rsidRPr="007936E8" w:rsidRDefault="008E0D4C" w:rsidP="007936E8">
      <w:pPr>
        <w:rPr>
          <w:rFonts w:cstheme="minorHAnsi"/>
          <w:b/>
        </w:rPr>
      </w:pPr>
      <w:r w:rsidRPr="007936E8">
        <w:rPr>
          <w:rFonts w:cstheme="minorHAnsi"/>
          <w:b/>
        </w:rPr>
        <w:t>‘</w:t>
      </w:r>
      <w:r w:rsidR="007936E8" w:rsidRPr="007936E8">
        <w:rPr>
          <w:rFonts w:cstheme="minorHAnsi"/>
          <w:b/>
        </w:rPr>
        <w:t>We’re in for a time of steadily increasing prosperity’</w:t>
      </w:r>
    </w:p>
    <w:p w14:paraId="62E60C17" w14:textId="77777777" w:rsidR="007936E8" w:rsidRDefault="007936E8" w:rsidP="007936E8">
      <w:pPr>
        <w:rPr>
          <w:rFonts w:cstheme="minorHAnsi"/>
        </w:rPr>
      </w:pPr>
      <w:r>
        <w:rPr>
          <w:rFonts w:cstheme="minorHAnsi"/>
        </w:rPr>
        <w:t>1.</w:t>
      </w:r>
    </w:p>
    <w:p w14:paraId="2E6AACEB" w14:textId="77777777" w:rsidR="007936E8" w:rsidRDefault="007936E8" w:rsidP="007936E8">
      <w:pPr>
        <w:rPr>
          <w:rFonts w:cstheme="minorHAnsi"/>
        </w:rPr>
      </w:pPr>
      <w:r>
        <w:rPr>
          <w:rFonts w:cstheme="minorHAnsi"/>
        </w:rPr>
        <w:t>2.</w:t>
      </w:r>
    </w:p>
    <w:p w14:paraId="4D786FB0" w14:textId="77777777" w:rsidR="007936E8" w:rsidRDefault="007936E8" w:rsidP="007936E8">
      <w:pPr>
        <w:rPr>
          <w:rFonts w:cstheme="minorHAnsi"/>
        </w:rPr>
      </w:pPr>
      <w:r>
        <w:rPr>
          <w:rFonts w:cstheme="minorHAnsi"/>
        </w:rPr>
        <w:t>3.</w:t>
      </w:r>
    </w:p>
    <w:p w14:paraId="2061953F" w14:textId="77777777" w:rsidR="007936E8" w:rsidRDefault="007936E8" w:rsidP="007936E8">
      <w:pPr>
        <w:rPr>
          <w:rFonts w:cstheme="minorHAnsi"/>
        </w:rPr>
      </w:pPr>
      <w:r>
        <w:rPr>
          <w:rFonts w:cstheme="minorHAnsi"/>
        </w:rPr>
        <w:t>4.</w:t>
      </w:r>
    </w:p>
    <w:p w14:paraId="5AA7515A" w14:textId="77777777" w:rsidR="007936E8" w:rsidRDefault="007936E8" w:rsidP="007936E8">
      <w:pPr>
        <w:rPr>
          <w:rFonts w:cstheme="minorHAnsi"/>
        </w:rPr>
      </w:pPr>
      <w:r>
        <w:rPr>
          <w:rFonts w:cstheme="minorHAnsi"/>
        </w:rPr>
        <w:t>5.</w:t>
      </w:r>
    </w:p>
    <w:p w14:paraId="5FE8BDC3" w14:textId="77777777" w:rsidR="007936E8" w:rsidRDefault="007936E8" w:rsidP="007936E8">
      <w:pPr>
        <w:rPr>
          <w:rFonts w:cstheme="minorHAnsi"/>
        </w:rPr>
      </w:pPr>
    </w:p>
    <w:p w14:paraId="7EC4DA65" w14:textId="77777777" w:rsidR="007936E8" w:rsidRDefault="007936E8" w:rsidP="007936E8">
      <w:pPr>
        <w:rPr>
          <w:rFonts w:cstheme="minorHAnsi"/>
          <w:i/>
        </w:rPr>
      </w:pPr>
      <w:r>
        <w:rPr>
          <w:rFonts w:cstheme="minorHAnsi"/>
          <w:i/>
        </w:rPr>
        <w:t>Use your analytical verbs to quickly explain what Priestley is doing with each quotation. You do not need to write in fill sentences as this is just a plan. Look at the example to help you.</w:t>
      </w:r>
    </w:p>
    <w:p w14:paraId="60FB5EDC" w14:textId="77777777" w:rsidR="007936E8" w:rsidRPr="007936E8" w:rsidRDefault="007936E8" w:rsidP="007936E8">
      <w:pPr>
        <w:rPr>
          <w:rFonts w:cstheme="minorHAnsi"/>
          <w:b/>
          <w:color w:val="FF0000"/>
        </w:rPr>
      </w:pPr>
      <w:r w:rsidRPr="007936E8">
        <w:rPr>
          <w:rFonts w:cstheme="minorHAnsi"/>
          <w:b/>
        </w:rPr>
        <w:t xml:space="preserve">Eg. ‘We’re in for a time of steady increasing prosperity’ – </w:t>
      </w:r>
      <w:r w:rsidRPr="007936E8">
        <w:rPr>
          <w:rFonts w:cstheme="minorHAnsi"/>
          <w:b/>
          <w:color w:val="FF0000"/>
          <w:sz w:val="24"/>
          <w:u w:val="single"/>
        </w:rPr>
        <w:t>Exposing</w:t>
      </w:r>
      <w:r w:rsidRPr="007936E8">
        <w:rPr>
          <w:rFonts w:cstheme="minorHAnsi"/>
          <w:b/>
          <w:color w:val="FF0000"/>
        </w:rPr>
        <w:t xml:space="preserve"> Birling, and by extension, all capitalists as being a group of people who are out of touch with reality.</w:t>
      </w:r>
    </w:p>
    <w:p w14:paraId="2672F5AA" w14:textId="77777777" w:rsidR="007936E8" w:rsidRDefault="007936E8" w:rsidP="007936E8">
      <w:pPr>
        <w:rPr>
          <w:rFonts w:cstheme="minorHAnsi"/>
        </w:rPr>
      </w:pPr>
    </w:p>
    <w:p w14:paraId="23474923" w14:textId="77777777" w:rsidR="007936E8" w:rsidRDefault="007936E8" w:rsidP="007936E8">
      <w:pPr>
        <w:rPr>
          <w:rFonts w:cstheme="minorHAnsi"/>
        </w:rPr>
      </w:pPr>
      <w:r>
        <w:rPr>
          <w:rFonts w:cstheme="minorHAnsi"/>
        </w:rPr>
        <w:t>1.</w:t>
      </w:r>
    </w:p>
    <w:p w14:paraId="00CD770B" w14:textId="77777777" w:rsidR="007936E8" w:rsidRDefault="007936E8" w:rsidP="007936E8">
      <w:pPr>
        <w:rPr>
          <w:rFonts w:cstheme="minorHAnsi"/>
        </w:rPr>
      </w:pPr>
      <w:r>
        <w:rPr>
          <w:rFonts w:cstheme="minorHAnsi"/>
        </w:rPr>
        <w:t>2.</w:t>
      </w:r>
    </w:p>
    <w:p w14:paraId="655CA4BB" w14:textId="77777777" w:rsidR="007936E8" w:rsidRDefault="007936E8" w:rsidP="007936E8">
      <w:pPr>
        <w:rPr>
          <w:rFonts w:cstheme="minorHAnsi"/>
        </w:rPr>
      </w:pPr>
      <w:r>
        <w:rPr>
          <w:rFonts w:cstheme="minorHAnsi"/>
        </w:rPr>
        <w:t>3.</w:t>
      </w:r>
    </w:p>
    <w:p w14:paraId="2E287B91" w14:textId="77777777" w:rsidR="007936E8" w:rsidRDefault="007936E8" w:rsidP="007936E8">
      <w:pPr>
        <w:rPr>
          <w:rFonts w:cstheme="minorHAnsi"/>
        </w:rPr>
      </w:pPr>
      <w:r>
        <w:rPr>
          <w:rFonts w:cstheme="minorHAnsi"/>
        </w:rPr>
        <w:t>4.</w:t>
      </w:r>
    </w:p>
    <w:p w14:paraId="6219429D" w14:textId="77777777" w:rsidR="007936E8" w:rsidRDefault="007936E8" w:rsidP="007936E8">
      <w:pPr>
        <w:rPr>
          <w:rFonts w:cstheme="minorHAnsi"/>
        </w:rPr>
      </w:pPr>
      <w:r>
        <w:rPr>
          <w:rFonts w:cstheme="minorHAnsi"/>
        </w:rPr>
        <w:t>5.</w:t>
      </w:r>
    </w:p>
    <w:p w14:paraId="7E1D722C" w14:textId="77777777" w:rsidR="007936E8" w:rsidRDefault="007936E8" w:rsidP="007936E8">
      <w:pPr>
        <w:rPr>
          <w:rFonts w:cstheme="minorHAnsi"/>
        </w:rPr>
      </w:pPr>
    </w:p>
    <w:p w14:paraId="4AB20CD4" w14:textId="77777777" w:rsidR="007936E8" w:rsidRDefault="007936E8" w:rsidP="007936E8">
      <w:pPr>
        <w:rPr>
          <w:rFonts w:cstheme="minorHAnsi"/>
        </w:rPr>
      </w:pPr>
    </w:p>
    <w:p w14:paraId="2BA2EAD2" w14:textId="77777777" w:rsidR="007936E8" w:rsidRDefault="007936E8" w:rsidP="007936E8">
      <w:pPr>
        <w:rPr>
          <w:rFonts w:cstheme="minorHAnsi"/>
        </w:rPr>
      </w:pPr>
    </w:p>
    <w:tbl>
      <w:tblPr>
        <w:tblStyle w:val="TableGrid"/>
        <w:tblW w:w="0" w:type="auto"/>
        <w:tblLook w:val="04A0" w:firstRow="1" w:lastRow="0" w:firstColumn="1" w:lastColumn="0" w:noHBand="0" w:noVBand="1"/>
      </w:tblPr>
      <w:tblGrid>
        <w:gridCol w:w="10456"/>
      </w:tblGrid>
      <w:tr w:rsidR="00C1551C" w14:paraId="2D87AD39" w14:textId="77777777" w:rsidTr="00C1551C">
        <w:tc>
          <w:tcPr>
            <w:tcW w:w="10456" w:type="dxa"/>
            <w:shd w:val="clear" w:color="auto" w:fill="000000" w:themeFill="text1"/>
          </w:tcPr>
          <w:p w14:paraId="241750E8" w14:textId="77777777" w:rsidR="00C1551C" w:rsidRPr="00C1551C" w:rsidRDefault="00C1551C" w:rsidP="007936E8">
            <w:pPr>
              <w:rPr>
                <w:rFonts w:cstheme="minorHAnsi"/>
                <w:b/>
              </w:rPr>
            </w:pPr>
            <w:r w:rsidRPr="00C1551C">
              <w:rPr>
                <w:rFonts w:cstheme="minorHAnsi"/>
                <w:b/>
                <w:sz w:val="24"/>
              </w:rPr>
              <w:lastRenderedPageBreak/>
              <w:t>Activity 10: I Do</w:t>
            </w:r>
          </w:p>
        </w:tc>
      </w:tr>
    </w:tbl>
    <w:p w14:paraId="490D2E7C" w14:textId="77777777" w:rsidR="00C1551C" w:rsidRPr="00C1551C" w:rsidRDefault="00C1551C" w:rsidP="007936E8">
      <w:pPr>
        <w:rPr>
          <w:rFonts w:cstheme="minorHAnsi"/>
          <w:i/>
        </w:rPr>
      </w:pPr>
      <w:r>
        <w:rPr>
          <w:rFonts w:cstheme="minorHAnsi"/>
          <w:i/>
        </w:rPr>
        <w:t xml:space="preserve">Identify the following in this example response which I have pre-prepared. </w:t>
      </w:r>
    </w:p>
    <w:p w14:paraId="19BD2F87" w14:textId="77777777" w:rsidR="00C1551C" w:rsidRDefault="00C1551C" w:rsidP="00C1551C">
      <w:pPr>
        <w:pStyle w:val="ListParagraph"/>
        <w:numPr>
          <w:ilvl w:val="0"/>
          <w:numId w:val="12"/>
        </w:numPr>
        <w:rPr>
          <w:rFonts w:cstheme="minorHAnsi"/>
          <w:i/>
        </w:rPr>
      </w:pPr>
      <w:r>
        <w:rPr>
          <w:rFonts w:cstheme="minorHAnsi"/>
          <w:i/>
        </w:rPr>
        <w:t>Clear points at the beginning of each paragraph which relate to the question</w:t>
      </w:r>
    </w:p>
    <w:p w14:paraId="09D517C7" w14:textId="77777777" w:rsidR="00C1551C" w:rsidRDefault="00722EB2" w:rsidP="00C1551C">
      <w:pPr>
        <w:pStyle w:val="ListParagraph"/>
        <w:numPr>
          <w:ilvl w:val="0"/>
          <w:numId w:val="12"/>
        </w:numPr>
        <w:rPr>
          <w:rFonts w:cstheme="minorHAnsi"/>
          <w:i/>
        </w:rPr>
      </w:pPr>
      <w:r>
        <w:rPr>
          <w:rFonts w:cstheme="minorHAnsi"/>
          <w:i/>
        </w:rPr>
        <w:t>Embedded q</w:t>
      </w:r>
      <w:r w:rsidR="00C1551C">
        <w:rPr>
          <w:rFonts w:cstheme="minorHAnsi"/>
          <w:i/>
        </w:rPr>
        <w:t xml:space="preserve">uotations </w:t>
      </w:r>
    </w:p>
    <w:p w14:paraId="4EFDD694" w14:textId="77777777" w:rsidR="00C1551C" w:rsidRDefault="00C1551C" w:rsidP="00C1551C">
      <w:pPr>
        <w:pStyle w:val="ListParagraph"/>
        <w:numPr>
          <w:ilvl w:val="0"/>
          <w:numId w:val="12"/>
        </w:numPr>
        <w:rPr>
          <w:rFonts w:cstheme="minorHAnsi"/>
          <w:i/>
        </w:rPr>
      </w:pPr>
      <w:r>
        <w:rPr>
          <w:rFonts w:cstheme="minorHAnsi"/>
          <w:i/>
        </w:rPr>
        <w:t>Single word analysis</w:t>
      </w:r>
    </w:p>
    <w:p w14:paraId="7B1DC8D3" w14:textId="77777777" w:rsidR="00C1551C" w:rsidRDefault="00C1551C" w:rsidP="00C1551C">
      <w:pPr>
        <w:pStyle w:val="ListParagraph"/>
        <w:numPr>
          <w:ilvl w:val="0"/>
          <w:numId w:val="12"/>
        </w:numPr>
        <w:rPr>
          <w:rFonts w:cstheme="minorHAnsi"/>
          <w:i/>
        </w:rPr>
      </w:pPr>
      <w:r>
        <w:rPr>
          <w:rFonts w:cstheme="minorHAnsi"/>
          <w:i/>
        </w:rPr>
        <w:t>Analytical verbs</w:t>
      </w:r>
    </w:p>
    <w:p w14:paraId="40AE376B" w14:textId="77777777" w:rsidR="00C1551C" w:rsidRDefault="00C1551C" w:rsidP="00C1551C">
      <w:pPr>
        <w:pStyle w:val="ListParagraph"/>
        <w:numPr>
          <w:ilvl w:val="0"/>
          <w:numId w:val="12"/>
        </w:numPr>
        <w:rPr>
          <w:rFonts w:cstheme="minorHAnsi"/>
          <w:i/>
        </w:rPr>
      </w:pPr>
      <w:r>
        <w:rPr>
          <w:rFonts w:cstheme="minorHAnsi"/>
          <w:i/>
        </w:rPr>
        <w:t>Authorial intent (what the writer is doing and why they are doing it.)</w:t>
      </w:r>
    </w:p>
    <w:p w14:paraId="7690EBF2" w14:textId="77777777" w:rsidR="00C1551C" w:rsidRDefault="00C1551C" w:rsidP="00C1551C">
      <w:pPr>
        <w:pStyle w:val="ListParagraph"/>
        <w:numPr>
          <w:ilvl w:val="0"/>
          <w:numId w:val="12"/>
        </w:numPr>
        <w:rPr>
          <w:rFonts w:cstheme="minorHAnsi"/>
          <w:i/>
        </w:rPr>
      </w:pPr>
      <w:r>
        <w:rPr>
          <w:rFonts w:cstheme="minorHAnsi"/>
          <w:i/>
        </w:rPr>
        <w:t>Social/historical context</w:t>
      </w:r>
    </w:p>
    <w:p w14:paraId="30B88838" w14:textId="77777777" w:rsidR="00C1551C" w:rsidRDefault="00C1551C" w:rsidP="007936E8">
      <w:pPr>
        <w:rPr>
          <w:rFonts w:cstheme="minorHAnsi"/>
          <w:i/>
        </w:rPr>
      </w:pPr>
      <w:r w:rsidRPr="00C1551C">
        <w:rPr>
          <w:rFonts w:cstheme="minorHAnsi"/>
          <w:noProof/>
        </w:rPr>
        <mc:AlternateContent>
          <mc:Choice Requires="wps">
            <w:drawing>
              <wp:anchor distT="45720" distB="45720" distL="114300" distR="114300" simplePos="0" relativeHeight="251771904" behindDoc="0" locked="0" layoutInCell="1" allowOverlap="1" wp14:anchorId="660CA945" wp14:editId="0EC6B754">
                <wp:simplePos x="0" y="0"/>
                <wp:positionH relativeFrom="margin">
                  <wp:align>left</wp:align>
                </wp:positionH>
                <wp:positionV relativeFrom="paragraph">
                  <wp:posOffset>342900</wp:posOffset>
                </wp:positionV>
                <wp:extent cx="6684010" cy="2847975"/>
                <wp:effectExtent l="0" t="0" r="21590" b="2857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2847975"/>
                        </a:xfrm>
                        <a:prstGeom prst="rect">
                          <a:avLst/>
                        </a:prstGeom>
                        <a:solidFill>
                          <a:srgbClr val="FFFFFF"/>
                        </a:solidFill>
                        <a:ln w="9525">
                          <a:solidFill>
                            <a:srgbClr val="000000"/>
                          </a:solidFill>
                          <a:miter lim="800000"/>
                          <a:headEnd/>
                          <a:tailEnd/>
                        </a:ln>
                      </wps:spPr>
                      <wps:txbx>
                        <w:txbxContent>
                          <w:p w14:paraId="40F7619E" w14:textId="77777777" w:rsidR="00C1551C" w:rsidRDefault="00722EB2" w:rsidP="00306A36">
                            <w:pPr>
                              <w:spacing w:line="360" w:lineRule="auto"/>
                              <w:jc w:val="both"/>
                            </w:pPr>
                            <w:r>
                              <w:t>Priestley makes Mr. Birling an extremely unlikeable character, aligning him with capitalist values and ideas so that audiences consider socialism to be a stronger foundation on which to build society.</w:t>
                            </w:r>
                            <w:r w:rsidR="00CA1C21">
                              <w:t xml:space="preserve"> He is a pompous, arrogant and selfish man who is only interested in preserving his luxurious way of life</w:t>
                            </w:r>
                            <w:r w:rsidR="00306A36">
                              <w:t>. Priestley makes him more unlikeable as the play progresses; at the beginning he believes he knows best, lecturing his family on the fact that war will not happen, the Titanic is ‘unsinkable’ and that the world is in ‘for a time of steadily increasing prosperity.’ The noun ‘prosperity’ connotes wealth and luxury, and perhaps Priestley makes Birling say this to criticise capitalists and their obsession with making as much money as they can whilst others suffer in this harsh Edwardian society he presents audiences with. Maybe Priestley is teaching us that money should not be the one thing we live for and that recognising the responsibilities we have to others should be our sole focus. Through teaching us this, he is celebrating socialist values and asking the audience to evaluate and reflect on their actions so that they do not end up like Mr. Birling.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0;margin-top:27pt;width:526.3pt;height:224.25pt;z-index:251771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">
                <v:textbox>
                  <w:txbxContent>
                    <w:p w:rsidR="00C1551C" w:rsidRDefault="00722EB2" w:rsidP="00306A36">
                      <w:pPr>
                        <w:spacing w:line="360" w:lineRule="auto"/>
                        <w:jc w:val="both"/>
                      </w:pPr>
                      <w:r>
                        <w:t>Priestley makes Mr. Birling an extremely unlikeable character, aligning him with capitalist values and ideas so that audiences consider socialism to be a stronger foundation on which to build society.</w:t>
                      </w:r>
                      <w:r w:rsidR="00CA1C21">
                        <w:t xml:space="preserve"> He is a pompous, arrogant and selfish man who is only interested in preserving his luxurious way of life</w:t>
                      </w:r>
                      <w:r w:rsidR="00306A36">
                        <w:t>. Priestley makes him more unlikeable as the play progresses; at the beginning he believes he knows best, lecturing his family on the fact that war will not happen, the Titanic is ‘unsinkable’ and that the world is in ‘for a time of steadily increasing prosperity.’ The noun ‘prosperity’ connotes wealth and luxury, and perhaps Priestley makes Birling say this to criticise capitalists and their obsession with making as much money as they can whilst others suffer in this harsh Edwardian society he presents audiences with. Maybe Priestley is teaching us that money should not be the one thing we live for and that recognising the responsibilities we have to others should be our sole focus. Through teaching us this, he is celebrating socialist values and asking the audience to evaluate and reflect on their actions so that they do not end up like Mr. Birling.</w:t>
                      </w:r>
                    </w:p>
                  </w:txbxContent>
                </v:textbox>
                <w10:wrap type="square" anchorx="margin"/>
              </v:shape>
            </w:pict>
          </mc:Fallback>
        </mc:AlternateContent>
      </w:r>
      <w:r w:rsidRPr="00C1551C">
        <w:rPr>
          <w:rFonts w:cstheme="minorHAnsi"/>
          <w:i/>
        </w:rPr>
        <w:t xml:space="preserve">Pay close attention to how I am writing. You should aim to replicate this </w:t>
      </w:r>
      <w:r>
        <w:rPr>
          <w:rFonts w:cstheme="minorHAnsi"/>
          <w:i/>
        </w:rPr>
        <w:t>style of writing in your own answer.</w:t>
      </w:r>
    </w:p>
    <w:p w14:paraId="324E9600" w14:textId="77777777" w:rsidR="00C1551C" w:rsidRDefault="00C1551C" w:rsidP="007936E8">
      <w:pPr>
        <w:rPr>
          <w:rFonts w:cstheme="minorHAnsi"/>
        </w:rPr>
      </w:pPr>
    </w:p>
    <w:tbl>
      <w:tblPr>
        <w:tblStyle w:val="TableGrid"/>
        <w:tblW w:w="0" w:type="auto"/>
        <w:tblLook w:val="04A0" w:firstRow="1" w:lastRow="0" w:firstColumn="1" w:lastColumn="0" w:noHBand="0" w:noVBand="1"/>
      </w:tblPr>
      <w:tblGrid>
        <w:gridCol w:w="10456"/>
      </w:tblGrid>
      <w:tr w:rsidR="007936E8" w14:paraId="42ED6265" w14:textId="77777777" w:rsidTr="007936E8">
        <w:tc>
          <w:tcPr>
            <w:tcW w:w="10456" w:type="dxa"/>
            <w:shd w:val="clear" w:color="auto" w:fill="000000" w:themeFill="text1"/>
          </w:tcPr>
          <w:p w14:paraId="0BDD46AF" w14:textId="77777777" w:rsidR="007936E8" w:rsidRPr="007936E8" w:rsidRDefault="007936E8" w:rsidP="007936E8">
            <w:pPr>
              <w:rPr>
                <w:rFonts w:cstheme="minorHAnsi"/>
                <w:b/>
              </w:rPr>
            </w:pPr>
            <w:r w:rsidRPr="007936E8">
              <w:rPr>
                <w:rFonts w:cstheme="minorHAnsi"/>
                <w:b/>
                <w:sz w:val="24"/>
              </w:rPr>
              <w:t>Activity 1</w:t>
            </w:r>
            <w:r w:rsidR="00C1551C">
              <w:rPr>
                <w:rFonts w:cstheme="minorHAnsi"/>
                <w:b/>
                <w:sz w:val="24"/>
              </w:rPr>
              <w:t>1</w:t>
            </w:r>
            <w:r w:rsidRPr="007936E8">
              <w:rPr>
                <w:rFonts w:cstheme="minorHAnsi"/>
                <w:b/>
                <w:sz w:val="24"/>
              </w:rPr>
              <w:t>: Exam Question</w:t>
            </w:r>
          </w:p>
        </w:tc>
      </w:tr>
    </w:tbl>
    <w:p w14:paraId="27E486B9" w14:textId="77777777" w:rsidR="007936E8" w:rsidRDefault="00CD5A50" w:rsidP="007936E8">
      <w:pPr>
        <w:rPr>
          <w:rFonts w:cstheme="minorHAnsi"/>
          <w:i/>
        </w:rPr>
      </w:pPr>
      <w:r>
        <w:rPr>
          <w:rFonts w:cstheme="minorHAnsi"/>
          <w:i/>
        </w:rPr>
        <w:t>Answer the following exam question. Use everything in this booklet to help you. If you need your copy of the text with you to help, you may use it but remember you will not have a copy in your real exam. Don’t forget to include the following:</w:t>
      </w:r>
    </w:p>
    <w:p w14:paraId="05112C5F" w14:textId="77777777" w:rsidR="00CD5A50" w:rsidRDefault="00CD5A50" w:rsidP="00CD5A50">
      <w:pPr>
        <w:pStyle w:val="ListParagraph"/>
        <w:numPr>
          <w:ilvl w:val="0"/>
          <w:numId w:val="12"/>
        </w:numPr>
        <w:rPr>
          <w:rFonts w:cstheme="minorHAnsi"/>
          <w:i/>
        </w:rPr>
      </w:pPr>
      <w:r>
        <w:rPr>
          <w:rFonts w:cstheme="minorHAnsi"/>
          <w:i/>
        </w:rPr>
        <w:t>Clear points at the beginning of each paragraph which relate to the question</w:t>
      </w:r>
    </w:p>
    <w:p w14:paraId="7EDFDEB9" w14:textId="77777777" w:rsidR="00CD5A50" w:rsidRDefault="00CD5A50" w:rsidP="00CD5A50">
      <w:pPr>
        <w:pStyle w:val="ListParagraph"/>
        <w:numPr>
          <w:ilvl w:val="0"/>
          <w:numId w:val="12"/>
        </w:numPr>
        <w:rPr>
          <w:rFonts w:cstheme="minorHAnsi"/>
          <w:i/>
        </w:rPr>
      </w:pPr>
      <w:r>
        <w:rPr>
          <w:rFonts w:cstheme="minorHAnsi"/>
          <w:i/>
        </w:rPr>
        <w:t xml:space="preserve">Quotations </w:t>
      </w:r>
    </w:p>
    <w:p w14:paraId="6D705178" w14:textId="77777777" w:rsidR="00CD5A50" w:rsidRDefault="00CD5A50" w:rsidP="00CD5A50">
      <w:pPr>
        <w:pStyle w:val="ListParagraph"/>
        <w:numPr>
          <w:ilvl w:val="0"/>
          <w:numId w:val="12"/>
        </w:numPr>
        <w:rPr>
          <w:rFonts w:cstheme="minorHAnsi"/>
          <w:i/>
        </w:rPr>
      </w:pPr>
      <w:r>
        <w:rPr>
          <w:rFonts w:cstheme="minorHAnsi"/>
          <w:i/>
        </w:rPr>
        <w:t>Single word analysis (You could use your analytical verbs here too. Eg. ‘Priestley has Mr. Birling talk about ‘prosperity’ to criticise…’)</w:t>
      </w:r>
    </w:p>
    <w:p w14:paraId="08F268F3" w14:textId="77777777" w:rsidR="00CD5A50" w:rsidRDefault="00CD5A50" w:rsidP="00CD5A50">
      <w:pPr>
        <w:pStyle w:val="ListParagraph"/>
        <w:numPr>
          <w:ilvl w:val="0"/>
          <w:numId w:val="12"/>
        </w:numPr>
        <w:rPr>
          <w:rFonts w:cstheme="minorHAnsi"/>
          <w:i/>
        </w:rPr>
      </w:pPr>
      <w:r>
        <w:rPr>
          <w:rFonts w:cstheme="minorHAnsi"/>
          <w:i/>
        </w:rPr>
        <w:t>Authorial intent (what the writer is doing and why they are doing it.)</w:t>
      </w:r>
    </w:p>
    <w:p w14:paraId="56B0EB99" w14:textId="77777777" w:rsidR="00CD5A50" w:rsidRDefault="00CD5A50" w:rsidP="00CD5A50">
      <w:pPr>
        <w:pStyle w:val="ListParagraph"/>
        <w:numPr>
          <w:ilvl w:val="0"/>
          <w:numId w:val="12"/>
        </w:numPr>
        <w:rPr>
          <w:rFonts w:cstheme="minorHAnsi"/>
          <w:i/>
        </w:rPr>
      </w:pPr>
      <w:r>
        <w:rPr>
          <w:rFonts w:cstheme="minorHAnsi"/>
          <w:i/>
        </w:rPr>
        <w:t>Social/historical context</w:t>
      </w:r>
    </w:p>
    <w:p w14:paraId="5C4B24B2" w14:textId="77777777" w:rsidR="00CD5A50" w:rsidRDefault="00CD5A50" w:rsidP="00CD5A50">
      <w:pPr>
        <w:rPr>
          <w:rFonts w:cstheme="minorHAnsi"/>
          <w:i/>
        </w:rPr>
      </w:pPr>
      <w:r>
        <w:rPr>
          <w:rFonts w:cstheme="minorHAnsi"/>
          <w:i/>
        </w:rPr>
        <w:t xml:space="preserve">If you are unsure how to structure your essay, start with what </w:t>
      </w:r>
      <w:r w:rsidR="00181620">
        <w:rPr>
          <w:rFonts w:cstheme="minorHAnsi"/>
          <w:i/>
        </w:rPr>
        <w:t>Mr. Birling is like at the beginning of the play and explain how he develops. Remember, the question is asking ‘how far’ Priestley presents Mr. Birling as unlikeable which means you need to make a decision and then use the essay to explain your thoughts. Is he very unlikeable, partially unlikeable or completely likeable? Why?</w:t>
      </w:r>
      <w:r w:rsidR="00306A36">
        <w:rPr>
          <w:rFonts w:cstheme="minorHAnsi"/>
          <w:i/>
        </w:rPr>
        <w:t xml:space="preserve"> Use the paragraph above to help you start if needed.</w:t>
      </w:r>
    </w:p>
    <w:p w14:paraId="49CBB1E1" w14:textId="77777777" w:rsidR="00181620" w:rsidRDefault="00181620" w:rsidP="00181620">
      <w:pPr>
        <w:jc w:val="center"/>
        <w:rPr>
          <w:b/>
          <w:sz w:val="32"/>
        </w:rPr>
      </w:pPr>
      <w:r w:rsidRPr="00CC04E3">
        <w:rPr>
          <w:b/>
          <w:sz w:val="32"/>
        </w:rPr>
        <w:t>How far does Priestley present Mr Birling as an unlikeable character?</w:t>
      </w:r>
    </w:p>
    <w:p w14:paraId="2673F030" w14:textId="77777777" w:rsidR="003B3674" w:rsidRDefault="005D78C0" w:rsidP="00ED46F7">
      <w:pPr>
        <w:spacing w:line="480" w:lineRule="auto"/>
        <w:rPr>
          <w:b/>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2EDF">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2EDF">
        <w:rPr>
          <w:rFonts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6A3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6A36">
        <w:rPr>
          <w:rFonts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10456"/>
      </w:tblGrid>
      <w:tr w:rsidR="008F0CD1" w:rsidRPr="008F0CD1" w14:paraId="4130C762" w14:textId="77777777" w:rsidTr="008F0CD1">
        <w:tc>
          <w:tcPr>
            <w:tcW w:w="10456" w:type="dxa"/>
            <w:shd w:val="clear" w:color="auto" w:fill="000000" w:themeFill="text1"/>
          </w:tcPr>
          <w:p w14:paraId="48D2270C" w14:textId="77777777" w:rsidR="008F0CD1" w:rsidRPr="008F0CD1" w:rsidRDefault="008F0CD1">
            <w:pPr>
              <w:rPr>
                <w:b/>
                <w:color w:val="000000" w:themeColor="text1"/>
              </w:rPr>
            </w:pPr>
            <w:r w:rsidRPr="008F0CD1">
              <w:rPr>
                <w:b/>
                <w:sz w:val="24"/>
              </w:rPr>
              <w:lastRenderedPageBreak/>
              <w:t>A</w:t>
            </w:r>
            <w:r w:rsidR="00812264">
              <w:rPr>
                <w:b/>
                <w:sz w:val="24"/>
              </w:rPr>
              <w:t>n Inspector Calls A</w:t>
            </w:r>
            <w:r w:rsidRPr="008F0CD1">
              <w:rPr>
                <w:b/>
                <w:sz w:val="24"/>
              </w:rPr>
              <w:t>nswers</w:t>
            </w:r>
          </w:p>
        </w:tc>
      </w:tr>
    </w:tbl>
    <w:p w14:paraId="075DD425" w14:textId="77777777" w:rsidR="00FE3EB5" w:rsidRPr="008F0CD1" w:rsidRDefault="00FE3EB5">
      <w:pPr>
        <w:rPr>
          <w:b/>
        </w:rPr>
      </w:pPr>
    </w:p>
    <w:tbl>
      <w:tblPr>
        <w:tblStyle w:val="TableGrid"/>
        <w:tblW w:w="0" w:type="auto"/>
        <w:tblLook w:val="04A0" w:firstRow="1" w:lastRow="0" w:firstColumn="1" w:lastColumn="0" w:noHBand="0" w:noVBand="1"/>
      </w:tblPr>
      <w:tblGrid>
        <w:gridCol w:w="10456"/>
      </w:tblGrid>
      <w:tr w:rsidR="008F0CD1" w14:paraId="608D1F08" w14:textId="77777777" w:rsidTr="00FF05C2">
        <w:tc>
          <w:tcPr>
            <w:tcW w:w="10456" w:type="dxa"/>
            <w:shd w:val="clear" w:color="auto" w:fill="000000" w:themeFill="text1"/>
          </w:tcPr>
          <w:p w14:paraId="35A0453E" w14:textId="77777777" w:rsidR="008F0CD1" w:rsidRPr="008241C4" w:rsidRDefault="008F0CD1" w:rsidP="00FF05C2">
            <w:pPr>
              <w:jc w:val="both"/>
              <w:rPr>
                <w:b/>
              </w:rPr>
            </w:pPr>
            <w:r w:rsidRPr="008241C4">
              <w:rPr>
                <w:b/>
                <w:sz w:val="24"/>
              </w:rPr>
              <w:t>Retrieval Grid</w:t>
            </w:r>
          </w:p>
        </w:tc>
      </w:tr>
    </w:tbl>
    <w:p w14:paraId="20EC6900" w14:textId="77777777" w:rsidR="008F0CD1" w:rsidRPr="008F0CD1" w:rsidRDefault="008F0CD1" w:rsidP="008F0CD1">
      <w:pPr>
        <w:jc w:val="both"/>
        <w:rPr>
          <w:i/>
        </w:rPr>
      </w:pPr>
      <w:r w:rsidRPr="008F0CD1">
        <w:rPr>
          <w:i/>
        </w:rPr>
        <w:t>Mark the answers to the following questions:</w:t>
      </w:r>
    </w:p>
    <w:tbl>
      <w:tblPr>
        <w:tblStyle w:val="TableGrid"/>
        <w:tblW w:w="0" w:type="auto"/>
        <w:tblLook w:val="04A0" w:firstRow="1" w:lastRow="0" w:firstColumn="1" w:lastColumn="0" w:noHBand="0" w:noVBand="1"/>
      </w:tblPr>
      <w:tblGrid>
        <w:gridCol w:w="2614"/>
        <w:gridCol w:w="2614"/>
        <w:gridCol w:w="2614"/>
        <w:gridCol w:w="2614"/>
      </w:tblGrid>
      <w:tr w:rsidR="008F0CD1" w14:paraId="40114C29" w14:textId="77777777" w:rsidTr="00FF05C2">
        <w:tc>
          <w:tcPr>
            <w:tcW w:w="2614" w:type="dxa"/>
            <w:shd w:val="clear" w:color="auto" w:fill="5DBAFF"/>
          </w:tcPr>
          <w:p w14:paraId="2884D87A" w14:textId="77777777" w:rsidR="008F0CD1" w:rsidRPr="007458D8" w:rsidRDefault="008F0CD1" w:rsidP="00FF05C2">
            <w:pPr>
              <w:jc w:val="center"/>
              <w:rPr>
                <w:b/>
              </w:rPr>
            </w:pPr>
            <w:r w:rsidRPr="007458D8">
              <w:rPr>
                <w:b/>
                <w:color w:val="000000" w:themeColor="text1"/>
              </w:rPr>
              <w:t>What is the significance of the name Daisy Renton?</w:t>
            </w:r>
          </w:p>
          <w:p w14:paraId="0B7191FF" w14:textId="77777777" w:rsidR="008F0CD1" w:rsidRPr="007458D8" w:rsidRDefault="008F0CD1" w:rsidP="00FF05C2">
            <w:pPr>
              <w:jc w:val="both"/>
              <w:rPr>
                <w:b/>
              </w:rPr>
            </w:pPr>
          </w:p>
          <w:p w14:paraId="1EFA96AA" w14:textId="77777777" w:rsidR="008F0CD1" w:rsidRPr="007458D8" w:rsidRDefault="008F0CD1" w:rsidP="00FF05C2">
            <w:pPr>
              <w:jc w:val="both"/>
              <w:rPr>
                <w:b/>
              </w:rPr>
            </w:pPr>
          </w:p>
        </w:tc>
        <w:tc>
          <w:tcPr>
            <w:tcW w:w="2614" w:type="dxa"/>
            <w:shd w:val="clear" w:color="auto" w:fill="FF7171"/>
          </w:tcPr>
          <w:p w14:paraId="0E72C5FC" w14:textId="77777777" w:rsidR="008F0CD1" w:rsidRPr="007458D8" w:rsidRDefault="008F0CD1" w:rsidP="00FF05C2">
            <w:pPr>
              <w:jc w:val="center"/>
              <w:rPr>
                <w:b/>
              </w:rPr>
            </w:pPr>
            <w:r w:rsidRPr="007458D8">
              <w:rPr>
                <w:b/>
              </w:rPr>
              <w:t>How is an audience meant to react to Gerald?</w:t>
            </w:r>
          </w:p>
        </w:tc>
        <w:tc>
          <w:tcPr>
            <w:tcW w:w="2614" w:type="dxa"/>
            <w:shd w:val="clear" w:color="auto" w:fill="AE78D6"/>
          </w:tcPr>
          <w:p w14:paraId="6422204C" w14:textId="77777777" w:rsidR="008F0CD1" w:rsidRPr="007458D8" w:rsidRDefault="008F0CD1" w:rsidP="00FF05C2">
            <w:pPr>
              <w:jc w:val="center"/>
              <w:rPr>
                <w:b/>
              </w:rPr>
            </w:pPr>
            <w:r w:rsidRPr="007458D8">
              <w:rPr>
                <w:b/>
              </w:rPr>
              <w:t>Why is Mr. Birling excited for his daughter’s engagement to Gerald?</w:t>
            </w:r>
          </w:p>
        </w:tc>
        <w:tc>
          <w:tcPr>
            <w:tcW w:w="2614" w:type="dxa"/>
            <w:shd w:val="clear" w:color="auto" w:fill="25FF88"/>
          </w:tcPr>
          <w:p w14:paraId="0C3DF5F4" w14:textId="77777777" w:rsidR="008F0CD1" w:rsidRPr="007458D8" w:rsidRDefault="008F0CD1" w:rsidP="00FF05C2">
            <w:pPr>
              <w:jc w:val="center"/>
              <w:rPr>
                <w:b/>
              </w:rPr>
            </w:pPr>
            <w:r w:rsidRPr="007458D8">
              <w:rPr>
                <w:b/>
              </w:rPr>
              <w:t>Sheila says she complained about Eva because she thought Eva was making fun of her. What is the real reason?</w:t>
            </w:r>
          </w:p>
        </w:tc>
      </w:tr>
      <w:tr w:rsidR="008F0CD1" w14:paraId="7B2C06E5" w14:textId="77777777" w:rsidTr="00FF05C2">
        <w:tc>
          <w:tcPr>
            <w:tcW w:w="2614" w:type="dxa"/>
            <w:shd w:val="clear" w:color="auto" w:fill="AE78D6"/>
          </w:tcPr>
          <w:p w14:paraId="72A39569" w14:textId="77777777" w:rsidR="008F0CD1" w:rsidRPr="007458D8" w:rsidRDefault="008F0CD1" w:rsidP="00FF05C2">
            <w:pPr>
              <w:jc w:val="center"/>
              <w:rPr>
                <w:b/>
              </w:rPr>
            </w:pPr>
            <w:r>
              <w:rPr>
                <w:b/>
              </w:rPr>
              <w:t>What is dramatic irony and how is it used by Priestley to make Birling unlikeable?</w:t>
            </w:r>
          </w:p>
          <w:p w14:paraId="08A7D928" w14:textId="77777777" w:rsidR="008F0CD1" w:rsidRPr="007458D8" w:rsidRDefault="008F0CD1" w:rsidP="00FF05C2">
            <w:pPr>
              <w:jc w:val="both"/>
              <w:rPr>
                <w:b/>
              </w:rPr>
            </w:pPr>
          </w:p>
        </w:tc>
        <w:tc>
          <w:tcPr>
            <w:tcW w:w="2614" w:type="dxa"/>
            <w:shd w:val="clear" w:color="auto" w:fill="25FF88"/>
          </w:tcPr>
          <w:p w14:paraId="2A427853" w14:textId="77777777" w:rsidR="008F0CD1" w:rsidRPr="007458D8" w:rsidRDefault="008F0CD1" w:rsidP="00FF05C2">
            <w:pPr>
              <w:jc w:val="center"/>
              <w:rPr>
                <w:b/>
              </w:rPr>
            </w:pPr>
            <w:r>
              <w:rPr>
                <w:b/>
              </w:rPr>
              <w:t>How is power explored in the play?</w:t>
            </w:r>
          </w:p>
        </w:tc>
        <w:tc>
          <w:tcPr>
            <w:tcW w:w="2614" w:type="dxa"/>
            <w:shd w:val="clear" w:color="auto" w:fill="FF7171"/>
          </w:tcPr>
          <w:p w14:paraId="530EC2BF" w14:textId="77777777" w:rsidR="008F0CD1" w:rsidRPr="007458D8" w:rsidRDefault="008F0CD1" w:rsidP="00FF05C2">
            <w:pPr>
              <w:jc w:val="center"/>
              <w:rPr>
                <w:b/>
                <w:color w:val="000000" w:themeColor="text1"/>
              </w:rPr>
            </w:pPr>
            <w:r w:rsidRPr="007458D8">
              <w:rPr>
                <w:b/>
                <w:color w:val="000000" w:themeColor="text1"/>
              </w:rPr>
              <w:t>Why does Priestley name the victim of the play ‘Eva Smith’?</w:t>
            </w:r>
          </w:p>
        </w:tc>
        <w:tc>
          <w:tcPr>
            <w:tcW w:w="2614" w:type="dxa"/>
            <w:shd w:val="clear" w:color="auto" w:fill="5DBAFF"/>
          </w:tcPr>
          <w:p w14:paraId="7851F4DF" w14:textId="77777777" w:rsidR="008F0CD1" w:rsidRPr="007458D8" w:rsidRDefault="008F0CD1" w:rsidP="00FF05C2">
            <w:pPr>
              <w:jc w:val="center"/>
              <w:rPr>
                <w:b/>
              </w:rPr>
            </w:pPr>
            <w:r w:rsidRPr="007458D8">
              <w:rPr>
                <w:b/>
              </w:rPr>
              <w:t>What is Priestley exploring with the concept of ‘dual self’?</w:t>
            </w:r>
          </w:p>
        </w:tc>
      </w:tr>
      <w:tr w:rsidR="008F0CD1" w14:paraId="63B1BAD7" w14:textId="77777777" w:rsidTr="00FF05C2">
        <w:tc>
          <w:tcPr>
            <w:tcW w:w="2614" w:type="dxa"/>
            <w:shd w:val="clear" w:color="auto" w:fill="25FF88"/>
          </w:tcPr>
          <w:p w14:paraId="63117101" w14:textId="77777777" w:rsidR="008F0CD1" w:rsidRPr="007458D8" w:rsidRDefault="008F0CD1" w:rsidP="00FF05C2">
            <w:pPr>
              <w:jc w:val="center"/>
              <w:rPr>
                <w:b/>
              </w:rPr>
            </w:pPr>
            <w:r>
              <w:rPr>
                <w:b/>
              </w:rPr>
              <w:t>Why does Sheila become the voice of the Inspector when he leaves the room?</w:t>
            </w:r>
          </w:p>
          <w:p w14:paraId="2F293045" w14:textId="77777777" w:rsidR="008F0CD1" w:rsidRPr="007458D8" w:rsidRDefault="008F0CD1" w:rsidP="00FF05C2">
            <w:pPr>
              <w:jc w:val="both"/>
              <w:rPr>
                <w:b/>
              </w:rPr>
            </w:pPr>
          </w:p>
        </w:tc>
        <w:tc>
          <w:tcPr>
            <w:tcW w:w="2614" w:type="dxa"/>
            <w:shd w:val="clear" w:color="auto" w:fill="5DBAFF"/>
          </w:tcPr>
          <w:p w14:paraId="5A2D9909" w14:textId="77777777" w:rsidR="008F0CD1" w:rsidRPr="007458D8" w:rsidRDefault="008F0CD1" w:rsidP="00FF05C2">
            <w:pPr>
              <w:jc w:val="center"/>
              <w:rPr>
                <w:b/>
              </w:rPr>
            </w:pPr>
            <w:r>
              <w:rPr>
                <w:b/>
              </w:rPr>
              <w:t>What is Eva and Eric’s baby symbolic of?</w:t>
            </w:r>
          </w:p>
        </w:tc>
        <w:tc>
          <w:tcPr>
            <w:tcW w:w="2614" w:type="dxa"/>
            <w:shd w:val="clear" w:color="auto" w:fill="AE78D6"/>
          </w:tcPr>
          <w:p w14:paraId="2254E389" w14:textId="77777777" w:rsidR="008F0CD1" w:rsidRPr="007458D8" w:rsidRDefault="008F0CD1" w:rsidP="00FF05C2">
            <w:pPr>
              <w:jc w:val="center"/>
              <w:rPr>
                <w:b/>
              </w:rPr>
            </w:pPr>
            <w:r>
              <w:rPr>
                <w:b/>
              </w:rPr>
              <w:t>Why does the play happen in real time?</w:t>
            </w:r>
          </w:p>
        </w:tc>
        <w:tc>
          <w:tcPr>
            <w:tcW w:w="2614" w:type="dxa"/>
            <w:shd w:val="clear" w:color="auto" w:fill="FF7171"/>
          </w:tcPr>
          <w:p w14:paraId="2DA9BC83" w14:textId="77777777" w:rsidR="008F0CD1" w:rsidRPr="007458D8" w:rsidRDefault="008F0CD1" w:rsidP="00FF05C2">
            <w:pPr>
              <w:jc w:val="center"/>
              <w:rPr>
                <w:b/>
              </w:rPr>
            </w:pPr>
            <w:r>
              <w:rPr>
                <w:b/>
              </w:rPr>
              <w:t>What is symbolic about the way Eva Smith uses disinfectant to end her life?</w:t>
            </w:r>
          </w:p>
        </w:tc>
      </w:tr>
    </w:tbl>
    <w:p w14:paraId="3459AE5C" w14:textId="77777777" w:rsidR="008F0CD1" w:rsidRDefault="008F0CD1" w:rsidP="008F0CD1">
      <w:pPr>
        <w:jc w:val="both"/>
      </w:pPr>
    </w:p>
    <w:tbl>
      <w:tblPr>
        <w:tblStyle w:val="TableGrid"/>
        <w:tblW w:w="0" w:type="auto"/>
        <w:tblLook w:val="04A0" w:firstRow="1" w:lastRow="0" w:firstColumn="1" w:lastColumn="0" w:noHBand="0" w:noVBand="1"/>
      </w:tblPr>
      <w:tblGrid>
        <w:gridCol w:w="2614"/>
        <w:gridCol w:w="2614"/>
        <w:gridCol w:w="2614"/>
        <w:gridCol w:w="2614"/>
      </w:tblGrid>
      <w:tr w:rsidR="008F0CD1" w14:paraId="58C0C80A" w14:textId="77777777" w:rsidTr="00FF05C2">
        <w:tc>
          <w:tcPr>
            <w:tcW w:w="2614" w:type="dxa"/>
            <w:shd w:val="clear" w:color="auto" w:fill="5DBAFF"/>
          </w:tcPr>
          <w:p w14:paraId="6F82DA9B" w14:textId="77777777" w:rsidR="008F0CD1" w:rsidRPr="00205557" w:rsidRDefault="008F0CD1" w:rsidP="00FF05C2">
            <w:pPr>
              <w:jc w:val="center"/>
              <w:rPr>
                <w:b/>
              </w:rPr>
            </w:pPr>
            <w:r w:rsidRPr="00205557">
              <w:rPr>
                <w:b/>
              </w:rPr>
              <w:t>One Point</w:t>
            </w:r>
          </w:p>
        </w:tc>
        <w:tc>
          <w:tcPr>
            <w:tcW w:w="2614" w:type="dxa"/>
            <w:shd w:val="clear" w:color="auto" w:fill="FF7171"/>
          </w:tcPr>
          <w:p w14:paraId="0A096EB0" w14:textId="77777777" w:rsidR="008F0CD1" w:rsidRPr="00205557" w:rsidRDefault="008F0CD1" w:rsidP="00FF05C2">
            <w:pPr>
              <w:jc w:val="center"/>
              <w:rPr>
                <w:b/>
              </w:rPr>
            </w:pPr>
            <w:r w:rsidRPr="00205557">
              <w:rPr>
                <w:b/>
              </w:rPr>
              <w:t>Two Points</w:t>
            </w:r>
          </w:p>
        </w:tc>
        <w:tc>
          <w:tcPr>
            <w:tcW w:w="2614" w:type="dxa"/>
            <w:shd w:val="clear" w:color="auto" w:fill="25FF88"/>
          </w:tcPr>
          <w:p w14:paraId="26E80B83" w14:textId="77777777" w:rsidR="008F0CD1" w:rsidRPr="00205557" w:rsidRDefault="008F0CD1" w:rsidP="00FF05C2">
            <w:pPr>
              <w:jc w:val="center"/>
              <w:rPr>
                <w:b/>
              </w:rPr>
            </w:pPr>
            <w:r w:rsidRPr="00205557">
              <w:rPr>
                <w:b/>
              </w:rPr>
              <w:t>Three Points</w:t>
            </w:r>
          </w:p>
        </w:tc>
        <w:tc>
          <w:tcPr>
            <w:tcW w:w="2614" w:type="dxa"/>
            <w:shd w:val="clear" w:color="auto" w:fill="AE78D6"/>
          </w:tcPr>
          <w:p w14:paraId="2F0E758F" w14:textId="77777777" w:rsidR="008F0CD1" w:rsidRPr="00205557" w:rsidRDefault="008F0CD1" w:rsidP="00FF05C2">
            <w:pPr>
              <w:jc w:val="center"/>
              <w:rPr>
                <w:b/>
              </w:rPr>
            </w:pPr>
            <w:r w:rsidRPr="00205557">
              <w:rPr>
                <w:b/>
              </w:rPr>
              <w:t>Four Points</w:t>
            </w:r>
          </w:p>
        </w:tc>
      </w:tr>
    </w:tbl>
    <w:p w14:paraId="76C70058" w14:textId="77777777" w:rsidR="008F0CD1" w:rsidRPr="008241C4" w:rsidRDefault="008F0CD1" w:rsidP="008F0CD1">
      <w:pPr>
        <w:jc w:val="both"/>
      </w:pPr>
    </w:p>
    <w:tbl>
      <w:tblPr>
        <w:tblStyle w:val="TableGrid"/>
        <w:tblW w:w="0" w:type="auto"/>
        <w:tblLook w:val="04A0" w:firstRow="1" w:lastRow="0" w:firstColumn="1" w:lastColumn="0" w:noHBand="0" w:noVBand="1"/>
      </w:tblPr>
      <w:tblGrid>
        <w:gridCol w:w="2614"/>
        <w:gridCol w:w="2614"/>
        <w:gridCol w:w="2614"/>
        <w:gridCol w:w="2614"/>
      </w:tblGrid>
      <w:tr w:rsidR="008F0CD1" w:rsidRPr="008F0CD1" w14:paraId="773992A1" w14:textId="77777777" w:rsidTr="00FF05C2">
        <w:tc>
          <w:tcPr>
            <w:tcW w:w="2614" w:type="dxa"/>
          </w:tcPr>
          <w:p w14:paraId="4B653292" w14:textId="77777777" w:rsidR="008F0CD1" w:rsidRPr="008F0CD1" w:rsidRDefault="008F0CD1" w:rsidP="008F0CD1">
            <w:pPr>
              <w:jc w:val="both"/>
              <w:rPr>
                <w:sz w:val="20"/>
                <w:szCs w:val="20"/>
              </w:rPr>
            </w:pPr>
            <w:r w:rsidRPr="008F0CD1">
              <w:rPr>
                <w:sz w:val="20"/>
                <w:szCs w:val="20"/>
              </w:rPr>
              <w:t>Daisy is a reference to a flower that can easily be crushed emphasising the character’s vulnerability. ‘Rent’ is another word for torn suggesting Daisy has been torn from her identity with force.</w:t>
            </w:r>
          </w:p>
        </w:tc>
        <w:tc>
          <w:tcPr>
            <w:tcW w:w="2614" w:type="dxa"/>
          </w:tcPr>
          <w:p w14:paraId="0451D599" w14:textId="77777777" w:rsidR="008F0CD1" w:rsidRPr="008F0CD1" w:rsidRDefault="008F0CD1" w:rsidP="00FF05C2">
            <w:pPr>
              <w:jc w:val="both"/>
              <w:rPr>
                <w:sz w:val="20"/>
                <w:szCs w:val="20"/>
              </w:rPr>
            </w:pPr>
            <w:r w:rsidRPr="008F0CD1">
              <w:rPr>
                <w:sz w:val="20"/>
                <w:szCs w:val="20"/>
              </w:rPr>
              <w:t xml:space="preserve">Gerald is the most ambiguous character in the play. Our views on him depend who he is with on stage. For example, audiences dislike him when he aligns himself with Birling and hurts Sheila yet sympathises with him when he is shown to truly love Daisy. </w:t>
            </w:r>
          </w:p>
        </w:tc>
        <w:tc>
          <w:tcPr>
            <w:tcW w:w="2614" w:type="dxa"/>
          </w:tcPr>
          <w:p w14:paraId="527BF7CB" w14:textId="77777777" w:rsidR="008F0CD1" w:rsidRPr="008F0CD1" w:rsidRDefault="008F0CD1" w:rsidP="008F0CD1">
            <w:pPr>
              <w:jc w:val="center"/>
              <w:rPr>
                <w:sz w:val="20"/>
                <w:szCs w:val="20"/>
              </w:rPr>
            </w:pPr>
            <w:r>
              <w:rPr>
                <w:sz w:val="20"/>
                <w:szCs w:val="20"/>
              </w:rPr>
              <w:t>Mr. Birling is excited for the business opportunities between his company and Gerald’s parents’ company.</w:t>
            </w:r>
          </w:p>
        </w:tc>
        <w:tc>
          <w:tcPr>
            <w:tcW w:w="2614" w:type="dxa"/>
          </w:tcPr>
          <w:p w14:paraId="78DDFCD6" w14:textId="77777777" w:rsidR="008F0CD1" w:rsidRPr="008F0CD1" w:rsidRDefault="003009FE" w:rsidP="003009FE">
            <w:pPr>
              <w:jc w:val="center"/>
              <w:rPr>
                <w:sz w:val="20"/>
                <w:szCs w:val="20"/>
              </w:rPr>
            </w:pPr>
            <w:r>
              <w:rPr>
                <w:sz w:val="20"/>
                <w:szCs w:val="20"/>
              </w:rPr>
              <w:t xml:space="preserve">Sheila really complains about Eva Smith because she is jealous of the way she looks. Sheila is rich; money can buy her anything. This time, however, she has come across something that money cannot buy her. </w:t>
            </w:r>
          </w:p>
        </w:tc>
      </w:tr>
      <w:tr w:rsidR="008F0CD1" w:rsidRPr="008F0CD1" w14:paraId="176E4045" w14:textId="77777777" w:rsidTr="00FF05C2">
        <w:tc>
          <w:tcPr>
            <w:tcW w:w="2614" w:type="dxa"/>
          </w:tcPr>
          <w:p w14:paraId="76BB121C" w14:textId="77777777" w:rsidR="008F0CD1" w:rsidRPr="008F0CD1" w:rsidRDefault="008F0CD1" w:rsidP="008F0CD1">
            <w:pPr>
              <w:jc w:val="both"/>
              <w:rPr>
                <w:sz w:val="20"/>
                <w:szCs w:val="20"/>
              </w:rPr>
            </w:pPr>
            <w:r w:rsidRPr="008F0CD1">
              <w:rPr>
                <w:sz w:val="20"/>
                <w:szCs w:val="20"/>
              </w:rPr>
              <w:t>Dramatic irony is when the audience know something that the characters on stage don’t. This is reflected through Mr. Birling’s discussion of the Titanic, labour troubles, the Great Depression, war and Russia’s status as a super power.</w:t>
            </w:r>
          </w:p>
        </w:tc>
        <w:tc>
          <w:tcPr>
            <w:tcW w:w="2614" w:type="dxa"/>
          </w:tcPr>
          <w:p w14:paraId="01B2C478" w14:textId="77777777" w:rsidR="008F0CD1" w:rsidRPr="008F0CD1" w:rsidRDefault="008F0CD1" w:rsidP="00FF05C2">
            <w:pPr>
              <w:jc w:val="both"/>
              <w:rPr>
                <w:sz w:val="20"/>
                <w:szCs w:val="20"/>
              </w:rPr>
            </w:pPr>
            <w:r w:rsidRPr="008F0CD1">
              <w:rPr>
                <w:sz w:val="20"/>
                <w:szCs w:val="20"/>
              </w:rPr>
              <w:t>Power is explored through wealth and class but also through male lust and physical power.</w:t>
            </w:r>
          </w:p>
        </w:tc>
        <w:tc>
          <w:tcPr>
            <w:tcW w:w="2614" w:type="dxa"/>
          </w:tcPr>
          <w:p w14:paraId="4227F2A8" w14:textId="77777777" w:rsidR="008F0CD1" w:rsidRPr="008F0CD1" w:rsidRDefault="008F0CD1" w:rsidP="008F0CD1">
            <w:pPr>
              <w:jc w:val="center"/>
              <w:rPr>
                <w:sz w:val="20"/>
                <w:szCs w:val="20"/>
              </w:rPr>
            </w:pPr>
            <w:r>
              <w:rPr>
                <w:sz w:val="20"/>
                <w:szCs w:val="20"/>
              </w:rPr>
              <w:t xml:space="preserve">Smith is a common surname, meaning </w:t>
            </w:r>
            <w:r w:rsidR="003009FE">
              <w:rPr>
                <w:sz w:val="20"/>
                <w:szCs w:val="20"/>
              </w:rPr>
              <w:t xml:space="preserve">Eva is a microcosm for all people whose lives have been dictated by those more powerful than them. </w:t>
            </w:r>
          </w:p>
        </w:tc>
        <w:tc>
          <w:tcPr>
            <w:tcW w:w="2614" w:type="dxa"/>
          </w:tcPr>
          <w:p w14:paraId="1194E051" w14:textId="77777777" w:rsidR="008F0CD1" w:rsidRPr="008F0CD1" w:rsidRDefault="003009FE" w:rsidP="003009FE">
            <w:pPr>
              <w:jc w:val="center"/>
              <w:rPr>
                <w:sz w:val="20"/>
                <w:szCs w:val="20"/>
              </w:rPr>
            </w:pPr>
            <w:r>
              <w:rPr>
                <w:sz w:val="20"/>
                <w:szCs w:val="20"/>
              </w:rPr>
              <w:t xml:space="preserve">‘Dual self’ means the idea of having more than one identity. Eva takes on many identities for survival. The Birlings take on public and private persona. In public they are a well to do family but in private they have many secrets they do not want revealed. </w:t>
            </w:r>
          </w:p>
        </w:tc>
      </w:tr>
      <w:tr w:rsidR="008F0CD1" w:rsidRPr="008F0CD1" w14:paraId="2D36CBD2" w14:textId="77777777" w:rsidTr="00FF05C2">
        <w:tc>
          <w:tcPr>
            <w:tcW w:w="2614" w:type="dxa"/>
          </w:tcPr>
          <w:p w14:paraId="7BA45D6C" w14:textId="77777777" w:rsidR="008F0CD1" w:rsidRPr="008F0CD1" w:rsidRDefault="008F0CD1" w:rsidP="008F0CD1">
            <w:pPr>
              <w:jc w:val="both"/>
              <w:rPr>
                <w:sz w:val="20"/>
                <w:szCs w:val="20"/>
              </w:rPr>
            </w:pPr>
            <w:r w:rsidRPr="008F0CD1">
              <w:rPr>
                <w:sz w:val="20"/>
                <w:szCs w:val="20"/>
              </w:rPr>
              <w:t xml:space="preserve">Sheila becomes the voice of the Inspector to symbolise how the younger generation are Priestley’s hope for the future. </w:t>
            </w:r>
          </w:p>
        </w:tc>
        <w:tc>
          <w:tcPr>
            <w:tcW w:w="2614" w:type="dxa"/>
          </w:tcPr>
          <w:p w14:paraId="6BA0E793" w14:textId="77777777" w:rsidR="008F0CD1" w:rsidRPr="008F0CD1" w:rsidRDefault="008F0CD1" w:rsidP="00FF05C2">
            <w:pPr>
              <w:jc w:val="both"/>
              <w:rPr>
                <w:sz w:val="20"/>
                <w:szCs w:val="20"/>
              </w:rPr>
            </w:pPr>
            <w:r w:rsidRPr="008F0CD1">
              <w:rPr>
                <w:sz w:val="20"/>
                <w:szCs w:val="20"/>
              </w:rPr>
              <w:t>Eva and Eric’s baby could be symbolic of a bridge between the upper and lower classes. It has the power to bring them two classes together and yet Mrs Birling destroys the baby because she is only interested in self preservation.</w:t>
            </w:r>
          </w:p>
        </w:tc>
        <w:tc>
          <w:tcPr>
            <w:tcW w:w="2614" w:type="dxa"/>
          </w:tcPr>
          <w:p w14:paraId="16E0EF9C" w14:textId="77777777" w:rsidR="008F0CD1" w:rsidRPr="008F0CD1" w:rsidRDefault="003009FE" w:rsidP="003009FE">
            <w:pPr>
              <w:jc w:val="center"/>
              <w:rPr>
                <w:sz w:val="20"/>
                <w:szCs w:val="20"/>
              </w:rPr>
            </w:pPr>
            <w:r>
              <w:rPr>
                <w:sz w:val="20"/>
                <w:szCs w:val="20"/>
              </w:rPr>
              <w:t xml:space="preserve">The play happens in real time to show how quickly capitalism can be pulled apart by socialism. </w:t>
            </w:r>
          </w:p>
        </w:tc>
        <w:tc>
          <w:tcPr>
            <w:tcW w:w="2614" w:type="dxa"/>
          </w:tcPr>
          <w:p w14:paraId="4E54FB3A" w14:textId="77777777" w:rsidR="008F0CD1" w:rsidRPr="008F0CD1" w:rsidRDefault="009845DA" w:rsidP="009845DA">
            <w:pPr>
              <w:jc w:val="center"/>
              <w:rPr>
                <w:sz w:val="20"/>
                <w:szCs w:val="20"/>
              </w:rPr>
            </w:pPr>
            <w:r>
              <w:rPr>
                <w:sz w:val="20"/>
                <w:szCs w:val="20"/>
              </w:rPr>
              <w:t xml:space="preserve">Eva uses disinfectant to cleanse herself of the effects of capitalism. Disinfectant is used to clean. It is like she is cleaning herself from the Birlings’ actions. </w:t>
            </w:r>
          </w:p>
        </w:tc>
      </w:tr>
    </w:tbl>
    <w:p w14:paraId="2A35F269" w14:textId="77777777" w:rsidR="00FE3EB5" w:rsidRPr="008F0CD1" w:rsidRDefault="00FE3EB5">
      <w:pPr>
        <w:rPr>
          <w:b/>
          <w:sz w:val="20"/>
          <w:szCs w:val="20"/>
        </w:rPr>
      </w:pPr>
    </w:p>
    <w:p w14:paraId="72A165AE" w14:textId="77777777" w:rsidR="00FE3EB5" w:rsidRDefault="00FE3EB5">
      <w:pPr>
        <w:rPr>
          <w:b/>
          <w:sz w:val="20"/>
          <w:szCs w:val="20"/>
        </w:rPr>
      </w:pPr>
    </w:p>
    <w:tbl>
      <w:tblPr>
        <w:tblStyle w:val="TableGrid"/>
        <w:tblW w:w="0" w:type="auto"/>
        <w:tblLook w:val="04A0" w:firstRow="1" w:lastRow="0" w:firstColumn="1" w:lastColumn="0" w:noHBand="0" w:noVBand="1"/>
      </w:tblPr>
      <w:tblGrid>
        <w:gridCol w:w="10456"/>
      </w:tblGrid>
      <w:tr w:rsidR="001A703A" w14:paraId="4897E62F" w14:textId="77777777" w:rsidTr="001A703A">
        <w:tc>
          <w:tcPr>
            <w:tcW w:w="10456" w:type="dxa"/>
            <w:shd w:val="clear" w:color="auto" w:fill="000000" w:themeFill="text1"/>
          </w:tcPr>
          <w:p w14:paraId="34C6C59D" w14:textId="77777777" w:rsidR="001A703A" w:rsidRPr="001A703A" w:rsidRDefault="001A703A">
            <w:pPr>
              <w:rPr>
                <w:b/>
                <w:sz w:val="24"/>
                <w:szCs w:val="24"/>
              </w:rPr>
            </w:pPr>
            <w:r w:rsidRPr="001A703A">
              <w:rPr>
                <w:b/>
                <w:sz w:val="24"/>
                <w:szCs w:val="24"/>
              </w:rPr>
              <w:lastRenderedPageBreak/>
              <w:t>Dual Coding</w:t>
            </w:r>
          </w:p>
        </w:tc>
      </w:tr>
    </w:tbl>
    <w:p w14:paraId="0666843A" w14:textId="77777777" w:rsidR="001A703A" w:rsidRDefault="001A703A">
      <w:pPr>
        <w:rPr>
          <w:b/>
          <w:sz w:val="20"/>
          <w:szCs w:val="20"/>
        </w:rPr>
      </w:pPr>
    </w:p>
    <w:p w14:paraId="25EB4ECF" w14:textId="77777777" w:rsidR="001A703A" w:rsidRDefault="001A703A">
      <w:pPr>
        <w:rPr>
          <w:i/>
          <w:sz w:val="20"/>
          <w:szCs w:val="20"/>
        </w:rPr>
      </w:pPr>
      <w:r>
        <w:rPr>
          <w:i/>
          <w:sz w:val="20"/>
          <w:szCs w:val="20"/>
        </w:rPr>
        <w:t>Mark the ‘dual coding’ activity by seeing if you matched the correct ‘big idea’ to the correct icon:</w:t>
      </w:r>
    </w:p>
    <w:p w14:paraId="4F3B1558" w14:textId="77777777" w:rsidR="00AA2E65" w:rsidRDefault="00AA2E65">
      <w:pPr>
        <w:rPr>
          <w:i/>
          <w:sz w:val="20"/>
          <w:szCs w:val="20"/>
        </w:rPr>
      </w:pPr>
      <w:r w:rsidRPr="001A703A">
        <w:rPr>
          <w:i/>
          <w:noProof/>
          <w:sz w:val="20"/>
          <w:szCs w:val="20"/>
        </w:rPr>
        <mc:AlternateContent>
          <mc:Choice Requires="wps">
            <w:drawing>
              <wp:anchor distT="45720" distB="45720" distL="114300" distR="114300" simplePos="0" relativeHeight="251708416" behindDoc="0" locked="0" layoutInCell="1" allowOverlap="1" wp14:anchorId="7873BD45" wp14:editId="0B310345">
                <wp:simplePos x="0" y="0"/>
                <wp:positionH relativeFrom="page">
                  <wp:posOffset>5049520</wp:posOffset>
                </wp:positionH>
                <wp:positionV relativeFrom="paragraph">
                  <wp:posOffset>3319145</wp:posOffset>
                </wp:positionV>
                <wp:extent cx="2165985" cy="1414780"/>
                <wp:effectExtent l="0" t="0" r="24765" b="1397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414780"/>
                        </a:xfrm>
                        <a:prstGeom prst="rect">
                          <a:avLst/>
                        </a:prstGeom>
                        <a:solidFill>
                          <a:srgbClr val="FFFFFF"/>
                        </a:solidFill>
                        <a:ln w="9525">
                          <a:solidFill>
                            <a:schemeClr val="bg1"/>
                          </a:solidFill>
                          <a:miter lim="800000"/>
                          <a:headEnd/>
                          <a:tailEnd/>
                        </a:ln>
                      </wps:spPr>
                      <wps:txbx>
                        <w:txbxContent>
                          <w:p w14:paraId="64BF068A" w14:textId="77777777" w:rsidR="00661F9E" w:rsidRDefault="00661F9E" w:rsidP="001A703A">
                            <w:pPr>
                              <w:jc w:val="center"/>
                            </w:pPr>
                            <w:r w:rsidRPr="00F705D2">
                              <w:rPr>
                                <w:b/>
                              </w:rPr>
                              <w:t>Guilt:</w:t>
                            </w:r>
                            <w:r>
                              <w:t xml:space="preserve"> Each member of the Birling family and Gerald are guilty of Eva’s death in some way. Only Eric and Sheila accept their guilt meaning the process of interrogation begins again at the end of the 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69DEF" id="_x0000_s1047" type="#_x0000_t202" style="position:absolute;margin-left:397.6pt;margin-top:261.35pt;width:170.55pt;height:111.4pt;z-index:2517084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" strokecolor="white [3212]">
                <v:textbox>
                  <w:txbxContent>
                    <w:p w:rsidR="00661F9E" w:rsidRDefault="00661F9E" w:rsidP="001A703A">
                      <w:pPr>
                        <w:jc w:val="center"/>
                      </w:pPr>
                      <w:r w:rsidRPr="00F705D2">
                        <w:rPr>
                          <w:b/>
                        </w:rPr>
                        <w:t>Guilt:</w:t>
                      </w:r>
                      <w:r>
                        <w:t xml:space="preserve"> Each member of the Birling family and Gerald are guilty of Eva’s death in some way. Only Eric and Sheila accept their guilt meaning the process of interrogation begins again at the end of the play.</w:t>
                      </w:r>
                    </w:p>
                  </w:txbxContent>
                </v:textbox>
                <w10:wrap type="square" anchorx="page"/>
              </v:shape>
            </w:pict>
          </mc:Fallback>
        </mc:AlternateContent>
      </w:r>
      <w:r w:rsidRPr="001A703A">
        <w:rPr>
          <w:i/>
          <w:noProof/>
          <w:sz w:val="20"/>
          <w:szCs w:val="20"/>
        </w:rPr>
        <w:drawing>
          <wp:anchor distT="0" distB="0" distL="114300" distR="114300" simplePos="0" relativeHeight="251696128" behindDoc="0" locked="0" layoutInCell="1" allowOverlap="1" wp14:anchorId="725723A3" wp14:editId="13FF1F8D">
            <wp:simplePos x="0" y="0"/>
            <wp:positionH relativeFrom="column">
              <wp:posOffset>5274945</wp:posOffset>
            </wp:positionH>
            <wp:positionV relativeFrom="paragraph">
              <wp:posOffset>2392680</wp:posOffset>
            </wp:positionV>
            <wp:extent cx="988695" cy="973455"/>
            <wp:effectExtent l="0" t="0" r="1905" b="0"/>
            <wp:wrapNone/>
            <wp:docPr id="21" name="Picture 35">
              <a:extLst xmlns:a="http://schemas.openxmlformats.org/drawingml/2006/main">
                <a:ext uri="{FF2B5EF4-FFF2-40B4-BE49-F238E27FC236}">
                  <a16:creationId xmlns:a16="http://schemas.microsoft.com/office/drawing/2014/main" id="{87E79CB7-A8F7-4A6B-9145-77FA3775B4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a:extLst>
                        <a:ext uri="{FF2B5EF4-FFF2-40B4-BE49-F238E27FC236}">
                          <a16:creationId xmlns:a16="http://schemas.microsoft.com/office/drawing/2014/main" id="{87E79CB7-A8F7-4A6B-9145-77FA3775B4E5}"/>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l="12214" t="4532" r="10942" b="19795"/>
                    <a:stretch/>
                  </pic:blipFill>
                  <pic:spPr>
                    <a:xfrm>
                      <a:off x="0" y="0"/>
                      <a:ext cx="988695" cy="973455"/>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rPr>
        <mc:AlternateContent>
          <mc:Choice Requires="wps">
            <w:drawing>
              <wp:anchor distT="45720" distB="45720" distL="114300" distR="114300" simplePos="0" relativeHeight="251706368" behindDoc="0" locked="0" layoutInCell="1" allowOverlap="1" wp14:anchorId="3D6A1719" wp14:editId="2A0500BC">
                <wp:simplePos x="0" y="0"/>
                <wp:positionH relativeFrom="page">
                  <wp:posOffset>2589530</wp:posOffset>
                </wp:positionH>
                <wp:positionV relativeFrom="paragraph">
                  <wp:posOffset>3286125</wp:posOffset>
                </wp:positionV>
                <wp:extent cx="2165985" cy="1403985"/>
                <wp:effectExtent l="0" t="0" r="24765" b="2476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403985"/>
                        </a:xfrm>
                        <a:prstGeom prst="rect">
                          <a:avLst/>
                        </a:prstGeom>
                        <a:solidFill>
                          <a:srgbClr val="FFFFFF"/>
                        </a:solidFill>
                        <a:ln w="9525">
                          <a:solidFill>
                            <a:schemeClr val="bg1"/>
                          </a:solidFill>
                          <a:miter lim="800000"/>
                          <a:headEnd/>
                          <a:tailEnd/>
                        </a:ln>
                      </wps:spPr>
                      <wps:txbx>
                        <w:txbxContent>
                          <w:p w14:paraId="10A22BC8" w14:textId="77777777" w:rsidR="00661F9E" w:rsidRDefault="00661F9E" w:rsidP="001A703A">
                            <w:pPr>
                              <w:jc w:val="center"/>
                            </w:pPr>
                            <w:r w:rsidRPr="00F705D2">
                              <w:rPr>
                                <w:b/>
                              </w:rPr>
                              <w:t>Class:</w:t>
                            </w:r>
                            <w:r>
                              <w:t xml:space="preserve"> Priestley partially blames the class system for dividing society. The lower classes are trampled under the foot of the upper classes who remain ignorant to the suffering of the poor.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69DEF" id="_x0000_s1048" type="#_x0000_t202" style="position:absolute;margin-left:203.9pt;margin-top:258.75pt;width:170.55pt;height:110.55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" strokecolor="white [3212]">
                <v:textbox>
                  <w:txbxContent>
                    <w:p w:rsidR="00661F9E" w:rsidRDefault="00661F9E" w:rsidP="001A703A">
                      <w:pPr>
                        <w:jc w:val="center"/>
                      </w:pPr>
                      <w:r w:rsidRPr="00F705D2">
                        <w:rPr>
                          <w:b/>
                        </w:rPr>
                        <w:t>Class:</w:t>
                      </w:r>
                      <w:r>
                        <w:t xml:space="preserve"> Priestley partially blames the class system for dividing society. The lower classes are trampled under the foot of the upper classes who remain ignorant to the suffering of the poor.</w:t>
                      </w:r>
                    </w:p>
                  </w:txbxContent>
                </v:textbox>
                <w10:wrap type="square" anchorx="page"/>
              </v:shape>
            </w:pict>
          </mc:Fallback>
        </mc:AlternateContent>
      </w:r>
      <w:r w:rsidRPr="001A703A">
        <w:rPr>
          <w:i/>
          <w:noProof/>
          <w:sz w:val="20"/>
          <w:szCs w:val="20"/>
        </w:rPr>
        <w:drawing>
          <wp:anchor distT="0" distB="0" distL="114300" distR="114300" simplePos="0" relativeHeight="251686912" behindDoc="0" locked="0" layoutInCell="1" allowOverlap="1" wp14:anchorId="1CFA004B" wp14:editId="3DEA0879">
            <wp:simplePos x="0" y="0"/>
            <wp:positionH relativeFrom="margin">
              <wp:posOffset>2850515</wp:posOffset>
            </wp:positionH>
            <wp:positionV relativeFrom="paragraph">
              <wp:posOffset>2418715</wp:posOffset>
            </wp:positionV>
            <wp:extent cx="826770" cy="869950"/>
            <wp:effectExtent l="0" t="0" r="0" b="6350"/>
            <wp:wrapNone/>
            <wp:docPr id="12" name="Picture 29">
              <a:extLst xmlns:a="http://schemas.openxmlformats.org/drawingml/2006/main">
                <a:ext uri="{FF2B5EF4-FFF2-40B4-BE49-F238E27FC236}">
                  <a16:creationId xmlns:a16="http://schemas.microsoft.com/office/drawing/2014/main" id="{1C118130-006C-4D2C-9929-B0746CAB4D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a:extLst>
                        <a:ext uri="{FF2B5EF4-FFF2-40B4-BE49-F238E27FC236}">
                          <a16:creationId xmlns:a16="http://schemas.microsoft.com/office/drawing/2014/main" id="{1C118130-006C-4D2C-9929-B0746CAB4D41}"/>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15011" r="14171" b="25539"/>
                    <a:stretch/>
                  </pic:blipFill>
                  <pic:spPr>
                    <a:xfrm>
                      <a:off x="0" y="0"/>
                      <a:ext cx="826770" cy="869950"/>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rPr>
        <mc:AlternateContent>
          <mc:Choice Requires="wps">
            <w:drawing>
              <wp:anchor distT="45720" distB="45720" distL="114300" distR="114300" simplePos="0" relativeHeight="251702272" behindDoc="0" locked="0" layoutInCell="1" allowOverlap="1" wp14:anchorId="5653F1E2" wp14:editId="6D734277">
                <wp:simplePos x="0" y="0"/>
                <wp:positionH relativeFrom="margin">
                  <wp:posOffset>4940935</wp:posOffset>
                </wp:positionH>
                <wp:positionV relativeFrom="paragraph">
                  <wp:posOffset>1196340</wp:posOffset>
                </wp:positionV>
                <wp:extent cx="1664970" cy="1196975"/>
                <wp:effectExtent l="0" t="0" r="11430" b="222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1196975"/>
                        </a:xfrm>
                        <a:prstGeom prst="rect">
                          <a:avLst/>
                        </a:prstGeom>
                        <a:solidFill>
                          <a:srgbClr val="FFFFFF"/>
                        </a:solidFill>
                        <a:ln w="9525">
                          <a:solidFill>
                            <a:schemeClr val="bg1"/>
                          </a:solidFill>
                          <a:miter lim="800000"/>
                          <a:headEnd/>
                          <a:tailEnd/>
                        </a:ln>
                      </wps:spPr>
                      <wps:txbx>
                        <w:txbxContent>
                          <w:p w14:paraId="2D3E6840" w14:textId="77777777" w:rsidR="00661F9E" w:rsidRDefault="00661F9E" w:rsidP="001A703A">
                            <w:pPr>
                              <w:jc w:val="center"/>
                            </w:pPr>
                            <w:r w:rsidRPr="00F705D2">
                              <w:rPr>
                                <w:b/>
                              </w:rPr>
                              <w:t>Morality vs Legality:</w:t>
                            </w:r>
                            <w:r>
                              <w:t xml:space="preserve"> Priestley explores the idea of whether should do something just because the law does not stop us from doing 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355F2" id="_x0000_s1049" type="#_x0000_t202" style="position:absolute;margin-left:389.05pt;margin-top:94.2pt;width:131.1pt;height:94.2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" strokecolor="white [3212]">
                <v:textbox>
                  <w:txbxContent>
                    <w:p w:rsidR="00661F9E" w:rsidRDefault="00661F9E" w:rsidP="001A703A">
                      <w:pPr>
                        <w:jc w:val="center"/>
                      </w:pPr>
                      <w:r w:rsidRPr="00F705D2">
                        <w:rPr>
                          <w:b/>
                        </w:rPr>
                        <w:t>Morality vs Legality:</w:t>
                      </w:r>
                      <w:r>
                        <w:t xml:space="preserve"> Priestley explores the idea of whether should do something just because the law does not stop us from doing so.</w:t>
                      </w:r>
                    </w:p>
                  </w:txbxContent>
                </v:textbox>
                <w10:wrap type="square" anchorx="margin"/>
              </v:shape>
            </w:pict>
          </mc:Fallback>
        </mc:AlternateContent>
      </w:r>
      <w:r w:rsidRPr="001A703A">
        <w:rPr>
          <w:i/>
          <w:noProof/>
          <w:sz w:val="20"/>
          <w:szCs w:val="20"/>
        </w:rPr>
        <mc:AlternateContent>
          <mc:Choice Requires="wps">
            <w:drawing>
              <wp:anchor distT="45720" distB="45720" distL="114300" distR="114300" simplePos="0" relativeHeight="251700224" behindDoc="0" locked="0" layoutInCell="1" allowOverlap="1" wp14:anchorId="79C9C77D" wp14:editId="4CF6F4C7">
                <wp:simplePos x="0" y="0"/>
                <wp:positionH relativeFrom="page">
                  <wp:posOffset>2610485</wp:posOffset>
                </wp:positionH>
                <wp:positionV relativeFrom="paragraph">
                  <wp:posOffset>1174750</wp:posOffset>
                </wp:positionV>
                <wp:extent cx="2165985" cy="1196975"/>
                <wp:effectExtent l="0" t="0" r="24765" b="2222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196975"/>
                        </a:xfrm>
                        <a:prstGeom prst="rect">
                          <a:avLst/>
                        </a:prstGeom>
                        <a:solidFill>
                          <a:srgbClr val="FFFFFF"/>
                        </a:solidFill>
                        <a:ln w="9525">
                          <a:solidFill>
                            <a:schemeClr val="bg1"/>
                          </a:solidFill>
                          <a:miter lim="800000"/>
                          <a:headEnd/>
                          <a:tailEnd/>
                        </a:ln>
                      </wps:spPr>
                      <wps:txbx>
                        <w:txbxContent>
                          <w:p w14:paraId="73FF247A" w14:textId="77777777" w:rsidR="00661F9E" w:rsidRDefault="00661F9E" w:rsidP="001A703A">
                            <w:pPr>
                              <w:jc w:val="center"/>
                            </w:pPr>
                            <w:r w:rsidRPr="00F705D2">
                              <w:rPr>
                                <w:b/>
                              </w:rPr>
                              <w:t>Power</w:t>
                            </w:r>
                            <w:r>
                              <w:t xml:space="preserve"> – The Birlings have power because of their wealth and status. The Inspector has power because of his socialist morals. Eva is the victim of physical power, usually at the hands of males.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0265D" id="_x0000_s1050" type="#_x0000_t202" style="position:absolute;margin-left:205.55pt;margin-top:92.5pt;width:170.55pt;height:94.25pt;z-index:2517002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" strokecolor="white [3212]">
                <v:textbox>
                  <w:txbxContent>
                    <w:p w:rsidR="00661F9E" w:rsidRDefault="00661F9E" w:rsidP="001A703A">
                      <w:pPr>
                        <w:jc w:val="center"/>
                      </w:pPr>
                      <w:r w:rsidRPr="00F705D2">
                        <w:rPr>
                          <w:b/>
                        </w:rPr>
                        <w:t>Power</w:t>
                      </w:r>
                      <w:r>
                        <w:t xml:space="preserve"> – The Birlings have power because of their wealth and status. The Inspector has power because of his socialist morals. Eva is the victim of physical power, usually at the hands of males.</w:t>
                      </w:r>
                    </w:p>
                  </w:txbxContent>
                </v:textbox>
                <w10:wrap type="square" anchorx="page"/>
              </v:shape>
            </w:pict>
          </mc:Fallback>
        </mc:AlternateContent>
      </w:r>
      <w:r w:rsidRPr="001A703A">
        <w:rPr>
          <w:i/>
          <w:noProof/>
          <w:sz w:val="20"/>
          <w:szCs w:val="20"/>
        </w:rPr>
        <mc:AlternateContent>
          <mc:Choice Requires="wps">
            <w:drawing>
              <wp:anchor distT="45720" distB="45720" distL="114300" distR="114300" simplePos="0" relativeHeight="251698176" behindDoc="0" locked="0" layoutInCell="1" allowOverlap="1" wp14:anchorId="39196590" wp14:editId="1E5A150A">
                <wp:simplePos x="0" y="0"/>
                <wp:positionH relativeFrom="page">
                  <wp:posOffset>172720</wp:posOffset>
                </wp:positionH>
                <wp:positionV relativeFrom="paragraph">
                  <wp:posOffset>1165225</wp:posOffset>
                </wp:positionV>
                <wp:extent cx="2165985" cy="1404620"/>
                <wp:effectExtent l="0" t="0" r="24765" b="1460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404620"/>
                        </a:xfrm>
                        <a:prstGeom prst="rect">
                          <a:avLst/>
                        </a:prstGeom>
                        <a:solidFill>
                          <a:srgbClr val="FFFFFF"/>
                        </a:solidFill>
                        <a:ln w="9525">
                          <a:solidFill>
                            <a:schemeClr val="bg1"/>
                          </a:solidFill>
                          <a:miter lim="800000"/>
                          <a:headEnd/>
                          <a:tailEnd/>
                        </a:ln>
                      </wps:spPr>
                      <wps:txbx>
                        <w:txbxContent>
                          <w:p w14:paraId="678E0CFE" w14:textId="77777777" w:rsidR="00661F9E" w:rsidRDefault="00661F9E" w:rsidP="001A703A">
                            <w:pPr>
                              <w:jc w:val="center"/>
                            </w:pPr>
                            <w:r w:rsidRPr="00F705D2">
                              <w:rPr>
                                <w:b/>
                              </w:rPr>
                              <w:t>Capitalism</w:t>
                            </w:r>
                            <w:r>
                              <w:t xml:space="preserve"> – Mr. Birling is a capitalist. Priestley uses the play to highlight the dangers of a capitalist society.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margin-left:13.6pt;margin-top:91.75pt;width:170.55pt;height:110.6pt;z-index:2516981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" strokecolor="white [3212]">
                <v:textbox style="mso-fit-shape-to-text:t">
                  <w:txbxContent>
                    <w:p w:rsidR="00661F9E" w:rsidRDefault="00661F9E" w:rsidP="001A703A">
                      <w:pPr>
                        <w:jc w:val="center"/>
                      </w:pPr>
                      <w:r w:rsidRPr="00F705D2">
                        <w:rPr>
                          <w:b/>
                        </w:rPr>
                        <w:t>Capitalism</w:t>
                      </w:r>
                      <w:r>
                        <w:t xml:space="preserve"> – Mr. Birling is a capitalist. Priestley uses the play to highlight the dangers of a capitalist society.</w:t>
                      </w:r>
                    </w:p>
                  </w:txbxContent>
                </v:textbox>
                <w10:wrap type="square" anchorx="page"/>
              </v:shape>
            </w:pict>
          </mc:Fallback>
        </mc:AlternateContent>
      </w:r>
      <w:r w:rsidRPr="001A703A">
        <w:rPr>
          <w:i/>
          <w:noProof/>
          <w:sz w:val="20"/>
          <w:szCs w:val="20"/>
        </w:rPr>
        <w:drawing>
          <wp:anchor distT="0" distB="0" distL="114300" distR="114300" simplePos="0" relativeHeight="251693056" behindDoc="0" locked="0" layoutInCell="1" allowOverlap="1" wp14:anchorId="00E5DE4E" wp14:editId="0D8DF642">
            <wp:simplePos x="0" y="0"/>
            <wp:positionH relativeFrom="column">
              <wp:posOffset>5245100</wp:posOffset>
            </wp:positionH>
            <wp:positionV relativeFrom="paragraph">
              <wp:posOffset>4911725</wp:posOffset>
            </wp:positionV>
            <wp:extent cx="1009650" cy="879475"/>
            <wp:effectExtent l="0" t="0" r="0" b="0"/>
            <wp:wrapNone/>
            <wp:docPr id="18" name="Picture 23">
              <a:extLst xmlns:a="http://schemas.openxmlformats.org/drawingml/2006/main">
                <a:ext uri="{FF2B5EF4-FFF2-40B4-BE49-F238E27FC236}">
                  <a16:creationId xmlns:a16="http://schemas.microsoft.com/office/drawing/2014/main" id="{8956A6EF-EF2C-4A09-B817-6AE23C8BB3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8956A6EF-EF2C-4A09-B817-6AE23C8BB392}"/>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l="11368" t="9401" r="11299" b="23282"/>
                    <a:stretch/>
                  </pic:blipFill>
                  <pic:spPr>
                    <a:xfrm>
                      <a:off x="0" y="0"/>
                      <a:ext cx="1009650" cy="879475"/>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rPr>
        <w:drawing>
          <wp:anchor distT="0" distB="0" distL="114300" distR="114300" simplePos="0" relativeHeight="251691008" behindDoc="0" locked="0" layoutInCell="1" allowOverlap="1" wp14:anchorId="1A2D03FE" wp14:editId="4BFEE739">
            <wp:simplePos x="0" y="0"/>
            <wp:positionH relativeFrom="margin">
              <wp:posOffset>5393690</wp:posOffset>
            </wp:positionH>
            <wp:positionV relativeFrom="paragraph">
              <wp:posOffset>322580</wp:posOffset>
            </wp:positionV>
            <wp:extent cx="930275" cy="894080"/>
            <wp:effectExtent l="0" t="0" r="3175" b="1270"/>
            <wp:wrapNone/>
            <wp:docPr id="16" name="Picture 2">
              <a:extLst xmlns:a="http://schemas.openxmlformats.org/drawingml/2006/main">
                <a:ext uri="{FF2B5EF4-FFF2-40B4-BE49-F238E27FC236}">
                  <a16:creationId xmlns:a16="http://schemas.microsoft.com/office/drawing/2014/main" id="{3A031181-424F-4191-9E1A-B99F60F710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A031181-424F-4191-9E1A-B99F60F71072}"/>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5008" r="4735" b="13246"/>
                    <a:stretch/>
                  </pic:blipFill>
                  <pic:spPr>
                    <a:xfrm>
                      <a:off x="0" y="0"/>
                      <a:ext cx="930275" cy="894080"/>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rPr>
        <w:drawing>
          <wp:anchor distT="0" distB="0" distL="114300" distR="114300" simplePos="0" relativeHeight="251689984" behindDoc="0" locked="0" layoutInCell="1" allowOverlap="1" wp14:anchorId="0CF963E4" wp14:editId="5679EC75">
            <wp:simplePos x="0" y="0"/>
            <wp:positionH relativeFrom="margin">
              <wp:posOffset>2825115</wp:posOffset>
            </wp:positionH>
            <wp:positionV relativeFrom="paragraph">
              <wp:posOffset>4965700</wp:posOffset>
            </wp:positionV>
            <wp:extent cx="971550" cy="755015"/>
            <wp:effectExtent l="0" t="0" r="0" b="6985"/>
            <wp:wrapNone/>
            <wp:docPr id="15" name="Picture 21">
              <a:extLst xmlns:a="http://schemas.openxmlformats.org/drawingml/2006/main">
                <a:ext uri="{FF2B5EF4-FFF2-40B4-BE49-F238E27FC236}">
                  <a16:creationId xmlns:a16="http://schemas.microsoft.com/office/drawing/2014/main" id="{C950CCB9-065D-42DA-93AC-3951D40ACD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C950CCB9-065D-42DA-93AC-3951D40ACDAF}"/>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t="5319" b="17008"/>
                    <a:stretch/>
                  </pic:blipFill>
                  <pic:spPr>
                    <a:xfrm>
                      <a:off x="0" y="0"/>
                      <a:ext cx="971550" cy="755015"/>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rPr>
        <w:drawing>
          <wp:anchor distT="0" distB="0" distL="114300" distR="114300" simplePos="0" relativeHeight="251688960" behindDoc="0" locked="0" layoutInCell="1" allowOverlap="1" wp14:anchorId="1E711B0C" wp14:editId="74276D54">
            <wp:simplePos x="0" y="0"/>
            <wp:positionH relativeFrom="column">
              <wp:posOffset>2908935</wp:posOffset>
            </wp:positionH>
            <wp:positionV relativeFrom="paragraph">
              <wp:posOffset>263525</wp:posOffset>
            </wp:positionV>
            <wp:extent cx="730250" cy="833755"/>
            <wp:effectExtent l="0" t="0" r="0" b="4445"/>
            <wp:wrapNone/>
            <wp:docPr id="14" name="Picture 39">
              <a:extLst xmlns:a="http://schemas.openxmlformats.org/drawingml/2006/main">
                <a:ext uri="{FF2B5EF4-FFF2-40B4-BE49-F238E27FC236}">
                  <a16:creationId xmlns:a16="http://schemas.microsoft.com/office/drawing/2014/main" id="{0C0C3C44-D78F-4BFA-BB70-6DA86858A1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a:extLst>
                        <a:ext uri="{FF2B5EF4-FFF2-40B4-BE49-F238E27FC236}">
                          <a16:creationId xmlns:a16="http://schemas.microsoft.com/office/drawing/2014/main" id="{0C0C3C44-D78F-4BFA-BB70-6DA86858A16C}"/>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13088" r="10942" b="13246"/>
                    <a:stretch/>
                  </pic:blipFill>
                  <pic:spPr>
                    <a:xfrm>
                      <a:off x="0" y="0"/>
                      <a:ext cx="730250" cy="833755"/>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rPr>
        <w:drawing>
          <wp:anchor distT="0" distB="0" distL="114300" distR="114300" simplePos="0" relativeHeight="251685888" behindDoc="0" locked="0" layoutInCell="1" allowOverlap="1" wp14:anchorId="279A24C8" wp14:editId="5F81CA78">
            <wp:simplePos x="0" y="0"/>
            <wp:positionH relativeFrom="column">
              <wp:posOffset>411480</wp:posOffset>
            </wp:positionH>
            <wp:positionV relativeFrom="paragraph">
              <wp:posOffset>4902200</wp:posOffset>
            </wp:positionV>
            <wp:extent cx="488315" cy="741680"/>
            <wp:effectExtent l="0" t="0" r="6985" b="1270"/>
            <wp:wrapNone/>
            <wp:docPr id="11" name="Picture 37">
              <a:extLst xmlns:a="http://schemas.openxmlformats.org/drawingml/2006/main">
                <a:ext uri="{FF2B5EF4-FFF2-40B4-BE49-F238E27FC236}">
                  <a16:creationId xmlns:a16="http://schemas.microsoft.com/office/drawing/2014/main" id="{EFA817D0-CBB7-459B-9180-243B2E54B4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a:extLst>
                        <a:ext uri="{FF2B5EF4-FFF2-40B4-BE49-F238E27FC236}">
                          <a16:creationId xmlns:a16="http://schemas.microsoft.com/office/drawing/2014/main" id="{EFA817D0-CBB7-459B-9180-243B2E54B4E3}"/>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l="22994" r="22983" b="17940"/>
                    <a:stretch/>
                  </pic:blipFill>
                  <pic:spPr>
                    <a:xfrm>
                      <a:off x="0" y="0"/>
                      <a:ext cx="488315" cy="741680"/>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rPr>
        <w:drawing>
          <wp:anchor distT="0" distB="0" distL="114300" distR="114300" simplePos="0" relativeHeight="251684864" behindDoc="0" locked="0" layoutInCell="1" allowOverlap="1" wp14:anchorId="1141582E" wp14:editId="12E0967C">
            <wp:simplePos x="0" y="0"/>
            <wp:positionH relativeFrom="margin">
              <wp:posOffset>-12065</wp:posOffset>
            </wp:positionH>
            <wp:positionV relativeFrom="paragraph">
              <wp:posOffset>2517775</wp:posOffset>
            </wp:positionV>
            <wp:extent cx="1118235" cy="653415"/>
            <wp:effectExtent l="0" t="0" r="5715" b="0"/>
            <wp:wrapNone/>
            <wp:docPr id="10" name="Picture 31">
              <a:extLst xmlns:a="http://schemas.openxmlformats.org/drawingml/2006/main">
                <a:ext uri="{FF2B5EF4-FFF2-40B4-BE49-F238E27FC236}">
                  <a16:creationId xmlns:a16="http://schemas.microsoft.com/office/drawing/2014/main" id="{3453EDE1-5264-43AD-8E30-F2CE036900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a:extLst>
                        <a:ext uri="{FF2B5EF4-FFF2-40B4-BE49-F238E27FC236}">
                          <a16:creationId xmlns:a16="http://schemas.microsoft.com/office/drawing/2014/main" id="{3453EDE1-5264-43AD-8E30-F2CE036900E0}"/>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9656" t="19487" r="9261" b="33128"/>
                    <a:stretch/>
                  </pic:blipFill>
                  <pic:spPr>
                    <a:xfrm>
                      <a:off x="0" y="0"/>
                      <a:ext cx="1118235" cy="653415"/>
                    </a:xfrm>
                    <a:prstGeom prst="rect">
                      <a:avLst/>
                    </a:prstGeom>
                  </pic:spPr>
                </pic:pic>
              </a:graphicData>
            </a:graphic>
            <wp14:sizeRelH relativeFrom="margin">
              <wp14:pctWidth>0</wp14:pctWidth>
            </wp14:sizeRelH>
            <wp14:sizeRelV relativeFrom="margin">
              <wp14:pctHeight>0</wp14:pctHeight>
            </wp14:sizeRelV>
          </wp:anchor>
        </w:drawing>
      </w:r>
      <w:r w:rsidRPr="001A703A">
        <w:rPr>
          <w:i/>
          <w:noProof/>
          <w:sz w:val="20"/>
          <w:szCs w:val="20"/>
        </w:rPr>
        <w:drawing>
          <wp:anchor distT="0" distB="0" distL="114300" distR="114300" simplePos="0" relativeHeight="251683840" behindDoc="0" locked="0" layoutInCell="1" allowOverlap="1" wp14:anchorId="4CF9C83F" wp14:editId="2583F161">
            <wp:simplePos x="0" y="0"/>
            <wp:positionH relativeFrom="column">
              <wp:posOffset>324485</wp:posOffset>
            </wp:positionH>
            <wp:positionV relativeFrom="paragraph">
              <wp:posOffset>302895</wp:posOffset>
            </wp:positionV>
            <wp:extent cx="697865" cy="795020"/>
            <wp:effectExtent l="0" t="0" r="6985" b="5080"/>
            <wp:wrapNone/>
            <wp:docPr id="9" name="Picture 22">
              <a:extLst xmlns:a="http://schemas.openxmlformats.org/drawingml/2006/main">
                <a:ext uri="{FF2B5EF4-FFF2-40B4-BE49-F238E27FC236}">
                  <a16:creationId xmlns:a16="http://schemas.microsoft.com/office/drawing/2014/main" id="{329A1768-A73E-40CE-BB1C-42A7CD17D6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329A1768-A73E-40CE-BB1C-42A7CD17D6C0}"/>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12709" r="13459" b="15897"/>
                    <a:stretch/>
                  </pic:blipFill>
                  <pic:spPr>
                    <a:xfrm>
                      <a:off x="0" y="0"/>
                      <a:ext cx="697865" cy="795020"/>
                    </a:xfrm>
                    <a:prstGeom prst="rect">
                      <a:avLst/>
                    </a:prstGeom>
                  </pic:spPr>
                </pic:pic>
              </a:graphicData>
            </a:graphic>
            <wp14:sizeRelH relativeFrom="margin">
              <wp14:pctWidth>0</wp14:pctWidth>
            </wp14:sizeRelH>
            <wp14:sizeRelV relativeFrom="margin">
              <wp14:pctHeight>0</wp14:pctHeight>
            </wp14:sizeRelV>
          </wp:anchor>
        </w:drawing>
      </w:r>
    </w:p>
    <w:p w14:paraId="28AEA903" w14:textId="77777777" w:rsidR="00AA2E65" w:rsidRDefault="00AA2E65">
      <w:pPr>
        <w:rPr>
          <w:i/>
          <w:sz w:val="20"/>
          <w:szCs w:val="20"/>
        </w:rPr>
      </w:pPr>
    </w:p>
    <w:p w14:paraId="4F969BF9" w14:textId="77777777" w:rsidR="00AA2E65" w:rsidRDefault="00AA2E65">
      <w:pPr>
        <w:rPr>
          <w:i/>
          <w:sz w:val="20"/>
          <w:szCs w:val="20"/>
        </w:rPr>
      </w:pPr>
    </w:p>
    <w:p w14:paraId="5FEA8F06" w14:textId="77777777" w:rsidR="00AA2E65" w:rsidRDefault="00AA2E65">
      <w:pPr>
        <w:rPr>
          <w:i/>
          <w:sz w:val="20"/>
          <w:szCs w:val="20"/>
        </w:rPr>
      </w:pPr>
    </w:p>
    <w:p w14:paraId="447DC4C7" w14:textId="77777777" w:rsidR="00AA2E65" w:rsidRDefault="00AA2E65">
      <w:pPr>
        <w:rPr>
          <w:i/>
          <w:sz w:val="20"/>
          <w:szCs w:val="20"/>
        </w:rPr>
      </w:pPr>
    </w:p>
    <w:p w14:paraId="27F2D9D7" w14:textId="77777777" w:rsidR="00AA2E65" w:rsidRDefault="00AA2E65">
      <w:pPr>
        <w:rPr>
          <w:i/>
          <w:sz w:val="20"/>
          <w:szCs w:val="20"/>
        </w:rPr>
      </w:pPr>
    </w:p>
    <w:p w14:paraId="2A9BD4E3" w14:textId="77777777" w:rsidR="00AA2E65" w:rsidRDefault="00AA2E65">
      <w:pPr>
        <w:rPr>
          <w:i/>
          <w:sz w:val="20"/>
          <w:szCs w:val="20"/>
        </w:rPr>
      </w:pPr>
    </w:p>
    <w:p w14:paraId="3742E2C1" w14:textId="77777777" w:rsidR="00AA2E65" w:rsidRDefault="00AA2E65">
      <w:pPr>
        <w:rPr>
          <w:i/>
          <w:sz w:val="20"/>
          <w:szCs w:val="20"/>
        </w:rPr>
      </w:pPr>
    </w:p>
    <w:p w14:paraId="1C01DB3C" w14:textId="77777777" w:rsidR="00AA2E65" w:rsidRDefault="00AA2E65">
      <w:pPr>
        <w:rPr>
          <w:i/>
          <w:sz w:val="20"/>
          <w:szCs w:val="20"/>
        </w:rPr>
      </w:pPr>
    </w:p>
    <w:p w14:paraId="0E444D77" w14:textId="77777777" w:rsidR="00AA2E65" w:rsidRDefault="00AA2E65">
      <w:pPr>
        <w:rPr>
          <w:i/>
          <w:sz w:val="20"/>
          <w:szCs w:val="20"/>
        </w:rPr>
      </w:pPr>
    </w:p>
    <w:p w14:paraId="6D5C7856" w14:textId="77777777" w:rsidR="00AA2E65" w:rsidRDefault="00AA2E65">
      <w:pPr>
        <w:rPr>
          <w:i/>
          <w:sz w:val="20"/>
          <w:szCs w:val="20"/>
        </w:rPr>
      </w:pPr>
    </w:p>
    <w:p w14:paraId="0F817E98" w14:textId="77777777" w:rsidR="00AA2E65" w:rsidRDefault="00F705D2">
      <w:pPr>
        <w:rPr>
          <w:i/>
          <w:sz w:val="20"/>
          <w:szCs w:val="20"/>
        </w:rPr>
      </w:pPr>
      <w:r w:rsidRPr="001A703A">
        <w:rPr>
          <w:i/>
          <w:noProof/>
          <w:sz w:val="20"/>
          <w:szCs w:val="20"/>
        </w:rPr>
        <mc:AlternateContent>
          <mc:Choice Requires="wps">
            <w:drawing>
              <wp:anchor distT="45720" distB="45720" distL="114300" distR="114300" simplePos="0" relativeHeight="251704320" behindDoc="0" locked="0" layoutInCell="1" allowOverlap="1" wp14:anchorId="51CFDD92" wp14:editId="2E7400E2">
                <wp:simplePos x="0" y="0"/>
                <wp:positionH relativeFrom="page">
                  <wp:posOffset>128905</wp:posOffset>
                </wp:positionH>
                <wp:positionV relativeFrom="paragraph">
                  <wp:posOffset>334010</wp:posOffset>
                </wp:positionV>
                <wp:extent cx="2165985" cy="1196975"/>
                <wp:effectExtent l="0" t="0" r="24765" b="2222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196975"/>
                        </a:xfrm>
                        <a:prstGeom prst="rect">
                          <a:avLst/>
                        </a:prstGeom>
                        <a:solidFill>
                          <a:srgbClr val="FFFFFF"/>
                        </a:solidFill>
                        <a:ln w="9525">
                          <a:solidFill>
                            <a:schemeClr val="bg1"/>
                          </a:solidFill>
                          <a:miter lim="800000"/>
                          <a:headEnd/>
                          <a:tailEnd/>
                        </a:ln>
                      </wps:spPr>
                      <wps:txbx>
                        <w:txbxContent>
                          <w:p w14:paraId="30784CA0" w14:textId="77777777" w:rsidR="00661F9E" w:rsidRDefault="00661F9E" w:rsidP="001A703A">
                            <w:pPr>
                              <w:jc w:val="center"/>
                            </w:pPr>
                            <w:r w:rsidRPr="00F705D2">
                              <w:rPr>
                                <w:b/>
                              </w:rPr>
                              <w:t>Cause and Effect:</w:t>
                            </w:r>
                            <w:r>
                              <w:t xml:space="preserve"> All actions have consequences. All the Birlings are acting alone but collectively, they damage Eva in a way which is irreversible.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355F2" id="_x0000_s1052" type="#_x0000_t202" style="position:absolute;margin-left:10.15pt;margin-top:26.3pt;width:170.55pt;height:94.2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" strokecolor="white [3212]">
                <v:textbox>
                  <w:txbxContent>
                    <w:p w:rsidR="00661F9E" w:rsidRDefault="00661F9E" w:rsidP="001A703A">
                      <w:pPr>
                        <w:jc w:val="center"/>
                      </w:pPr>
                      <w:r w:rsidRPr="00F705D2">
                        <w:rPr>
                          <w:b/>
                        </w:rPr>
                        <w:t>Cause and Effect:</w:t>
                      </w:r>
                      <w:r>
                        <w:t xml:space="preserve"> All actions have consequences. All the Birlings are acting alone but collectively, they damage Eva in a way which is irreversible. </w:t>
                      </w:r>
                    </w:p>
                  </w:txbxContent>
                </v:textbox>
                <w10:wrap type="square" anchorx="page"/>
              </v:shape>
            </w:pict>
          </mc:Fallback>
        </mc:AlternateContent>
      </w:r>
    </w:p>
    <w:p w14:paraId="75E250BA" w14:textId="77777777" w:rsidR="00AA2E65" w:rsidRDefault="00AA2E65">
      <w:pPr>
        <w:rPr>
          <w:i/>
          <w:sz w:val="20"/>
          <w:szCs w:val="20"/>
        </w:rPr>
      </w:pPr>
    </w:p>
    <w:p w14:paraId="063FE2AA" w14:textId="77777777" w:rsidR="00AA2E65" w:rsidRDefault="00AA2E65">
      <w:pPr>
        <w:rPr>
          <w:i/>
          <w:sz w:val="20"/>
          <w:szCs w:val="20"/>
        </w:rPr>
      </w:pPr>
    </w:p>
    <w:p w14:paraId="5BE7473B" w14:textId="77777777" w:rsidR="00AA2E65" w:rsidRDefault="00AA2E65">
      <w:pPr>
        <w:rPr>
          <w:i/>
          <w:sz w:val="20"/>
          <w:szCs w:val="20"/>
        </w:rPr>
      </w:pPr>
    </w:p>
    <w:p w14:paraId="52A49A78" w14:textId="77777777" w:rsidR="00AA2E65" w:rsidRDefault="00AA2E65">
      <w:pPr>
        <w:rPr>
          <w:i/>
          <w:sz w:val="20"/>
          <w:szCs w:val="20"/>
        </w:rPr>
      </w:pPr>
    </w:p>
    <w:p w14:paraId="0FC6C6FD" w14:textId="77777777" w:rsidR="00AA2E65" w:rsidRDefault="00AA2E65">
      <w:pPr>
        <w:rPr>
          <w:i/>
          <w:sz w:val="20"/>
          <w:szCs w:val="20"/>
        </w:rPr>
      </w:pPr>
      <w:r w:rsidRPr="001A703A">
        <w:rPr>
          <w:i/>
          <w:noProof/>
          <w:sz w:val="20"/>
          <w:szCs w:val="20"/>
        </w:rPr>
        <mc:AlternateContent>
          <mc:Choice Requires="wps">
            <w:drawing>
              <wp:anchor distT="45720" distB="45720" distL="114300" distR="114300" simplePos="0" relativeHeight="251714560" behindDoc="0" locked="0" layoutInCell="1" allowOverlap="1" wp14:anchorId="3352A596" wp14:editId="04A729E9">
                <wp:simplePos x="0" y="0"/>
                <wp:positionH relativeFrom="page">
                  <wp:posOffset>5158105</wp:posOffset>
                </wp:positionH>
                <wp:positionV relativeFrom="paragraph">
                  <wp:posOffset>223883</wp:posOffset>
                </wp:positionV>
                <wp:extent cx="2165985" cy="1403985"/>
                <wp:effectExtent l="0" t="0" r="24765" b="2476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403985"/>
                        </a:xfrm>
                        <a:prstGeom prst="rect">
                          <a:avLst/>
                        </a:prstGeom>
                        <a:solidFill>
                          <a:srgbClr val="FFFFFF"/>
                        </a:solidFill>
                        <a:ln w="9525">
                          <a:solidFill>
                            <a:schemeClr val="bg1"/>
                          </a:solidFill>
                          <a:miter lim="800000"/>
                          <a:headEnd/>
                          <a:tailEnd/>
                        </a:ln>
                      </wps:spPr>
                      <wps:txbx>
                        <w:txbxContent>
                          <w:p w14:paraId="003AD681" w14:textId="77777777" w:rsidR="00661F9E" w:rsidRDefault="00661F9E" w:rsidP="001A4919">
                            <w:pPr>
                              <w:jc w:val="center"/>
                            </w:pPr>
                            <w:r w:rsidRPr="00F705D2">
                              <w:rPr>
                                <w:b/>
                              </w:rPr>
                              <w:t>Socialism:</w:t>
                            </w:r>
                            <w:r>
                              <w:t xml:space="preserve"> The Inspector is the voice of socialism in the play. Priestley uses the Inspector to spread the message of socialism, saying it would be better for society if everyone looked out for everyone 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A92D0" id="_x0000_s1053" type="#_x0000_t202" style="position:absolute;margin-left:406.15pt;margin-top:17.65pt;width:170.55pt;height:110.55pt;z-index:2517145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" strokecolor="white [3212]">
                <v:textbox>
                  <w:txbxContent>
                    <w:p w:rsidR="00661F9E" w:rsidRDefault="00661F9E" w:rsidP="001A4919">
                      <w:pPr>
                        <w:jc w:val="center"/>
                      </w:pPr>
                      <w:r w:rsidRPr="00F705D2">
                        <w:rPr>
                          <w:b/>
                        </w:rPr>
                        <w:t>Socialism:</w:t>
                      </w:r>
                      <w:r>
                        <w:t xml:space="preserve"> The Inspector is the voice of socialism in the play. Priestley uses the Inspector to spread the message of socialism, saying it would be better for society if everyone looked out for everyone else.</w:t>
                      </w:r>
                    </w:p>
                  </w:txbxContent>
                </v:textbox>
                <w10:wrap type="square" anchorx="page"/>
              </v:shape>
            </w:pict>
          </mc:Fallback>
        </mc:AlternateContent>
      </w:r>
      <w:r w:rsidRPr="001A703A">
        <w:rPr>
          <w:i/>
          <w:noProof/>
          <w:sz w:val="20"/>
          <w:szCs w:val="20"/>
        </w:rPr>
        <mc:AlternateContent>
          <mc:Choice Requires="wps">
            <w:drawing>
              <wp:anchor distT="45720" distB="45720" distL="114300" distR="114300" simplePos="0" relativeHeight="251712512" behindDoc="0" locked="0" layoutInCell="1" allowOverlap="1" wp14:anchorId="1BFF8EE3" wp14:editId="361959A1">
                <wp:simplePos x="0" y="0"/>
                <wp:positionH relativeFrom="page">
                  <wp:posOffset>2741295</wp:posOffset>
                </wp:positionH>
                <wp:positionV relativeFrom="paragraph">
                  <wp:posOffset>213360</wp:posOffset>
                </wp:positionV>
                <wp:extent cx="2165985" cy="1327785"/>
                <wp:effectExtent l="0" t="0" r="24765" b="2476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327785"/>
                        </a:xfrm>
                        <a:prstGeom prst="rect">
                          <a:avLst/>
                        </a:prstGeom>
                        <a:solidFill>
                          <a:srgbClr val="FFFFFF"/>
                        </a:solidFill>
                        <a:ln w="9525">
                          <a:solidFill>
                            <a:schemeClr val="bg1"/>
                          </a:solidFill>
                          <a:miter lim="800000"/>
                          <a:headEnd/>
                          <a:tailEnd/>
                        </a:ln>
                      </wps:spPr>
                      <wps:txbx>
                        <w:txbxContent>
                          <w:p w14:paraId="7D5F3D52" w14:textId="77777777" w:rsidR="00661F9E" w:rsidRDefault="00661F9E" w:rsidP="001A4919">
                            <w:pPr>
                              <w:jc w:val="center"/>
                            </w:pPr>
                            <w:r w:rsidRPr="00F705D2">
                              <w:rPr>
                                <w:b/>
                              </w:rPr>
                              <w:t>Social Responsibility:</w:t>
                            </w:r>
                            <w:r>
                              <w:t xml:space="preserve"> Priestley aims to teach us about social responsibility through the play and how we all have a duty to look after everyone 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9F2CB" id="_x0000_s1054" type="#_x0000_t202" style="position:absolute;margin-left:215.85pt;margin-top:16.8pt;width:170.55pt;height:104.55pt;z-index:251712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" strokecolor="white [3212]">
                <v:textbox>
                  <w:txbxContent>
                    <w:p w:rsidR="00661F9E" w:rsidRDefault="00661F9E" w:rsidP="001A4919">
                      <w:pPr>
                        <w:jc w:val="center"/>
                      </w:pPr>
                      <w:r w:rsidRPr="00F705D2">
                        <w:rPr>
                          <w:b/>
                        </w:rPr>
                        <w:t>Social Responsibility:</w:t>
                      </w:r>
                      <w:r>
                        <w:t xml:space="preserve"> Priestley aims to teach us about social responsibility through the play and how we all have a duty to look after everyone else.</w:t>
                      </w:r>
                    </w:p>
                  </w:txbxContent>
                </v:textbox>
                <w10:wrap type="square" anchorx="page"/>
              </v:shape>
            </w:pict>
          </mc:Fallback>
        </mc:AlternateContent>
      </w:r>
      <w:r w:rsidRPr="001A703A">
        <w:rPr>
          <w:i/>
          <w:noProof/>
          <w:sz w:val="20"/>
          <w:szCs w:val="20"/>
        </w:rPr>
        <mc:AlternateContent>
          <mc:Choice Requires="wps">
            <w:drawing>
              <wp:anchor distT="45720" distB="45720" distL="114300" distR="114300" simplePos="0" relativeHeight="251710464" behindDoc="0" locked="0" layoutInCell="1" allowOverlap="1" wp14:anchorId="0590540D" wp14:editId="0CF5330B">
                <wp:simplePos x="0" y="0"/>
                <wp:positionH relativeFrom="page">
                  <wp:posOffset>172720</wp:posOffset>
                </wp:positionH>
                <wp:positionV relativeFrom="paragraph">
                  <wp:posOffset>194310</wp:posOffset>
                </wp:positionV>
                <wp:extent cx="2165985" cy="1577975"/>
                <wp:effectExtent l="0" t="0" r="24765" b="2222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577975"/>
                        </a:xfrm>
                        <a:prstGeom prst="rect">
                          <a:avLst/>
                        </a:prstGeom>
                        <a:solidFill>
                          <a:srgbClr val="FFFFFF"/>
                        </a:solidFill>
                        <a:ln w="9525">
                          <a:solidFill>
                            <a:schemeClr val="bg1"/>
                          </a:solidFill>
                          <a:miter lim="800000"/>
                          <a:headEnd/>
                          <a:tailEnd/>
                        </a:ln>
                      </wps:spPr>
                      <wps:txbx>
                        <w:txbxContent>
                          <w:p w14:paraId="771F4AFC" w14:textId="77777777" w:rsidR="00661F9E" w:rsidRDefault="00661F9E" w:rsidP="001A4919">
                            <w:pPr>
                              <w:jc w:val="center"/>
                            </w:pPr>
                            <w:r w:rsidRPr="00F705D2">
                              <w:rPr>
                                <w:b/>
                              </w:rPr>
                              <w:t>The Supernatural:</w:t>
                            </w:r>
                            <w:r>
                              <w:t xml:space="preserve"> There is an element of the supernatural in the play. The inspector is omniscient (meaning he is all knowing). His surname ‘Goole’ is a play on the word ‘ghoul’ leaving the audience to wonder whether he is truly human.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5B4AE" id="_x0000_s1055" type="#_x0000_t202" style="position:absolute;margin-left:13.6pt;margin-top:15.3pt;width:170.55pt;height:124.25pt;z-index:251710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" strokecolor="white [3212]">
                <v:textbox>
                  <w:txbxContent>
                    <w:p w:rsidR="00661F9E" w:rsidRDefault="00661F9E" w:rsidP="001A4919">
                      <w:pPr>
                        <w:jc w:val="center"/>
                      </w:pPr>
                      <w:r w:rsidRPr="00F705D2">
                        <w:rPr>
                          <w:b/>
                        </w:rPr>
                        <w:t>The Supernatural:</w:t>
                      </w:r>
                      <w:r>
                        <w:t xml:space="preserve"> There is an element of the supernatural in the play. The inspector is omniscient (meaning he is all knowing). His surname ‘Goole’ is a play on the word ‘ghoul’ leaving the audience to wonder whether he is truly human.</w:t>
                      </w:r>
                    </w:p>
                  </w:txbxContent>
                </v:textbox>
                <w10:wrap type="square" anchorx="page"/>
              </v:shape>
            </w:pict>
          </mc:Fallback>
        </mc:AlternateContent>
      </w:r>
    </w:p>
    <w:p w14:paraId="57CC7FC5" w14:textId="77777777" w:rsidR="00AA2E65" w:rsidRDefault="00AA2E65">
      <w:pPr>
        <w:rPr>
          <w:i/>
          <w:sz w:val="20"/>
          <w:szCs w:val="20"/>
        </w:rPr>
      </w:pPr>
    </w:p>
    <w:p w14:paraId="5B4E9AAE" w14:textId="77777777" w:rsidR="00AA2E65" w:rsidRDefault="00AA2E65">
      <w:pPr>
        <w:rPr>
          <w:i/>
          <w:sz w:val="20"/>
          <w:szCs w:val="20"/>
        </w:rPr>
      </w:pPr>
    </w:p>
    <w:p w14:paraId="7190F78C" w14:textId="77777777" w:rsidR="00AA2E65" w:rsidRDefault="00AA2E65">
      <w:pPr>
        <w:rPr>
          <w:i/>
          <w:sz w:val="20"/>
          <w:szCs w:val="20"/>
        </w:rPr>
      </w:pPr>
    </w:p>
    <w:p w14:paraId="6175BD1A" w14:textId="77777777" w:rsidR="00AA2E65" w:rsidRDefault="00AA2E65">
      <w:pPr>
        <w:rPr>
          <w:i/>
          <w:sz w:val="20"/>
          <w:szCs w:val="20"/>
        </w:rPr>
      </w:pPr>
    </w:p>
    <w:p w14:paraId="7CE48966" w14:textId="77777777" w:rsidR="00AA2E65" w:rsidRDefault="00AA2E65">
      <w:pPr>
        <w:rPr>
          <w:i/>
          <w:sz w:val="20"/>
          <w:szCs w:val="20"/>
        </w:rPr>
      </w:pPr>
    </w:p>
    <w:p w14:paraId="66781107" w14:textId="77777777" w:rsidR="00AA2E65" w:rsidRDefault="00AA2E65">
      <w:pPr>
        <w:rPr>
          <w:i/>
          <w:sz w:val="20"/>
          <w:szCs w:val="20"/>
        </w:rPr>
      </w:pPr>
      <w:r w:rsidRPr="00AA2E65">
        <w:rPr>
          <w:i/>
          <w:noProof/>
          <w:sz w:val="20"/>
          <w:szCs w:val="20"/>
        </w:rPr>
        <w:lastRenderedPageBreak/>
        <w:drawing>
          <wp:anchor distT="0" distB="0" distL="114300" distR="114300" simplePos="0" relativeHeight="251717632" behindDoc="0" locked="0" layoutInCell="1" allowOverlap="1" wp14:anchorId="35B3E8F1" wp14:editId="51FC2504">
            <wp:simplePos x="0" y="0"/>
            <wp:positionH relativeFrom="margin">
              <wp:posOffset>2878546</wp:posOffset>
            </wp:positionH>
            <wp:positionV relativeFrom="paragraph">
              <wp:posOffset>250190</wp:posOffset>
            </wp:positionV>
            <wp:extent cx="774607" cy="869769"/>
            <wp:effectExtent l="0" t="0" r="6985" b="6985"/>
            <wp:wrapNone/>
            <wp:docPr id="17" name="Picture 41">
              <a:extLst xmlns:a="http://schemas.openxmlformats.org/drawingml/2006/main">
                <a:ext uri="{FF2B5EF4-FFF2-40B4-BE49-F238E27FC236}">
                  <a16:creationId xmlns:a16="http://schemas.microsoft.com/office/drawing/2014/main" id="{22E3DB49-AFA4-4DA6-80D9-F8734E2F91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22E3DB49-AFA4-4DA6-80D9-F8734E2F91CA}"/>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l="17006" t="4810" r="18849" b="23197"/>
                    <a:stretch/>
                  </pic:blipFill>
                  <pic:spPr>
                    <a:xfrm>
                      <a:off x="0" y="0"/>
                      <a:ext cx="774607" cy="869769"/>
                    </a:xfrm>
                    <a:prstGeom prst="rect">
                      <a:avLst/>
                    </a:prstGeom>
                  </pic:spPr>
                </pic:pic>
              </a:graphicData>
            </a:graphic>
            <wp14:sizeRelH relativeFrom="margin">
              <wp14:pctWidth>0</wp14:pctWidth>
            </wp14:sizeRelH>
            <wp14:sizeRelV relativeFrom="margin">
              <wp14:pctHeight>0</wp14:pctHeight>
            </wp14:sizeRelV>
          </wp:anchor>
        </w:drawing>
      </w:r>
    </w:p>
    <w:p w14:paraId="273226DD" w14:textId="77777777" w:rsidR="00AA2E65" w:rsidRDefault="00AA2E65">
      <w:pPr>
        <w:rPr>
          <w:i/>
          <w:sz w:val="20"/>
          <w:szCs w:val="20"/>
        </w:rPr>
      </w:pPr>
      <w:r w:rsidRPr="00AA2E65">
        <w:rPr>
          <w:i/>
          <w:noProof/>
          <w:sz w:val="20"/>
          <w:szCs w:val="20"/>
        </w:rPr>
        <w:drawing>
          <wp:anchor distT="0" distB="0" distL="114300" distR="114300" simplePos="0" relativeHeight="251718656" behindDoc="0" locked="0" layoutInCell="1" allowOverlap="1" wp14:anchorId="5124DE86" wp14:editId="0E798CE1">
            <wp:simplePos x="0" y="0"/>
            <wp:positionH relativeFrom="column">
              <wp:posOffset>5627370</wp:posOffset>
            </wp:positionH>
            <wp:positionV relativeFrom="paragraph">
              <wp:posOffset>73025</wp:posOffset>
            </wp:positionV>
            <wp:extent cx="387350" cy="699135"/>
            <wp:effectExtent l="0" t="0" r="0" b="5715"/>
            <wp:wrapNone/>
            <wp:docPr id="19" name="Picture 25">
              <a:extLst xmlns:a="http://schemas.openxmlformats.org/drawingml/2006/main">
                <a:ext uri="{FF2B5EF4-FFF2-40B4-BE49-F238E27FC236}">
                  <a16:creationId xmlns:a16="http://schemas.microsoft.com/office/drawing/2014/main" id="{F96E5E1B-B568-4EB6-805A-177A8E7BAE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F96E5E1B-B568-4EB6-805A-177A8E7BAE4A}"/>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27163" r="25764" b="15088"/>
                    <a:stretch/>
                  </pic:blipFill>
                  <pic:spPr>
                    <a:xfrm>
                      <a:off x="0" y="0"/>
                      <a:ext cx="387350" cy="699135"/>
                    </a:xfrm>
                    <a:prstGeom prst="rect">
                      <a:avLst/>
                    </a:prstGeom>
                  </pic:spPr>
                </pic:pic>
              </a:graphicData>
            </a:graphic>
            <wp14:sizeRelH relativeFrom="margin">
              <wp14:pctWidth>0</wp14:pctWidth>
            </wp14:sizeRelH>
            <wp14:sizeRelV relativeFrom="margin">
              <wp14:pctHeight>0</wp14:pctHeight>
            </wp14:sizeRelV>
          </wp:anchor>
        </w:drawing>
      </w:r>
      <w:r w:rsidRPr="00AA2E65">
        <w:rPr>
          <w:i/>
          <w:noProof/>
          <w:sz w:val="20"/>
          <w:szCs w:val="20"/>
        </w:rPr>
        <w:drawing>
          <wp:anchor distT="0" distB="0" distL="114300" distR="114300" simplePos="0" relativeHeight="251719680" behindDoc="0" locked="0" layoutInCell="1" allowOverlap="1" wp14:anchorId="681E512D" wp14:editId="6E1D2973">
            <wp:simplePos x="0" y="0"/>
            <wp:positionH relativeFrom="column">
              <wp:posOffset>5300527</wp:posOffset>
            </wp:positionH>
            <wp:positionV relativeFrom="paragraph">
              <wp:posOffset>96520</wp:posOffset>
            </wp:positionV>
            <wp:extent cx="275131" cy="665640"/>
            <wp:effectExtent l="0" t="0" r="0" b="1270"/>
            <wp:wrapNone/>
            <wp:docPr id="20" name="Picture 27">
              <a:extLst xmlns:a="http://schemas.openxmlformats.org/drawingml/2006/main">
                <a:ext uri="{FF2B5EF4-FFF2-40B4-BE49-F238E27FC236}">
                  <a16:creationId xmlns:a16="http://schemas.microsoft.com/office/drawing/2014/main" id="{DAA5783F-F07D-4B4E-9B4C-3B8D7B563A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DAA5783F-F07D-4B4E-9B4C-3B8D7B563ACF}"/>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l="32140" r="31924" b="13246"/>
                    <a:stretch/>
                  </pic:blipFill>
                  <pic:spPr>
                    <a:xfrm>
                      <a:off x="0" y="0"/>
                      <a:ext cx="275131" cy="665640"/>
                    </a:xfrm>
                    <a:prstGeom prst="rect">
                      <a:avLst/>
                    </a:prstGeom>
                  </pic:spPr>
                </pic:pic>
              </a:graphicData>
            </a:graphic>
            <wp14:sizeRelH relativeFrom="margin">
              <wp14:pctWidth>0</wp14:pctWidth>
            </wp14:sizeRelH>
            <wp14:sizeRelV relativeFrom="margin">
              <wp14:pctHeight>0</wp14:pctHeight>
            </wp14:sizeRelV>
          </wp:anchor>
        </w:drawing>
      </w:r>
      <w:r w:rsidRPr="00AA2E65">
        <w:rPr>
          <w:i/>
          <w:noProof/>
          <w:sz w:val="20"/>
          <w:szCs w:val="20"/>
        </w:rPr>
        <w:drawing>
          <wp:anchor distT="0" distB="0" distL="114300" distR="114300" simplePos="0" relativeHeight="251716608" behindDoc="0" locked="0" layoutInCell="1" allowOverlap="1" wp14:anchorId="6FCC1583" wp14:editId="036242CC">
            <wp:simplePos x="0" y="0"/>
            <wp:positionH relativeFrom="column">
              <wp:posOffset>380183</wp:posOffset>
            </wp:positionH>
            <wp:positionV relativeFrom="paragraph">
              <wp:posOffset>118745</wp:posOffset>
            </wp:positionV>
            <wp:extent cx="603021" cy="628660"/>
            <wp:effectExtent l="0" t="0" r="6985" b="0"/>
            <wp:wrapNone/>
            <wp:docPr id="13" name="Picture 33">
              <a:extLst xmlns:a="http://schemas.openxmlformats.org/drawingml/2006/main">
                <a:ext uri="{FF2B5EF4-FFF2-40B4-BE49-F238E27FC236}">
                  <a16:creationId xmlns:a16="http://schemas.microsoft.com/office/drawing/2014/main" id="{9B26934E-E923-4000-9C33-FBEB72C776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a:extLst>
                        <a:ext uri="{FF2B5EF4-FFF2-40B4-BE49-F238E27FC236}">
                          <a16:creationId xmlns:a16="http://schemas.microsoft.com/office/drawing/2014/main" id="{9B26934E-E923-4000-9C33-FBEB72C77656}"/>
                        </a:ext>
                      </a:extLst>
                    </pic:cNvPr>
                    <pic:cNvPicPr>
                      <a:picLocks noChangeAspect="1"/>
                    </pic:cNvPicPr>
                  </pic:nvPicPr>
                  <pic:blipFill rotWithShape="1">
                    <a:blip r:embed="rId17" cstate="print">
                      <a:extLst>
                        <a:ext uri="{28A0092B-C50C-407E-A947-70E740481C1C}">
                          <a14:useLocalDpi xmlns:a14="http://schemas.microsoft.com/office/drawing/2010/main" val="0"/>
                        </a:ext>
                      </a:extLst>
                    </a:blip>
                    <a:srcRect l="10511" r="10763" b="17899"/>
                    <a:stretch/>
                  </pic:blipFill>
                  <pic:spPr>
                    <a:xfrm>
                      <a:off x="0" y="0"/>
                      <a:ext cx="603021" cy="628660"/>
                    </a:xfrm>
                    <a:prstGeom prst="rect">
                      <a:avLst/>
                    </a:prstGeom>
                  </pic:spPr>
                </pic:pic>
              </a:graphicData>
            </a:graphic>
            <wp14:sizeRelH relativeFrom="margin">
              <wp14:pctWidth>0</wp14:pctWidth>
            </wp14:sizeRelH>
            <wp14:sizeRelV relativeFrom="margin">
              <wp14:pctHeight>0</wp14:pctHeight>
            </wp14:sizeRelV>
          </wp:anchor>
        </w:drawing>
      </w:r>
    </w:p>
    <w:p w14:paraId="4A09C6A6" w14:textId="77777777" w:rsidR="00AA2E65" w:rsidRDefault="00AA2E65">
      <w:pPr>
        <w:rPr>
          <w:i/>
          <w:sz w:val="20"/>
          <w:szCs w:val="20"/>
        </w:rPr>
      </w:pPr>
    </w:p>
    <w:p w14:paraId="7416AA64" w14:textId="77777777" w:rsidR="00AA2E65" w:rsidRDefault="00F705D2">
      <w:pPr>
        <w:rPr>
          <w:i/>
          <w:sz w:val="20"/>
          <w:szCs w:val="20"/>
        </w:rPr>
      </w:pPr>
      <w:r w:rsidRPr="00AA2E65">
        <w:rPr>
          <w:i/>
          <w:noProof/>
          <w:sz w:val="20"/>
          <w:szCs w:val="20"/>
        </w:rPr>
        <mc:AlternateContent>
          <mc:Choice Requires="wps">
            <w:drawing>
              <wp:anchor distT="45720" distB="45720" distL="114300" distR="114300" simplePos="0" relativeHeight="251723776" behindDoc="0" locked="0" layoutInCell="1" allowOverlap="1" wp14:anchorId="6BA9377E" wp14:editId="55C2BD21">
                <wp:simplePos x="0" y="0"/>
                <wp:positionH relativeFrom="page">
                  <wp:posOffset>5148580</wp:posOffset>
                </wp:positionH>
                <wp:positionV relativeFrom="paragraph">
                  <wp:posOffset>412387</wp:posOffset>
                </wp:positionV>
                <wp:extent cx="2165985" cy="1763395"/>
                <wp:effectExtent l="0" t="0" r="24765" b="2730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763395"/>
                        </a:xfrm>
                        <a:prstGeom prst="rect">
                          <a:avLst/>
                        </a:prstGeom>
                        <a:solidFill>
                          <a:srgbClr val="FFFFFF"/>
                        </a:solidFill>
                        <a:ln w="9525">
                          <a:solidFill>
                            <a:schemeClr val="bg1"/>
                          </a:solidFill>
                          <a:miter lim="800000"/>
                          <a:headEnd/>
                          <a:tailEnd/>
                        </a:ln>
                      </wps:spPr>
                      <wps:txbx>
                        <w:txbxContent>
                          <w:p w14:paraId="58C8D639" w14:textId="77777777" w:rsidR="00661F9E" w:rsidRDefault="00661F9E" w:rsidP="00AA2E65">
                            <w:pPr>
                              <w:jc w:val="center"/>
                            </w:pPr>
                            <w:r w:rsidRPr="00F705D2">
                              <w:rPr>
                                <w:b/>
                              </w:rPr>
                              <w:t>Younger generation vs older generation:</w:t>
                            </w:r>
                            <w:r>
                              <w:t xml:space="preserve"> As the play progresses, Priestley explores a divide between the younger and older generation. The views of both groups differ, with the younger generation taking on more of a socialist stance by the end of the 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086DB" id="_x0000_s1056" type="#_x0000_t202" style="position:absolute;margin-left:405.4pt;margin-top:32.45pt;width:170.55pt;height:138.85pt;z-index:251723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" strokecolor="white [3212]">
                <v:textbox>
                  <w:txbxContent>
                    <w:p w:rsidR="00661F9E" w:rsidRDefault="00661F9E" w:rsidP="00AA2E65">
                      <w:pPr>
                        <w:jc w:val="center"/>
                      </w:pPr>
                      <w:r w:rsidRPr="00F705D2">
                        <w:rPr>
                          <w:b/>
                        </w:rPr>
                        <w:t>Younger generation vs older generation:</w:t>
                      </w:r>
                      <w:r>
                        <w:t xml:space="preserve"> As the play progresses, Priestley explores a divide between the younger and older generation. The views of both groups differ, with the younger generation taking on more of a socialist stance by the end of the play.</w:t>
                      </w:r>
                    </w:p>
                  </w:txbxContent>
                </v:textbox>
                <w10:wrap type="square" anchorx="page"/>
              </v:shape>
            </w:pict>
          </mc:Fallback>
        </mc:AlternateContent>
      </w:r>
      <w:r w:rsidR="00AA2E65" w:rsidRPr="00AA2E65">
        <w:rPr>
          <w:i/>
          <w:noProof/>
          <w:sz w:val="20"/>
          <w:szCs w:val="20"/>
        </w:rPr>
        <mc:AlternateContent>
          <mc:Choice Requires="wps">
            <w:drawing>
              <wp:anchor distT="45720" distB="45720" distL="114300" distR="114300" simplePos="0" relativeHeight="251722752" behindDoc="0" locked="0" layoutInCell="1" allowOverlap="1" wp14:anchorId="2ADE8B9B" wp14:editId="369E9360">
                <wp:simplePos x="0" y="0"/>
                <wp:positionH relativeFrom="page">
                  <wp:posOffset>2731770</wp:posOffset>
                </wp:positionH>
                <wp:positionV relativeFrom="paragraph">
                  <wp:posOffset>412750</wp:posOffset>
                </wp:positionV>
                <wp:extent cx="2165985" cy="1632585"/>
                <wp:effectExtent l="0" t="0" r="24765" b="2476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632585"/>
                        </a:xfrm>
                        <a:prstGeom prst="rect">
                          <a:avLst/>
                        </a:prstGeom>
                        <a:solidFill>
                          <a:srgbClr val="FFFFFF"/>
                        </a:solidFill>
                        <a:ln w="9525">
                          <a:solidFill>
                            <a:schemeClr val="bg1"/>
                          </a:solidFill>
                          <a:miter lim="800000"/>
                          <a:headEnd/>
                          <a:tailEnd/>
                        </a:ln>
                      </wps:spPr>
                      <wps:txbx>
                        <w:txbxContent>
                          <w:p w14:paraId="45FCB48E" w14:textId="77777777" w:rsidR="00661F9E" w:rsidRDefault="00661F9E" w:rsidP="00AA2E65">
                            <w:pPr>
                              <w:jc w:val="center"/>
                            </w:pPr>
                            <w:r w:rsidRPr="00F705D2">
                              <w:rPr>
                                <w:b/>
                              </w:rPr>
                              <w:t>Dual Self:</w:t>
                            </w:r>
                            <w:r>
                              <w:t xml:space="preserve"> Priestley explores the idea of a dual self. Each character has more than one identity. The Birlings have a public and private persona in which they act very differently. Eva has multiple identities which she adopts in order to survive.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48667" id="_x0000_s1057" type="#_x0000_t202" style="position:absolute;margin-left:215.1pt;margin-top:32.5pt;width:170.55pt;height:128.55pt;z-index:251722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" strokecolor="white [3212]">
                <v:textbox>
                  <w:txbxContent>
                    <w:p w:rsidR="00661F9E" w:rsidRDefault="00661F9E" w:rsidP="00AA2E65">
                      <w:pPr>
                        <w:jc w:val="center"/>
                      </w:pPr>
                      <w:r w:rsidRPr="00F705D2">
                        <w:rPr>
                          <w:b/>
                        </w:rPr>
                        <w:t>Dual Self:</w:t>
                      </w:r>
                      <w:r>
                        <w:t xml:space="preserve"> Priestley explores the idea of a dual self. Each character has more than one identity. The Birlings have a public and private persona in which they act very differently. Eva has multiple identities which she adopts in order to survive. </w:t>
                      </w:r>
                    </w:p>
                  </w:txbxContent>
                </v:textbox>
                <w10:wrap type="square" anchorx="page"/>
              </v:shape>
            </w:pict>
          </mc:Fallback>
        </mc:AlternateContent>
      </w:r>
      <w:r w:rsidR="00AA2E65" w:rsidRPr="00AA2E65">
        <w:rPr>
          <w:i/>
          <w:noProof/>
          <w:sz w:val="20"/>
          <w:szCs w:val="20"/>
        </w:rPr>
        <mc:AlternateContent>
          <mc:Choice Requires="wps">
            <w:drawing>
              <wp:anchor distT="45720" distB="45720" distL="114300" distR="114300" simplePos="0" relativeHeight="251721728" behindDoc="0" locked="0" layoutInCell="1" allowOverlap="1" wp14:anchorId="7C888A16" wp14:editId="1D266162">
                <wp:simplePos x="0" y="0"/>
                <wp:positionH relativeFrom="page">
                  <wp:posOffset>239485</wp:posOffset>
                </wp:positionH>
                <wp:positionV relativeFrom="paragraph">
                  <wp:posOffset>398236</wp:posOffset>
                </wp:positionV>
                <wp:extent cx="2165985" cy="1577975"/>
                <wp:effectExtent l="0" t="0" r="24765" b="2222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577975"/>
                        </a:xfrm>
                        <a:prstGeom prst="rect">
                          <a:avLst/>
                        </a:prstGeom>
                        <a:solidFill>
                          <a:srgbClr val="FFFFFF"/>
                        </a:solidFill>
                        <a:ln w="9525">
                          <a:solidFill>
                            <a:schemeClr val="bg1"/>
                          </a:solidFill>
                          <a:miter lim="800000"/>
                          <a:headEnd/>
                          <a:tailEnd/>
                        </a:ln>
                      </wps:spPr>
                      <wps:txbx>
                        <w:txbxContent>
                          <w:p w14:paraId="5809D485" w14:textId="77777777" w:rsidR="00661F9E" w:rsidRDefault="00661F9E" w:rsidP="00AA2E65">
                            <w:pPr>
                              <w:jc w:val="center"/>
                            </w:pPr>
                            <w:r w:rsidRPr="00F705D2">
                              <w:rPr>
                                <w:b/>
                              </w:rPr>
                              <w:t>Time:</w:t>
                            </w:r>
                            <w:r>
                              <w:t xml:space="preserve"> Priestley explores ideas about time. He was particularly concerned with how events in the past are still felt keenly in the present. The end of the play promises the possibility of events playing out once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0E5FA" id="_x0000_s1058" type="#_x0000_t202" style="position:absolute;margin-left:18.85pt;margin-top:31.35pt;width:170.55pt;height:124.25pt;z-index:251721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" strokecolor="white [3212]">
                <v:textbox>
                  <w:txbxContent>
                    <w:p w:rsidR="00661F9E" w:rsidRDefault="00661F9E" w:rsidP="00AA2E65">
                      <w:pPr>
                        <w:jc w:val="center"/>
                      </w:pPr>
                      <w:r w:rsidRPr="00F705D2">
                        <w:rPr>
                          <w:b/>
                        </w:rPr>
                        <w:t>Time:</w:t>
                      </w:r>
                      <w:r>
                        <w:t xml:space="preserve"> Priestley explores ideas about time. He was particularly concerned with how events in the past are still felt keenly in the present. The end of the play promises the possibility of events playing out once more.</w:t>
                      </w:r>
                    </w:p>
                  </w:txbxContent>
                </v:textbox>
                <w10:wrap type="square" anchorx="page"/>
              </v:shape>
            </w:pict>
          </mc:Fallback>
        </mc:AlternateContent>
      </w:r>
    </w:p>
    <w:p w14:paraId="2493A13C" w14:textId="77777777" w:rsidR="00AA2E65" w:rsidRDefault="00AA2E65">
      <w:pPr>
        <w:rPr>
          <w:i/>
          <w:sz w:val="20"/>
          <w:szCs w:val="20"/>
        </w:rPr>
      </w:pPr>
    </w:p>
    <w:p w14:paraId="4E9D4BA5" w14:textId="77777777" w:rsidR="00AA2E65" w:rsidRDefault="00AA2E65">
      <w:pPr>
        <w:rPr>
          <w:i/>
          <w:sz w:val="20"/>
          <w:szCs w:val="20"/>
        </w:rPr>
      </w:pPr>
    </w:p>
    <w:tbl>
      <w:tblPr>
        <w:tblStyle w:val="TableGrid"/>
        <w:tblW w:w="0" w:type="auto"/>
        <w:tblLook w:val="04A0" w:firstRow="1" w:lastRow="0" w:firstColumn="1" w:lastColumn="0" w:noHBand="0" w:noVBand="1"/>
      </w:tblPr>
      <w:tblGrid>
        <w:gridCol w:w="10456"/>
      </w:tblGrid>
      <w:tr w:rsidR="00F7501B" w14:paraId="5A73B4F9" w14:textId="77777777" w:rsidTr="00661F9E">
        <w:tc>
          <w:tcPr>
            <w:tcW w:w="10456" w:type="dxa"/>
            <w:shd w:val="clear" w:color="auto" w:fill="000000" w:themeFill="text1"/>
          </w:tcPr>
          <w:p w14:paraId="036BD269" w14:textId="77777777" w:rsidR="00F7501B" w:rsidRPr="00F156FD" w:rsidRDefault="00F7501B" w:rsidP="00661F9E">
            <w:pPr>
              <w:rPr>
                <w:b/>
                <w:sz w:val="24"/>
                <w:szCs w:val="24"/>
              </w:rPr>
            </w:pPr>
            <w:r w:rsidRPr="00F156FD">
              <w:rPr>
                <w:b/>
                <w:sz w:val="24"/>
                <w:szCs w:val="24"/>
              </w:rPr>
              <w:t xml:space="preserve">Activity 4: </w:t>
            </w:r>
            <w:r>
              <w:rPr>
                <w:b/>
                <w:sz w:val="24"/>
                <w:szCs w:val="24"/>
              </w:rPr>
              <w:t>Quotation Retrieval</w:t>
            </w:r>
          </w:p>
        </w:tc>
      </w:tr>
    </w:tbl>
    <w:p w14:paraId="23F2A274" w14:textId="77777777" w:rsidR="00F7501B" w:rsidRDefault="00F7501B" w:rsidP="00F7501B">
      <w:pPr>
        <w:jc w:val="both"/>
        <w:rPr>
          <w:i/>
        </w:rPr>
      </w:pPr>
      <w:r>
        <w:rPr>
          <w:i/>
        </w:rPr>
        <w:t>Mark your answers for the quotation grid:</w:t>
      </w:r>
    </w:p>
    <w:tbl>
      <w:tblPr>
        <w:tblStyle w:val="TableGrid"/>
        <w:tblW w:w="0" w:type="auto"/>
        <w:tblLook w:val="04A0" w:firstRow="1" w:lastRow="0" w:firstColumn="1" w:lastColumn="0" w:noHBand="0" w:noVBand="1"/>
      </w:tblPr>
      <w:tblGrid>
        <w:gridCol w:w="4531"/>
        <w:gridCol w:w="1843"/>
        <w:gridCol w:w="4082"/>
      </w:tblGrid>
      <w:tr w:rsidR="00F7501B" w14:paraId="171D5D02" w14:textId="77777777" w:rsidTr="00661F9E">
        <w:tc>
          <w:tcPr>
            <w:tcW w:w="4531" w:type="dxa"/>
            <w:shd w:val="clear" w:color="auto" w:fill="000000" w:themeFill="text1"/>
          </w:tcPr>
          <w:p w14:paraId="2E4F087E" w14:textId="77777777" w:rsidR="00F7501B" w:rsidRPr="00357DEA" w:rsidRDefault="00F7501B" w:rsidP="00661F9E">
            <w:pPr>
              <w:jc w:val="center"/>
              <w:rPr>
                <w:b/>
                <w:color w:val="FFFFFF" w:themeColor="background1"/>
              </w:rPr>
            </w:pPr>
            <w:r w:rsidRPr="00357DEA">
              <w:rPr>
                <w:b/>
                <w:color w:val="FFFFFF" w:themeColor="background1"/>
              </w:rPr>
              <w:t>Quotation</w:t>
            </w:r>
          </w:p>
        </w:tc>
        <w:tc>
          <w:tcPr>
            <w:tcW w:w="1843" w:type="dxa"/>
            <w:shd w:val="clear" w:color="auto" w:fill="000000" w:themeFill="text1"/>
          </w:tcPr>
          <w:p w14:paraId="2905A723" w14:textId="77777777" w:rsidR="00F7501B" w:rsidRPr="00357DEA" w:rsidRDefault="00F7501B" w:rsidP="00661F9E">
            <w:pPr>
              <w:jc w:val="center"/>
              <w:rPr>
                <w:b/>
                <w:color w:val="FFFFFF" w:themeColor="background1"/>
              </w:rPr>
            </w:pPr>
            <w:r w:rsidRPr="00357DEA">
              <w:rPr>
                <w:b/>
                <w:color w:val="FFFFFF" w:themeColor="background1"/>
              </w:rPr>
              <w:t>Who says it?</w:t>
            </w:r>
          </w:p>
        </w:tc>
        <w:tc>
          <w:tcPr>
            <w:tcW w:w="4082" w:type="dxa"/>
            <w:shd w:val="clear" w:color="auto" w:fill="000000" w:themeFill="text1"/>
          </w:tcPr>
          <w:p w14:paraId="58E9A9A1" w14:textId="77777777" w:rsidR="00F7501B" w:rsidRPr="00357DEA" w:rsidRDefault="00F7501B" w:rsidP="00661F9E">
            <w:pPr>
              <w:jc w:val="center"/>
              <w:rPr>
                <w:b/>
                <w:color w:val="FFFFFF" w:themeColor="background1"/>
              </w:rPr>
            </w:pPr>
            <w:r w:rsidRPr="00357DEA">
              <w:rPr>
                <w:b/>
                <w:color w:val="FFFFFF" w:themeColor="background1"/>
              </w:rPr>
              <w:t>What does this tell us about their character?</w:t>
            </w:r>
          </w:p>
        </w:tc>
      </w:tr>
      <w:tr w:rsidR="00F7501B" w14:paraId="5A4652BC" w14:textId="77777777" w:rsidTr="00661F9E">
        <w:tc>
          <w:tcPr>
            <w:tcW w:w="4531" w:type="dxa"/>
          </w:tcPr>
          <w:p w14:paraId="5C85CF32" w14:textId="77777777" w:rsidR="00F7501B" w:rsidRPr="00357DEA" w:rsidRDefault="00F7501B" w:rsidP="00661F9E">
            <w:pPr>
              <w:spacing w:line="360" w:lineRule="auto"/>
              <w:jc w:val="both"/>
              <w:rPr>
                <w:b/>
              </w:rPr>
            </w:pPr>
            <w:r w:rsidRPr="00D84BBB">
              <w:rPr>
                <w:b/>
                <w:noProof/>
              </w:rPr>
              <mc:AlternateContent>
                <mc:Choice Requires="wps">
                  <w:drawing>
                    <wp:anchor distT="45720" distB="45720" distL="114300" distR="114300" simplePos="0" relativeHeight="251741184" behindDoc="1" locked="0" layoutInCell="1" allowOverlap="1" wp14:anchorId="6472BBF3" wp14:editId="20A140D5">
                      <wp:simplePos x="0" y="0"/>
                      <wp:positionH relativeFrom="column">
                        <wp:posOffset>910436</wp:posOffset>
                      </wp:positionH>
                      <wp:positionV relativeFrom="paragraph">
                        <wp:posOffset>42064</wp:posOffset>
                      </wp:positionV>
                      <wp:extent cx="682625" cy="377825"/>
                      <wp:effectExtent l="0" t="0" r="22225" b="2222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ysClr val="window" lastClr="FFFFFF"/>
                                </a:solidFill>
                                <a:miter lim="800000"/>
                                <a:headEnd/>
                                <a:tailEnd/>
                              </a:ln>
                            </wps:spPr>
                            <wps:txbx>
                              <w:txbxContent>
                                <w:p w14:paraId="602C149C" w14:textId="77777777" w:rsidR="00661F9E" w:rsidRPr="00D84BBB" w:rsidRDefault="00661F9E" w:rsidP="00F7501B">
                                  <w:pPr>
                                    <w:rPr>
                                      <w:rFonts w:ascii="MV Boli" w:hAnsi="MV Boli" w:cs="MV Boli"/>
                                      <w:color w:val="FF0000"/>
                                      <w:sz w:val="28"/>
                                    </w:rPr>
                                  </w:pPr>
                                  <w:r w:rsidRPr="00D84BBB">
                                    <w:rPr>
                                      <w:rFonts w:ascii="MV Boli" w:hAnsi="MV Boli" w:cs="MV Boli"/>
                                      <w:color w:val="FF0000"/>
                                      <w:sz w:val="28"/>
                                    </w:rPr>
                                    <w:t>never</w:t>
                                  </w:r>
                                </w:p>
                                <w:p w14:paraId="161F7D64" w14:textId="77777777" w:rsidR="00661F9E" w:rsidRPr="00D84BBB" w:rsidRDefault="00661F9E" w:rsidP="00F7501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916CE" id="_x0000_s1059" type="#_x0000_t202" style="position:absolute;left:0;text-align:left;margin-left:71.7pt;margin-top:3.3pt;width:53.75pt;height:29.75pt;z-index:-251575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" strokecolor="window">
                      <v:textbox>
                        <w:txbxContent>
                          <w:p w:rsidR="00661F9E" w:rsidRPr="00D84BBB" w:rsidRDefault="00661F9E" w:rsidP="00F7501B">
                            <w:pPr>
                              <w:rPr>
                                <w:rFonts w:ascii="MV Boli" w:hAnsi="MV Boli" w:cs="MV Boli"/>
                                <w:color w:val="FF0000"/>
                                <w:sz w:val="28"/>
                              </w:rPr>
                            </w:pPr>
                            <w:r w:rsidRPr="00D84BBB">
                              <w:rPr>
                                <w:rFonts w:ascii="MV Boli" w:hAnsi="MV Boli" w:cs="MV Boli"/>
                                <w:color w:val="FF0000"/>
                                <w:sz w:val="28"/>
                              </w:rPr>
                              <w:t>never</w:t>
                            </w:r>
                          </w:p>
                          <w:p w:rsidR="00661F9E" w:rsidRPr="00D84BBB" w:rsidRDefault="00661F9E" w:rsidP="00F7501B">
                            <w:pPr>
                              <w:rPr>
                                <w:rFonts w:ascii="MV Boli" w:hAnsi="MV Boli" w:cs="MV Boli"/>
                                <w:color w:val="FF0000"/>
                              </w:rPr>
                            </w:pPr>
                          </w:p>
                        </w:txbxContent>
                      </v:textbox>
                    </v:shape>
                  </w:pict>
                </mc:Fallback>
              </mc:AlternateContent>
            </w:r>
          </w:p>
          <w:p w14:paraId="146A9738" w14:textId="77777777" w:rsidR="00F7501B" w:rsidRPr="00357DEA" w:rsidRDefault="00F7501B" w:rsidP="00661F9E">
            <w:pPr>
              <w:spacing w:line="360" w:lineRule="auto"/>
              <w:jc w:val="both"/>
              <w:rPr>
                <w:b/>
              </w:rPr>
            </w:pPr>
            <w:r w:rsidRPr="00D84BBB">
              <w:rPr>
                <w:b/>
                <w:noProof/>
              </w:rPr>
              <mc:AlternateContent>
                <mc:Choice Requires="wps">
                  <w:drawing>
                    <wp:anchor distT="45720" distB="45720" distL="114300" distR="114300" simplePos="0" relativeHeight="251743232" behindDoc="1" locked="0" layoutInCell="1" allowOverlap="1" wp14:anchorId="6540DFE7" wp14:editId="04DA876C">
                      <wp:simplePos x="0" y="0"/>
                      <wp:positionH relativeFrom="column">
                        <wp:posOffset>1110462</wp:posOffset>
                      </wp:positionH>
                      <wp:positionV relativeFrom="paragraph">
                        <wp:posOffset>80273</wp:posOffset>
                      </wp:positionV>
                      <wp:extent cx="903605" cy="377825"/>
                      <wp:effectExtent l="0" t="0" r="10795" b="2222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377825"/>
                              </a:xfrm>
                              <a:prstGeom prst="rect">
                                <a:avLst/>
                              </a:prstGeom>
                              <a:solidFill>
                                <a:srgbClr val="FFFFFF"/>
                              </a:solidFill>
                              <a:ln w="9525">
                                <a:solidFill>
                                  <a:sysClr val="window" lastClr="FFFFFF"/>
                                </a:solidFill>
                                <a:miter lim="800000"/>
                                <a:headEnd/>
                                <a:tailEnd/>
                              </a:ln>
                            </wps:spPr>
                            <wps:txbx>
                              <w:txbxContent>
                                <w:p w14:paraId="7192645E" w14:textId="77777777" w:rsidR="00661F9E" w:rsidRPr="00D84BBB" w:rsidRDefault="00661F9E" w:rsidP="00F7501B">
                                  <w:pPr>
                                    <w:rPr>
                                      <w:rFonts w:ascii="MV Boli" w:hAnsi="MV Boli" w:cs="MV Boli"/>
                                      <w:color w:val="FF0000"/>
                                      <w:sz w:val="28"/>
                                    </w:rPr>
                                  </w:pPr>
                                  <w:r>
                                    <w:rPr>
                                      <w:rFonts w:ascii="MV Boli" w:hAnsi="MV Boli" w:cs="MV Boli"/>
                                      <w:color w:val="FF0000"/>
                                      <w:sz w:val="28"/>
                                    </w:rPr>
                                    <w:t>instant</w:t>
                                  </w:r>
                                </w:p>
                                <w:p w14:paraId="1821591F" w14:textId="77777777" w:rsidR="00661F9E" w:rsidRPr="00D84BBB" w:rsidRDefault="00661F9E" w:rsidP="00F7501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FF05D" id="_x0000_s1060" type="#_x0000_t202" style="position:absolute;left:0;text-align:left;margin-left:87.45pt;margin-top:6.3pt;width:71.15pt;height:29.75pt;z-index:-251573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" strokecolor="window">
                      <v:textbox>
                        <w:txbxContent>
                          <w:p w:rsidR="00661F9E" w:rsidRPr="00D84BBB" w:rsidRDefault="00661F9E" w:rsidP="00F7501B">
                            <w:pPr>
                              <w:rPr>
                                <w:rFonts w:ascii="MV Boli" w:hAnsi="MV Boli" w:cs="MV Boli"/>
                                <w:color w:val="FF0000"/>
                                <w:sz w:val="28"/>
                              </w:rPr>
                            </w:pPr>
                            <w:r>
                              <w:rPr>
                                <w:rFonts w:ascii="MV Boli" w:hAnsi="MV Boli" w:cs="MV Boli"/>
                                <w:color w:val="FF0000"/>
                                <w:sz w:val="28"/>
                              </w:rPr>
                              <w:t>instant</w:t>
                            </w:r>
                          </w:p>
                          <w:p w:rsidR="00661F9E" w:rsidRPr="00D84BBB" w:rsidRDefault="00661F9E" w:rsidP="00F7501B">
                            <w:pPr>
                              <w:rPr>
                                <w:rFonts w:ascii="MV Boli" w:hAnsi="MV Boli" w:cs="MV Boli"/>
                                <w:color w:val="FF0000"/>
                              </w:rPr>
                            </w:pPr>
                          </w:p>
                        </w:txbxContent>
                      </v:textbox>
                    </v:shape>
                  </w:pict>
                </mc:Fallback>
              </mc:AlternateContent>
            </w:r>
            <w:r w:rsidRPr="00D84BBB">
              <w:rPr>
                <w:b/>
                <w:noProof/>
              </w:rPr>
              <mc:AlternateContent>
                <mc:Choice Requires="wps">
                  <w:drawing>
                    <wp:anchor distT="45720" distB="45720" distL="114300" distR="114300" simplePos="0" relativeHeight="251742208" behindDoc="1" locked="0" layoutInCell="1" allowOverlap="1" wp14:anchorId="4E8A004B" wp14:editId="1F3A10B8">
                      <wp:simplePos x="0" y="0"/>
                      <wp:positionH relativeFrom="column">
                        <wp:posOffset>38429</wp:posOffset>
                      </wp:positionH>
                      <wp:positionV relativeFrom="paragraph">
                        <wp:posOffset>59427</wp:posOffset>
                      </wp:positionV>
                      <wp:extent cx="682625" cy="377825"/>
                      <wp:effectExtent l="0" t="0" r="22225" b="2222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ysClr val="window" lastClr="FFFFFF"/>
                                </a:solidFill>
                                <a:miter lim="800000"/>
                                <a:headEnd/>
                                <a:tailEnd/>
                              </a:ln>
                            </wps:spPr>
                            <wps:txbx>
                              <w:txbxContent>
                                <w:p w14:paraId="7B7B3C8E" w14:textId="77777777" w:rsidR="00661F9E" w:rsidRPr="00D84BBB" w:rsidRDefault="00661F9E" w:rsidP="00F7501B">
                                  <w:pPr>
                                    <w:rPr>
                                      <w:rFonts w:ascii="MV Boli" w:hAnsi="MV Boli" w:cs="MV Boli"/>
                                      <w:color w:val="FF0000"/>
                                      <w:sz w:val="28"/>
                                    </w:rPr>
                                  </w:pPr>
                                  <w:r>
                                    <w:rPr>
                                      <w:rFonts w:ascii="MV Boli" w:hAnsi="MV Boli" w:cs="MV Boli"/>
                                      <w:color w:val="FF0000"/>
                                      <w:sz w:val="28"/>
                                    </w:rPr>
                                    <w:t>sight</w:t>
                                  </w:r>
                                </w:p>
                                <w:p w14:paraId="41CEFA9D" w14:textId="77777777" w:rsidR="00661F9E" w:rsidRPr="00D84BBB" w:rsidRDefault="00661F9E" w:rsidP="00F7501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48FAE" id="_x0000_s1061" type="#_x0000_t202" style="position:absolute;left:0;text-align:left;margin-left:3.05pt;margin-top:4.7pt;width:53.75pt;height:29.75pt;z-index:-251574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" strokecolor="window">
                      <v:textbox>
                        <w:txbxContent>
                          <w:p w:rsidR="00661F9E" w:rsidRPr="00D84BBB" w:rsidRDefault="00661F9E" w:rsidP="00F7501B">
                            <w:pPr>
                              <w:rPr>
                                <w:rFonts w:ascii="MV Boli" w:hAnsi="MV Boli" w:cs="MV Boli"/>
                                <w:color w:val="FF0000"/>
                                <w:sz w:val="28"/>
                              </w:rPr>
                            </w:pPr>
                            <w:r>
                              <w:rPr>
                                <w:rFonts w:ascii="MV Boli" w:hAnsi="MV Boli" w:cs="MV Boli"/>
                                <w:color w:val="FF0000"/>
                                <w:sz w:val="28"/>
                              </w:rPr>
                              <w:t>sight</w:t>
                            </w:r>
                          </w:p>
                          <w:p w:rsidR="00661F9E" w:rsidRPr="00D84BBB" w:rsidRDefault="00661F9E" w:rsidP="00F7501B">
                            <w:pPr>
                              <w:rPr>
                                <w:rFonts w:ascii="MV Boli" w:hAnsi="MV Boli" w:cs="MV Boli"/>
                                <w:color w:val="FF0000"/>
                              </w:rPr>
                            </w:pPr>
                          </w:p>
                        </w:txbxContent>
                      </v:textbox>
                    </v:shape>
                  </w:pict>
                </mc:Fallback>
              </mc:AlternateContent>
            </w:r>
            <w:r w:rsidRPr="00357DEA">
              <w:rPr>
                <w:b/>
              </w:rPr>
              <w:t>‘Careful! I’ll ___________ let it out of my __________ for an ___________.’</w:t>
            </w:r>
          </w:p>
          <w:p w14:paraId="583801F4" w14:textId="77777777" w:rsidR="00F7501B" w:rsidRPr="00357DEA" w:rsidRDefault="00F7501B" w:rsidP="00661F9E">
            <w:pPr>
              <w:spacing w:line="360" w:lineRule="auto"/>
              <w:jc w:val="both"/>
              <w:rPr>
                <w:b/>
              </w:rPr>
            </w:pPr>
          </w:p>
        </w:tc>
        <w:tc>
          <w:tcPr>
            <w:tcW w:w="1843" w:type="dxa"/>
          </w:tcPr>
          <w:p w14:paraId="77AFD9D6" w14:textId="77777777" w:rsidR="00F7501B" w:rsidRDefault="00F7501B" w:rsidP="00661F9E">
            <w:pPr>
              <w:jc w:val="both"/>
            </w:pPr>
            <w:r w:rsidRPr="00D84BBB">
              <w:rPr>
                <w:b/>
                <w:noProof/>
              </w:rPr>
              <mc:AlternateContent>
                <mc:Choice Requires="wps">
                  <w:drawing>
                    <wp:anchor distT="45720" distB="45720" distL="114300" distR="114300" simplePos="0" relativeHeight="251744256" behindDoc="0" locked="0" layoutInCell="1" allowOverlap="1" wp14:anchorId="11A023A9" wp14:editId="4784C271">
                      <wp:simplePos x="0" y="0"/>
                      <wp:positionH relativeFrom="column">
                        <wp:posOffset>119862</wp:posOffset>
                      </wp:positionH>
                      <wp:positionV relativeFrom="paragraph">
                        <wp:posOffset>194025</wp:posOffset>
                      </wp:positionV>
                      <wp:extent cx="682625" cy="377825"/>
                      <wp:effectExtent l="0" t="0" r="22225" b="222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ysClr val="window" lastClr="FFFFFF"/>
                                </a:solidFill>
                                <a:miter lim="800000"/>
                                <a:headEnd/>
                                <a:tailEnd/>
                              </a:ln>
                            </wps:spPr>
                            <wps:txbx>
                              <w:txbxContent>
                                <w:p w14:paraId="5C551D15" w14:textId="77777777" w:rsidR="00661F9E" w:rsidRPr="00D84BBB" w:rsidRDefault="00661F9E" w:rsidP="00F7501B">
                                  <w:pPr>
                                    <w:rPr>
                                      <w:rFonts w:ascii="MV Boli" w:hAnsi="MV Boli" w:cs="MV Boli"/>
                                      <w:color w:val="FF0000"/>
                                      <w:sz w:val="28"/>
                                    </w:rPr>
                                  </w:pPr>
                                  <w:r>
                                    <w:rPr>
                                      <w:rFonts w:ascii="MV Boli" w:hAnsi="MV Boli" w:cs="MV Boli"/>
                                      <w:color w:val="FF0000"/>
                                      <w:sz w:val="28"/>
                                    </w:rPr>
                                    <w:t>Sheila</w:t>
                                  </w:r>
                                </w:p>
                                <w:p w14:paraId="4849944E" w14:textId="77777777" w:rsidR="00661F9E" w:rsidRPr="00D84BBB" w:rsidRDefault="00661F9E" w:rsidP="00F7501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1A1CF" id="_x0000_s1062" type="#_x0000_t202" style="position:absolute;left:0;text-align:left;margin-left:9.45pt;margin-top:15.3pt;width:53.75pt;height:29.7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" strokecolor="window">
                      <v:textbox>
                        <w:txbxContent>
                          <w:p w:rsidR="00661F9E" w:rsidRPr="00D84BBB" w:rsidRDefault="00661F9E" w:rsidP="00F7501B">
                            <w:pPr>
                              <w:rPr>
                                <w:rFonts w:ascii="MV Boli" w:hAnsi="MV Boli" w:cs="MV Boli"/>
                                <w:color w:val="FF0000"/>
                                <w:sz w:val="28"/>
                              </w:rPr>
                            </w:pPr>
                            <w:r>
                              <w:rPr>
                                <w:rFonts w:ascii="MV Boli" w:hAnsi="MV Boli" w:cs="MV Boli"/>
                                <w:color w:val="FF0000"/>
                                <w:sz w:val="28"/>
                              </w:rPr>
                              <w:t>Sheila</w:t>
                            </w:r>
                          </w:p>
                          <w:p w:rsidR="00661F9E" w:rsidRPr="00D84BBB" w:rsidRDefault="00661F9E" w:rsidP="00F7501B">
                            <w:pPr>
                              <w:rPr>
                                <w:rFonts w:ascii="MV Boli" w:hAnsi="MV Boli" w:cs="MV Boli"/>
                                <w:color w:val="FF0000"/>
                              </w:rPr>
                            </w:pPr>
                          </w:p>
                        </w:txbxContent>
                      </v:textbox>
                      <w10:wrap type="square"/>
                    </v:shape>
                  </w:pict>
                </mc:Fallback>
              </mc:AlternateContent>
            </w:r>
          </w:p>
        </w:tc>
        <w:tc>
          <w:tcPr>
            <w:tcW w:w="4082" w:type="dxa"/>
          </w:tcPr>
          <w:p w14:paraId="3044CBAC" w14:textId="77777777" w:rsidR="00F7501B" w:rsidRPr="00F7501B" w:rsidRDefault="00F7501B" w:rsidP="00661F9E">
            <w:pPr>
              <w:jc w:val="both"/>
              <w:rPr>
                <w:rFonts w:ascii="MV Boli" w:hAnsi="MV Boli" w:cs="MV Boli"/>
              </w:rPr>
            </w:pPr>
            <w:r w:rsidRPr="00F7501B">
              <w:rPr>
                <w:rFonts w:ascii="MV Boli" w:hAnsi="MV Boli" w:cs="MV Boli"/>
                <w:color w:val="FF0000"/>
              </w:rPr>
              <w:t xml:space="preserve">This tells us that Sheila is very materialistic at the beginning of the play. She is </w:t>
            </w:r>
            <w:r>
              <w:rPr>
                <w:rFonts w:ascii="MV Boli" w:hAnsi="MV Boli" w:cs="MV Boli"/>
                <w:color w:val="FF0000"/>
              </w:rPr>
              <w:t>very immature because she has been protected by her family.</w:t>
            </w:r>
          </w:p>
        </w:tc>
      </w:tr>
      <w:tr w:rsidR="00F7501B" w14:paraId="48A1D175" w14:textId="77777777" w:rsidTr="00661F9E">
        <w:tc>
          <w:tcPr>
            <w:tcW w:w="4531" w:type="dxa"/>
          </w:tcPr>
          <w:p w14:paraId="56E0DA8D" w14:textId="77777777" w:rsidR="00F7501B" w:rsidRPr="00357DEA" w:rsidRDefault="00F7501B" w:rsidP="00661F9E">
            <w:pPr>
              <w:jc w:val="both"/>
              <w:rPr>
                <w:b/>
              </w:rPr>
            </w:pPr>
          </w:p>
          <w:p w14:paraId="0B2D2E6A" w14:textId="77777777" w:rsidR="00F7501B" w:rsidRPr="00357DEA" w:rsidRDefault="00F7501B" w:rsidP="00661F9E">
            <w:pPr>
              <w:jc w:val="both"/>
              <w:rPr>
                <w:b/>
              </w:rPr>
            </w:pPr>
          </w:p>
          <w:p w14:paraId="5F5A4E28" w14:textId="77777777" w:rsidR="00F7501B" w:rsidRPr="00357DEA" w:rsidRDefault="00F7501B" w:rsidP="00661F9E">
            <w:pPr>
              <w:spacing w:line="360" w:lineRule="auto"/>
              <w:jc w:val="both"/>
              <w:rPr>
                <w:b/>
              </w:rPr>
            </w:pPr>
            <w:r w:rsidRPr="00357DEA">
              <w:rPr>
                <w:b/>
              </w:rPr>
              <w:t xml:space="preserve">‘We’re in for a </w:t>
            </w:r>
            <w:r w:rsidR="00321A18" w:rsidRPr="00321A18">
              <w:rPr>
                <w:rFonts w:ascii="MV Boli" w:hAnsi="MV Boli" w:cs="MV Boli"/>
                <w:b/>
                <w:color w:val="FF0000"/>
                <w:u w:val="single"/>
              </w:rPr>
              <w:t>time</w:t>
            </w:r>
            <w:r w:rsidRPr="00357DEA">
              <w:rPr>
                <w:b/>
              </w:rPr>
              <w:t xml:space="preserve"> of steadily increasing </w:t>
            </w:r>
            <w:r w:rsidR="00321A18" w:rsidRPr="00321A18">
              <w:rPr>
                <w:rFonts w:ascii="MV Boli" w:hAnsi="MV Boli" w:cs="MV Boli"/>
                <w:b/>
                <w:color w:val="FF0000"/>
                <w:u w:val="single"/>
              </w:rPr>
              <w:t>prosperity</w:t>
            </w:r>
            <w:r w:rsidRPr="00321A18">
              <w:rPr>
                <w:b/>
                <w:color w:val="FF0000"/>
              </w:rPr>
              <w:t>.</w:t>
            </w:r>
            <w:r w:rsidRPr="00357DEA">
              <w:rPr>
                <w:b/>
              </w:rPr>
              <w:t>’</w:t>
            </w:r>
          </w:p>
          <w:p w14:paraId="26753078" w14:textId="77777777" w:rsidR="00F7501B" w:rsidRPr="00357DEA" w:rsidRDefault="00F7501B" w:rsidP="00661F9E">
            <w:pPr>
              <w:spacing w:line="360" w:lineRule="auto"/>
              <w:jc w:val="both"/>
              <w:rPr>
                <w:b/>
              </w:rPr>
            </w:pPr>
          </w:p>
        </w:tc>
        <w:tc>
          <w:tcPr>
            <w:tcW w:w="1843" w:type="dxa"/>
          </w:tcPr>
          <w:p w14:paraId="78D1408F" w14:textId="77777777" w:rsidR="00EB43DF" w:rsidRDefault="00EB43DF" w:rsidP="00EB43DF">
            <w:pPr>
              <w:jc w:val="center"/>
              <w:rPr>
                <w:rFonts w:ascii="MV Boli" w:hAnsi="MV Boli" w:cs="MV Boli"/>
                <w:color w:val="FF0000"/>
                <w:sz w:val="28"/>
                <w:szCs w:val="28"/>
              </w:rPr>
            </w:pPr>
          </w:p>
          <w:p w14:paraId="0EA6AD68" w14:textId="77777777" w:rsidR="00F7501B" w:rsidRPr="00EB43DF" w:rsidRDefault="00321A18" w:rsidP="00EB43DF">
            <w:pPr>
              <w:jc w:val="center"/>
              <w:rPr>
                <w:rFonts w:ascii="MV Boli" w:hAnsi="MV Boli" w:cs="MV Boli"/>
                <w:color w:val="FF0000"/>
                <w:sz w:val="28"/>
                <w:szCs w:val="28"/>
              </w:rPr>
            </w:pPr>
            <w:r w:rsidRPr="00EB43DF">
              <w:rPr>
                <w:rFonts w:ascii="MV Boli" w:hAnsi="MV Boli" w:cs="MV Boli"/>
                <w:color w:val="FF0000"/>
                <w:sz w:val="28"/>
                <w:szCs w:val="28"/>
              </w:rPr>
              <w:t>Mr. Birling</w:t>
            </w:r>
          </w:p>
        </w:tc>
        <w:tc>
          <w:tcPr>
            <w:tcW w:w="4082" w:type="dxa"/>
          </w:tcPr>
          <w:p w14:paraId="2B572136" w14:textId="77777777" w:rsidR="00F7501B" w:rsidRPr="008B5A2C" w:rsidRDefault="008B5A2C" w:rsidP="00661F9E">
            <w:pPr>
              <w:jc w:val="both"/>
              <w:rPr>
                <w:rFonts w:ascii="MV Boli" w:hAnsi="MV Boli" w:cs="MV Boli"/>
                <w:color w:val="FF0000"/>
              </w:rPr>
            </w:pPr>
            <w:r>
              <w:rPr>
                <w:rFonts w:ascii="MV Boli" w:hAnsi="MV Boli" w:cs="MV Boli"/>
                <w:color w:val="FF0000"/>
              </w:rPr>
              <w:t>This quotation shows us that Mr Birling does not know what he is talking about. This means the audience will not trust him and as a result, will not trust capitalism.</w:t>
            </w:r>
          </w:p>
        </w:tc>
      </w:tr>
      <w:tr w:rsidR="00F7501B" w14:paraId="0BE85C1A" w14:textId="77777777" w:rsidTr="00661F9E">
        <w:tc>
          <w:tcPr>
            <w:tcW w:w="4531" w:type="dxa"/>
          </w:tcPr>
          <w:p w14:paraId="02ED623B" w14:textId="77777777" w:rsidR="00F7501B" w:rsidRPr="00357DEA" w:rsidRDefault="00F7501B" w:rsidP="00661F9E">
            <w:pPr>
              <w:jc w:val="both"/>
              <w:rPr>
                <w:b/>
              </w:rPr>
            </w:pPr>
          </w:p>
          <w:p w14:paraId="67DE140C" w14:textId="77777777" w:rsidR="00F7501B" w:rsidRPr="00357DEA" w:rsidRDefault="00F7501B" w:rsidP="00661F9E">
            <w:pPr>
              <w:spacing w:line="360" w:lineRule="auto"/>
              <w:jc w:val="both"/>
              <w:rPr>
                <w:b/>
              </w:rPr>
            </w:pPr>
            <w:r w:rsidRPr="00357DEA">
              <w:rPr>
                <w:b/>
              </w:rPr>
              <w:t xml:space="preserve">‘You’d think </w:t>
            </w:r>
            <w:r w:rsidR="00321A18">
              <w:rPr>
                <w:rFonts w:ascii="MV Boli" w:hAnsi="MV Boli" w:cs="MV Boli"/>
                <w:b/>
                <w:color w:val="FF0000"/>
                <w:u w:val="single"/>
              </w:rPr>
              <w:t>everybody</w:t>
            </w:r>
            <w:r w:rsidRPr="00357DEA">
              <w:rPr>
                <w:b/>
              </w:rPr>
              <w:t xml:space="preserve"> has to look after </w:t>
            </w:r>
            <w:r w:rsidR="00321A18" w:rsidRPr="00321A18">
              <w:rPr>
                <w:rFonts w:ascii="MV Boli" w:hAnsi="MV Boli" w:cs="MV Boli"/>
                <w:b/>
                <w:color w:val="FF0000"/>
                <w:u w:val="single"/>
              </w:rPr>
              <w:t>everybody</w:t>
            </w:r>
            <w:r w:rsidRPr="00357DEA">
              <w:rPr>
                <w:b/>
              </w:rPr>
              <w:t xml:space="preserve"> else.’</w:t>
            </w:r>
          </w:p>
          <w:p w14:paraId="4DB40D6B" w14:textId="77777777" w:rsidR="00F7501B" w:rsidRPr="00357DEA" w:rsidRDefault="00F7501B" w:rsidP="00661F9E">
            <w:pPr>
              <w:spacing w:line="360" w:lineRule="auto"/>
              <w:jc w:val="both"/>
              <w:rPr>
                <w:b/>
              </w:rPr>
            </w:pPr>
          </w:p>
        </w:tc>
        <w:tc>
          <w:tcPr>
            <w:tcW w:w="1843" w:type="dxa"/>
          </w:tcPr>
          <w:p w14:paraId="0F73926C" w14:textId="77777777" w:rsidR="00EB43DF" w:rsidRDefault="00EB43DF" w:rsidP="00EB43DF">
            <w:pPr>
              <w:jc w:val="center"/>
              <w:rPr>
                <w:rFonts w:ascii="MV Boli" w:hAnsi="MV Boli" w:cs="MV Boli"/>
                <w:color w:val="FF0000"/>
                <w:sz w:val="28"/>
                <w:szCs w:val="28"/>
              </w:rPr>
            </w:pPr>
          </w:p>
          <w:p w14:paraId="5FC4F6D3" w14:textId="77777777" w:rsidR="00F7501B" w:rsidRDefault="00321A18" w:rsidP="00EB43DF">
            <w:pPr>
              <w:jc w:val="center"/>
              <w:rPr>
                <w:rFonts w:ascii="MV Boli" w:hAnsi="MV Boli" w:cs="MV Boli"/>
                <w:color w:val="FF0000"/>
                <w:sz w:val="28"/>
                <w:szCs w:val="28"/>
              </w:rPr>
            </w:pPr>
            <w:r w:rsidRPr="00EB43DF">
              <w:rPr>
                <w:rFonts w:ascii="MV Boli" w:hAnsi="MV Boli" w:cs="MV Boli"/>
                <w:color w:val="FF0000"/>
                <w:sz w:val="28"/>
                <w:szCs w:val="28"/>
              </w:rPr>
              <w:t>Mr. Birling</w:t>
            </w:r>
          </w:p>
          <w:p w14:paraId="223DE255" w14:textId="77777777" w:rsidR="00EB43DF" w:rsidRPr="00EB43DF" w:rsidRDefault="00EB43DF" w:rsidP="00EB43DF">
            <w:pPr>
              <w:jc w:val="center"/>
              <w:rPr>
                <w:rFonts w:ascii="MV Boli" w:hAnsi="MV Boli" w:cs="MV Boli"/>
                <w:color w:val="FF0000"/>
                <w:sz w:val="28"/>
                <w:szCs w:val="28"/>
              </w:rPr>
            </w:pPr>
          </w:p>
          <w:p w14:paraId="3B209D03" w14:textId="77777777" w:rsidR="00F7501B" w:rsidRPr="00EB43DF" w:rsidRDefault="00F7501B" w:rsidP="00EB43DF">
            <w:pPr>
              <w:jc w:val="center"/>
              <w:rPr>
                <w:rFonts w:ascii="MV Boli" w:hAnsi="MV Boli" w:cs="MV Boli"/>
                <w:color w:val="FF0000"/>
                <w:sz w:val="28"/>
                <w:szCs w:val="28"/>
              </w:rPr>
            </w:pPr>
          </w:p>
        </w:tc>
        <w:tc>
          <w:tcPr>
            <w:tcW w:w="4082" w:type="dxa"/>
          </w:tcPr>
          <w:p w14:paraId="6D345687" w14:textId="77777777" w:rsidR="00F7501B" w:rsidRPr="008B5A2C" w:rsidRDefault="008B5A2C" w:rsidP="00661F9E">
            <w:pPr>
              <w:jc w:val="both"/>
              <w:rPr>
                <w:rFonts w:ascii="MV Boli" w:hAnsi="MV Boli" w:cs="MV Boli"/>
                <w:color w:val="FF0000"/>
              </w:rPr>
            </w:pPr>
            <w:r w:rsidRPr="008B5A2C">
              <w:rPr>
                <w:rFonts w:ascii="MV Boli" w:hAnsi="MV Boli" w:cs="MV Boli"/>
                <w:color w:val="FF0000"/>
              </w:rPr>
              <w:t>Mr. Birling is denouncing the principles of socialism. Priestley hopes that by making him unlikeable, audiences will side with socialism. Mr. Birling is a selfish and self-centred man, concerned only with self-preservation.</w:t>
            </w:r>
          </w:p>
        </w:tc>
      </w:tr>
      <w:tr w:rsidR="00F7501B" w14:paraId="0528C4AB" w14:textId="77777777" w:rsidTr="00661F9E">
        <w:tc>
          <w:tcPr>
            <w:tcW w:w="4531" w:type="dxa"/>
          </w:tcPr>
          <w:p w14:paraId="6C220A04" w14:textId="77777777" w:rsidR="00F7501B" w:rsidRDefault="00F7501B" w:rsidP="00661F9E">
            <w:pPr>
              <w:jc w:val="both"/>
            </w:pPr>
          </w:p>
          <w:p w14:paraId="70E71A9C" w14:textId="77777777" w:rsidR="00F7501B" w:rsidRDefault="00F7501B" w:rsidP="00661F9E">
            <w:pPr>
              <w:spacing w:line="360" w:lineRule="auto"/>
              <w:jc w:val="both"/>
              <w:rPr>
                <w:b/>
              </w:rPr>
            </w:pPr>
            <w:r w:rsidRPr="00357DEA">
              <w:rPr>
                <w:b/>
              </w:rPr>
              <w:t xml:space="preserve">‘But these </w:t>
            </w:r>
            <w:r w:rsidR="00321A18" w:rsidRPr="00321A18">
              <w:rPr>
                <w:rFonts w:ascii="MV Boli" w:hAnsi="MV Boli" w:cs="MV Boli"/>
                <w:b/>
                <w:color w:val="FF0000"/>
                <w:u w:val="single"/>
              </w:rPr>
              <w:t>girls</w:t>
            </w:r>
            <w:r w:rsidRPr="00357DEA">
              <w:rPr>
                <w:b/>
              </w:rPr>
              <w:t xml:space="preserve"> aren’t cheap </w:t>
            </w:r>
            <w:r w:rsidR="00321A18" w:rsidRPr="00321A18">
              <w:rPr>
                <w:rFonts w:ascii="MV Boli" w:hAnsi="MV Boli" w:cs="MV Boli"/>
                <w:b/>
                <w:color w:val="FF0000"/>
                <w:u w:val="single"/>
              </w:rPr>
              <w:t>labour</w:t>
            </w:r>
            <w:r w:rsidRPr="00321A18">
              <w:rPr>
                <w:b/>
                <w:color w:val="FF0000"/>
              </w:rPr>
              <w:t xml:space="preserve">. </w:t>
            </w:r>
            <w:r w:rsidRPr="00357DEA">
              <w:rPr>
                <w:b/>
              </w:rPr>
              <w:t xml:space="preserve">They’re </w:t>
            </w:r>
            <w:r w:rsidR="00321A18" w:rsidRPr="00321A18">
              <w:rPr>
                <w:rFonts w:ascii="MV Boli" w:hAnsi="MV Boli" w:cs="MV Boli"/>
                <w:b/>
                <w:color w:val="FF0000"/>
                <w:u w:val="single"/>
              </w:rPr>
              <w:t>people</w:t>
            </w:r>
            <w:r w:rsidRPr="00357DEA">
              <w:rPr>
                <w:b/>
              </w:rPr>
              <w:t>.’</w:t>
            </w:r>
          </w:p>
          <w:p w14:paraId="6CF4C6E2" w14:textId="77777777" w:rsidR="00321A18" w:rsidRDefault="00321A18" w:rsidP="00661F9E">
            <w:pPr>
              <w:spacing w:line="360" w:lineRule="auto"/>
              <w:jc w:val="both"/>
            </w:pPr>
          </w:p>
          <w:p w14:paraId="057EC1D1" w14:textId="77777777" w:rsidR="00F7501B" w:rsidRDefault="00F7501B" w:rsidP="00661F9E">
            <w:pPr>
              <w:jc w:val="both"/>
            </w:pPr>
          </w:p>
        </w:tc>
        <w:tc>
          <w:tcPr>
            <w:tcW w:w="1843" w:type="dxa"/>
          </w:tcPr>
          <w:p w14:paraId="6ADE3030" w14:textId="77777777" w:rsidR="00EB43DF" w:rsidRDefault="00EB43DF" w:rsidP="00EB43DF">
            <w:pPr>
              <w:jc w:val="center"/>
              <w:rPr>
                <w:rFonts w:ascii="MV Boli" w:hAnsi="MV Boli" w:cs="MV Boli"/>
                <w:color w:val="FF0000"/>
                <w:sz w:val="28"/>
                <w:szCs w:val="28"/>
              </w:rPr>
            </w:pPr>
          </w:p>
          <w:p w14:paraId="68EB834B" w14:textId="77777777" w:rsidR="00F7501B" w:rsidRPr="00EB43DF" w:rsidRDefault="00321A18" w:rsidP="00EB43DF">
            <w:pPr>
              <w:jc w:val="center"/>
              <w:rPr>
                <w:rFonts w:ascii="MV Boli" w:hAnsi="MV Boli" w:cs="MV Boli"/>
                <w:color w:val="FF0000"/>
                <w:sz w:val="28"/>
                <w:szCs w:val="28"/>
              </w:rPr>
            </w:pPr>
            <w:r w:rsidRPr="00EB43DF">
              <w:rPr>
                <w:rFonts w:ascii="MV Boli" w:hAnsi="MV Boli" w:cs="MV Boli"/>
                <w:color w:val="FF0000"/>
                <w:sz w:val="28"/>
                <w:szCs w:val="28"/>
              </w:rPr>
              <w:t>Sheila</w:t>
            </w:r>
          </w:p>
        </w:tc>
        <w:tc>
          <w:tcPr>
            <w:tcW w:w="4082" w:type="dxa"/>
          </w:tcPr>
          <w:p w14:paraId="2E18B6C7" w14:textId="77777777" w:rsidR="00F7501B" w:rsidRPr="008B5A2C" w:rsidRDefault="008B5A2C" w:rsidP="00661F9E">
            <w:pPr>
              <w:jc w:val="both"/>
              <w:rPr>
                <w:rFonts w:ascii="MV Boli" w:hAnsi="MV Boli" w:cs="MV Boli"/>
                <w:color w:val="FF0000"/>
              </w:rPr>
            </w:pPr>
            <w:r w:rsidRPr="008B5A2C">
              <w:rPr>
                <w:rFonts w:ascii="MV Boli" w:hAnsi="MV Boli" w:cs="MV Boli"/>
                <w:color w:val="FF0000"/>
              </w:rPr>
              <w:t xml:space="preserve">This tells us that Sheila has a conscience. She recognises that Mr. Birling does not treat the girls who work for him as he should. She </w:t>
            </w:r>
            <w:r w:rsidRPr="008B5A2C">
              <w:rPr>
                <w:rFonts w:ascii="MV Boli" w:hAnsi="MV Boli" w:cs="MV Boli"/>
                <w:color w:val="FF0000"/>
              </w:rPr>
              <w:lastRenderedPageBreak/>
              <w:t>recognises human value in people, something which Mr. Birling does not.</w:t>
            </w:r>
          </w:p>
        </w:tc>
      </w:tr>
      <w:tr w:rsidR="00F7501B" w14:paraId="7882FA4F" w14:textId="77777777" w:rsidTr="00661F9E">
        <w:tc>
          <w:tcPr>
            <w:tcW w:w="4531" w:type="dxa"/>
          </w:tcPr>
          <w:p w14:paraId="080D7578" w14:textId="77777777" w:rsidR="00F7501B" w:rsidRPr="00357DEA" w:rsidRDefault="00F7501B" w:rsidP="00661F9E">
            <w:pPr>
              <w:spacing w:line="360" w:lineRule="auto"/>
              <w:jc w:val="both"/>
              <w:rPr>
                <w:b/>
              </w:rPr>
            </w:pPr>
          </w:p>
          <w:p w14:paraId="0760298E" w14:textId="77777777" w:rsidR="00F7501B" w:rsidRDefault="00F7501B" w:rsidP="00661F9E">
            <w:pPr>
              <w:spacing w:line="360" w:lineRule="auto"/>
              <w:jc w:val="both"/>
            </w:pPr>
            <w:r w:rsidRPr="00357DEA">
              <w:rPr>
                <w:b/>
              </w:rPr>
              <w:t>‘And you think</w:t>
            </w:r>
            <w:r w:rsidR="00321A18">
              <w:rPr>
                <w:b/>
              </w:rPr>
              <w:t xml:space="preserve"> </w:t>
            </w:r>
            <w:r w:rsidR="00321A18" w:rsidRPr="00321A18">
              <w:rPr>
                <w:rFonts w:ascii="MV Boli" w:hAnsi="MV Boli" w:cs="MV Boli"/>
                <w:b/>
                <w:color w:val="FF0000"/>
                <w:u w:val="single"/>
              </w:rPr>
              <w:t>young</w:t>
            </w:r>
            <w:r w:rsidRPr="00321A18">
              <w:rPr>
                <w:rFonts w:ascii="MV Boli" w:hAnsi="MV Boli" w:cs="MV Boli"/>
                <w:b/>
                <w:color w:val="FF0000"/>
              </w:rPr>
              <w:t xml:space="preserve"> </w:t>
            </w:r>
            <w:r w:rsidRPr="00357DEA">
              <w:rPr>
                <w:b/>
              </w:rPr>
              <w:t xml:space="preserve">women ought to be </w:t>
            </w:r>
            <w:r w:rsidR="00321A18" w:rsidRPr="00321A18">
              <w:rPr>
                <w:rFonts w:ascii="MV Boli" w:hAnsi="MV Boli" w:cs="MV Boli"/>
                <w:b/>
                <w:color w:val="FF0000"/>
                <w:u w:val="single"/>
              </w:rPr>
              <w:t>protected</w:t>
            </w:r>
            <w:r w:rsidRPr="00357DEA">
              <w:rPr>
                <w:b/>
              </w:rPr>
              <w:t xml:space="preserve"> against unpleasant and </w:t>
            </w:r>
            <w:r w:rsidR="00321A18">
              <w:rPr>
                <w:rFonts w:ascii="MV Boli" w:hAnsi="MV Boli" w:cs="MV Boli"/>
                <w:b/>
                <w:color w:val="FF0000"/>
                <w:u w:val="single"/>
              </w:rPr>
              <w:t>disturbing</w:t>
            </w:r>
            <w:r w:rsidRPr="00357DEA">
              <w:rPr>
                <w:b/>
              </w:rPr>
              <w:t xml:space="preserve"> things?’</w:t>
            </w:r>
          </w:p>
        </w:tc>
        <w:tc>
          <w:tcPr>
            <w:tcW w:w="1843" w:type="dxa"/>
          </w:tcPr>
          <w:p w14:paraId="0F26DF77" w14:textId="77777777" w:rsidR="00F7501B" w:rsidRPr="00EB43DF" w:rsidRDefault="00321A18" w:rsidP="00EB43DF">
            <w:pPr>
              <w:jc w:val="center"/>
              <w:rPr>
                <w:rFonts w:ascii="MV Boli" w:hAnsi="MV Boli" w:cs="MV Boli"/>
                <w:color w:val="FF0000"/>
                <w:sz w:val="28"/>
                <w:szCs w:val="28"/>
              </w:rPr>
            </w:pPr>
            <w:r w:rsidRPr="00EB43DF">
              <w:rPr>
                <w:rFonts w:ascii="MV Boli" w:hAnsi="MV Boli" w:cs="MV Boli"/>
                <w:color w:val="FF0000"/>
                <w:sz w:val="28"/>
                <w:szCs w:val="28"/>
              </w:rPr>
              <w:t>The Inspector</w:t>
            </w:r>
          </w:p>
        </w:tc>
        <w:tc>
          <w:tcPr>
            <w:tcW w:w="4082" w:type="dxa"/>
          </w:tcPr>
          <w:p w14:paraId="61579884" w14:textId="77777777" w:rsidR="00F7501B" w:rsidRPr="0027174F" w:rsidRDefault="008B5A2C" w:rsidP="00661F9E">
            <w:pPr>
              <w:jc w:val="both"/>
              <w:rPr>
                <w:rFonts w:ascii="MV Boli" w:hAnsi="MV Boli" w:cs="MV Boli"/>
                <w:color w:val="FF0000"/>
              </w:rPr>
            </w:pPr>
            <w:r w:rsidRPr="0027174F">
              <w:rPr>
                <w:rFonts w:ascii="MV Boli" w:hAnsi="MV Boli" w:cs="MV Boli"/>
                <w:color w:val="FF0000"/>
              </w:rPr>
              <w:t xml:space="preserve">This tells us that the Inspector believes the upper classes are ignorant to the suffering of the poor. He questions Mr. Birling on his decision to protect Sheila from disturbing things in the world. </w:t>
            </w:r>
          </w:p>
        </w:tc>
      </w:tr>
      <w:tr w:rsidR="00F7501B" w14:paraId="79B960EF" w14:textId="77777777" w:rsidTr="00661F9E">
        <w:tc>
          <w:tcPr>
            <w:tcW w:w="4531" w:type="dxa"/>
          </w:tcPr>
          <w:p w14:paraId="53C99A4A" w14:textId="77777777" w:rsidR="00F7501B" w:rsidRDefault="00F7501B" w:rsidP="00661F9E">
            <w:pPr>
              <w:jc w:val="both"/>
            </w:pPr>
          </w:p>
          <w:p w14:paraId="7830F0CE" w14:textId="77777777" w:rsidR="00F7501B" w:rsidRPr="008B2CB5" w:rsidRDefault="00F7501B" w:rsidP="00661F9E">
            <w:pPr>
              <w:spacing w:line="360" w:lineRule="auto"/>
              <w:jc w:val="both"/>
              <w:rPr>
                <w:b/>
              </w:rPr>
            </w:pPr>
            <w:r w:rsidRPr="008B2CB5">
              <w:rPr>
                <w:b/>
              </w:rPr>
              <w:t xml:space="preserve">‘You were the </w:t>
            </w:r>
            <w:r w:rsidR="00321A18">
              <w:rPr>
                <w:rFonts w:ascii="MV Boli" w:hAnsi="MV Boli" w:cs="MV Boli"/>
                <w:b/>
                <w:color w:val="FF0000"/>
                <w:u w:val="single"/>
              </w:rPr>
              <w:t>wonderful</w:t>
            </w:r>
            <w:r w:rsidRPr="008B2CB5">
              <w:rPr>
                <w:b/>
              </w:rPr>
              <w:t xml:space="preserve"> Fairy </w:t>
            </w:r>
            <w:r w:rsidR="00321A18">
              <w:rPr>
                <w:rFonts w:ascii="MV Boli" w:hAnsi="MV Boli" w:cs="MV Boli"/>
                <w:b/>
                <w:color w:val="FF0000"/>
                <w:u w:val="single"/>
              </w:rPr>
              <w:t>Prince</w:t>
            </w:r>
            <w:r w:rsidRPr="008B2CB5">
              <w:rPr>
                <w:b/>
              </w:rPr>
              <w:t xml:space="preserve">. You must have </w:t>
            </w:r>
            <w:r w:rsidR="00321A18">
              <w:rPr>
                <w:rFonts w:ascii="MV Boli" w:hAnsi="MV Boli" w:cs="MV Boli"/>
                <w:b/>
                <w:color w:val="FF0000"/>
                <w:u w:val="single"/>
              </w:rPr>
              <w:t>adored</w:t>
            </w:r>
            <w:r w:rsidRPr="008B2CB5">
              <w:rPr>
                <w:b/>
              </w:rPr>
              <w:t xml:space="preserve"> it, Gerald.’</w:t>
            </w:r>
          </w:p>
        </w:tc>
        <w:tc>
          <w:tcPr>
            <w:tcW w:w="1843" w:type="dxa"/>
          </w:tcPr>
          <w:p w14:paraId="08930C92" w14:textId="77777777" w:rsidR="00EB43DF" w:rsidRDefault="00EB43DF" w:rsidP="00EB43DF">
            <w:pPr>
              <w:jc w:val="center"/>
              <w:rPr>
                <w:rFonts w:ascii="MV Boli" w:hAnsi="MV Boli" w:cs="MV Boli"/>
                <w:color w:val="FF0000"/>
                <w:sz w:val="28"/>
                <w:szCs w:val="28"/>
              </w:rPr>
            </w:pPr>
          </w:p>
          <w:p w14:paraId="0C55E8BA" w14:textId="77777777" w:rsidR="00F7501B" w:rsidRPr="00EB43DF" w:rsidRDefault="00321A18" w:rsidP="00EB43DF">
            <w:pPr>
              <w:jc w:val="center"/>
              <w:rPr>
                <w:rFonts w:ascii="MV Boli" w:hAnsi="MV Boli" w:cs="MV Boli"/>
                <w:color w:val="FF0000"/>
                <w:sz w:val="28"/>
                <w:szCs w:val="28"/>
              </w:rPr>
            </w:pPr>
            <w:r w:rsidRPr="00EB43DF">
              <w:rPr>
                <w:rFonts w:ascii="MV Boli" w:hAnsi="MV Boli" w:cs="MV Boli"/>
                <w:color w:val="FF0000"/>
                <w:sz w:val="28"/>
                <w:szCs w:val="28"/>
              </w:rPr>
              <w:t>Sheila</w:t>
            </w:r>
          </w:p>
          <w:p w14:paraId="56CDD713" w14:textId="77777777" w:rsidR="00F7501B" w:rsidRPr="00EB43DF" w:rsidRDefault="00F7501B" w:rsidP="00EB43DF">
            <w:pPr>
              <w:jc w:val="center"/>
              <w:rPr>
                <w:rFonts w:ascii="MV Boli" w:hAnsi="MV Boli" w:cs="MV Boli"/>
                <w:color w:val="FF0000"/>
                <w:sz w:val="28"/>
                <w:szCs w:val="28"/>
              </w:rPr>
            </w:pPr>
          </w:p>
          <w:p w14:paraId="31C0D3E3" w14:textId="77777777" w:rsidR="00F7501B" w:rsidRPr="00EB43DF" w:rsidRDefault="00F7501B" w:rsidP="00EB43DF">
            <w:pPr>
              <w:jc w:val="center"/>
              <w:rPr>
                <w:rFonts w:ascii="MV Boli" w:hAnsi="MV Boli" w:cs="MV Boli"/>
                <w:color w:val="FF0000"/>
                <w:sz w:val="28"/>
                <w:szCs w:val="28"/>
              </w:rPr>
            </w:pPr>
          </w:p>
          <w:p w14:paraId="4D8D7917" w14:textId="77777777" w:rsidR="00F7501B" w:rsidRPr="00EB43DF" w:rsidRDefault="00F7501B" w:rsidP="00EB43DF">
            <w:pPr>
              <w:jc w:val="center"/>
              <w:rPr>
                <w:rFonts w:ascii="MV Boli" w:hAnsi="MV Boli" w:cs="MV Boli"/>
                <w:color w:val="FF0000"/>
                <w:sz w:val="28"/>
                <w:szCs w:val="28"/>
              </w:rPr>
            </w:pPr>
          </w:p>
        </w:tc>
        <w:tc>
          <w:tcPr>
            <w:tcW w:w="4082" w:type="dxa"/>
          </w:tcPr>
          <w:p w14:paraId="476B4816" w14:textId="77777777" w:rsidR="00F7501B" w:rsidRPr="0027174F" w:rsidRDefault="008B5A2C" w:rsidP="00661F9E">
            <w:pPr>
              <w:jc w:val="both"/>
              <w:rPr>
                <w:rFonts w:ascii="MV Boli" w:hAnsi="MV Boli" w:cs="MV Boli"/>
                <w:color w:val="FF0000"/>
              </w:rPr>
            </w:pPr>
            <w:r w:rsidRPr="0027174F">
              <w:rPr>
                <w:rFonts w:ascii="MV Boli" w:hAnsi="MV Boli" w:cs="MV Boli"/>
                <w:color w:val="FF0000"/>
              </w:rPr>
              <w:t>This shows that Sheila is beginning to mature. She listens to Gerald’s role in events calmly and even begins to read situations perceptively, something she was not able to do at the beginning of the play. She understands why Gerald did what he did.</w:t>
            </w:r>
          </w:p>
        </w:tc>
      </w:tr>
      <w:tr w:rsidR="00F7501B" w14:paraId="19ABCD2E" w14:textId="77777777" w:rsidTr="00661F9E">
        <w:tc>
          <w:tcPr>
            <w:tcW w:w="4531" w:type="dxa"/>
          </w:tcPr>
          <w:p w14:paraId="57C8B512" w14:textId="77777777" w:rsidR="00F7501B" w:rsidRDefault="00F7501B" w:rsidP="00661F9E">
            <w:pPr>
              <w:spacing w:line="360" w:lineRule="auto"/>
              <w:jc w:val="both"/>
              <w:rPr>
                <w:b/>
              </w:rPr>
            </w:pPr>
          </w:p>
          <w:p w14:paraId="49D7644E" w14:textId="77777777" w:rsidR="00F7501B" w:rsidRDefault="00F7501B" w:rsidP="00661F9E">
            <w:pPr>
              <w:spacing w:line="360" w:lineRule="auto"/>
              <w:jc w:val="both"/>
              <w:rPr>
                <w:b/>
              </w:rPr>
            </w:pPr>
            <w:r w:rsidRPr="008B2CB5">
              <w:rPr>
                <w:b/>
              </w:rPr>
              <w:t xml:space="preserve">‘Public men, Mr Birling, have </w:t>
            </w:r>
            <w:r w:rsidR="00321A18" w:rsidRPr="00321A18">
              <w:rPr>
                <w:rFonts w:ascii="MV Boli" w:hAnsi="MV Boli" w:cs="MV Boli"/>
                <w:b/>
                <w:color w:val="FF0000"/>
                <w:u w:val="single"/>
              </w:rPr>
              <w:t>responsibilities</w:t>
            </w:r>
            <w:r w:rsidRPr="008B2CB5">
              <w:rPr>
                <w:b/>
              </w:rPr>
              <w:t xml:space="preserve"> as well as </w:t>
            </w:r>
            <w:r w:rsidR="00321A18">
              <w:rPr>
                <w:rFonts w:ascii="MV Boli" w:hAnsi="MV Boli" w:cs="MV Boli"/>
                <w:b/>
                <w:color w:val="FF0000"/>
                <w:u w:val="single"/>
              </w:rPr>
              <w:t>privileges</w:t>
            </w:r>
            <w:r w:rsidRPr="008B2CB5">
              <w:rPr>
                <w:b/>
              </w:rPr>
              <w:t>.’</w:t>
            </w:r>
          </w:p>
          <w:p w14:paraId="672FEC56" w14:textId="77777777" w:rsidR="00F7501B" w:rsidRPr="00357DEA" w:rsidRDefault="00F7501B" w:rsidP="00661F9E">
            <w:pPr>
              <w:spacing w:line="360" w:lineRule="auto"/>
              <w:jc w:val="both"/>
              <w:rPr>
                <w:b/>
              </w:rPr>
            </w:pPr>
          </w:p>
        </w:tc>
        <w:tc>
          <w:tcPr>
            <w:tcW w:w="1843" w:type="dxa"/>
          </w:tcPr>
          <w:p w14:paraId="348A7D94" w14:textId="77777777" w:rsidR="00EB43DF" w:rsidRDefault="00EB43DF" w:rsidP="00EB43DF">
            <w:pPr>
              <w:jc w:val="center"/>
              <w:rPr>
                <w:rFonts w:ascii="MV Boli" w:hAnsi="MV Boli" w:cs="MV Boli"/>
                <w:color w:val="FF0000"/>
                <w:sz w:val="28"/>
                <w:szCs w:val="28"/>
              </w:rPr>
            </w:pPr>
          </w:p>
          <w:p w14:paraId="4000648B" w14:textId="77777777" w:rsidR="00F7501B" w:rsidRPr="00EB43DF" w:rsidRDefault="00321A18" w:rsidP="00EB43DF">
            <w:pPr>
              <w:jc w:val="center"/>
              <w:rPr>
                <w:rFonts w:ascii="MV Boli" w:hAnsi="MV Boli" w:cs="MV Boli"/>
                <w:color w:val="FF0000"/>
                <w:sz w:val="28"/>
                <w:szCs w:val="28"/>
              </w:rPr>
            </w:pPr>
            <w:r w:rsidRPr="00EB43DF">
              <w:rPr>
                <w:rFonts w:ascii="MV Boli" w:hAnsi="MV Boli" w:cs="MV Boli"/>
                <w:color w:val="FF0000"/>
                <w:sz w:val="28"/>
                <w:szCs w:val="28"/>
              </w:rPr>
              <w:t>The Inspector</w:t>
            </w:r>
          </w:p>
        </w:tc>
        <w:tc>
          <w:tcPr>
            <w:tcW w:w="4082" w:type="dxa"/>
          </w:tcPr>
          <w:p w14:paraId="6A1DF0CD" w14:textId="77777777" w:rsidR="00F7501B" w:rsidRPr="0027174F" w:rsidRDefault="008B5A2C" w:rsidP="00661F9E">
            <w:pPr>
              <w:jc w:val="both"/>
              <w:rPr>
                <w:rFonts w:ascii="MV Boli" w:hAnsi="MV Boli" w:cs="MV Boli"/>
                <w:color w:val="FF0000"/>
              </w:rPr>
            </w:pPr>
            <w:r w:rsidRPr="0027174F">
              <w:rPr>
                <w:rFonts w:ascii="MV Boli" w:hAnsi="MV Boli" w:cs="MV Boli"/>
                <w:color w:val="FF0000"/>
              </w:rPr>
              <w:t>This quotation shows audiences that the Inspector is an advocate for those who do not have a voice. This means he speaks out in support of them and his aim is to get others to realise they can be supporters of those less fortunate as well.</w:t>
            </w:r>
          </w:p>
        </w:tc>
      </w:tr>
      <w:tr w:rsidR="00F7501B" w14:paraId="1A3E273D" w14:textId="77777777" w:rsidTr="00661F9E">
        <w:tc>
          <w:tcPr>
            <w:tcW w:w="4531" w:type="dxa"/>
          </w:tcPr>
          <w:p w14:paraId="6EEB15FB" w14:textId="77777777" w:rsidR="00F7501B" w:rsidRDefault="00F7501B" w:rsidP="00661F9E">
            <w:pPr>
              <w:spacing w:line="360" w:lineRule="auto"/>
              <w:jc w:val="both"/>
              <w:rPr>
                <w:b/>
              </w:rPr>
            </w:pPr>
          </w:p>
          <w:p w14:paraId="4BB727D5" w14:textId="77777777" w:rsidR="00F7501B" w:rsidRDefault="00F7501B" w:rsidP="00661F9E">
            <w:pPr>
              <w:spacing w:line="360" w:lineRule="auto"/>
              <w:jc w:val="both"/>
              <w:rPr>
                <w:b/>
              </w:rPr>
            </w:pPr>
            <w:r>
              <w:rPr>
                <w:b/>
              </w:rPr>
              <w:t xml:space="preserve">‘Mother, I think it was </w:t>
            </w:r>
            <w:r w:rsidR="00321A18">
              <w:rPr>
                <w:rFonts w:ascii="MV Boli" w:hAnsi="MV Boli" w:cs="MV Boli"/>
                <w:b/>
                <w:color w:val="FF0000"/>
                <w:u w:val="single"/>
              </w:rPr>
              <w:t>cruel</w:t>
            </w:r>
            <w:r>
              <w:rPr>
                <w:b/>
              </w:rPr>
              <w:t xml:space="preserve"> and </w:t>
            </w:r>
            <w:r w:rsidR="00321A18">
              <w:rPr>
                <w:rFonts w:ascii="MV Boli" w:hAnsi="MV Boli" w:cs="MV Boli"/>
                <w:b/>
                <w:color w:val="FF0000"/>
                <w:u w:val="single"/>
              </w:rPr>
              <w:t>vile</w:t>
            </w:r>
            <w:r>
              <w:rPr>
                <w:b/>
              </w:rPr>
              <w:t>.’</w:t>
            </w:r>
          </w:p>
          <w:p w14:paraId="4C7FF4B7" w14:textId="77777777" w:rsidR="00321A18" w:rsidRDefault="00321A18" w:rsidP="00661F9E">
            <w:pPr>
              <w:spacing w:line="360" w:lineRule="auto"/>
              <w:jc w:val="both"/>
              <w:rPr>
                <w:b/>
              </w:rPr>
            </w:pPr>
          </w:p>
          <w:p w14:paraId="63DBDE41" w14:textId="77777777" w:rsidR="00F7501B" w:rsidRPr="00357DEA" w:rsidRDefault="00F7501B" w:rsidP="00661F9E">
            <w:pPr>
              <w:spacing w:line="360" w:lineRule="auto"/>
              <w:jc w:val="both"/>
              <w:rPr>
                <w:b/>
              </w:rPr>
            </w:pPr>
          </w:p>
        </w:tc>
        <w:tc>
          <w:tcPr>
            <w:tcW w:w="1843" w:type="dxa"/>
          </w:tcPr>
          <w:p w14:paraId="04EA5249" w14:textId="77777777" w:rsidR="00EB43DF" w:rsidRDefault="00EB43DF" w:rsidP="00EB43DF">
            <w:pPr>
              <w:jc w:val="center"/>
              <w:rPr>
                <w:rFonts w:ascii="MV Boli" w:hAnsi="MV Boli" w:cs="MV Boli"/>
                <w:color w:val="FF0000"/>
                <w:sz w:val="28"/>
                <w:szCs w:val="28"/>
              </w:rPr>
            </w:pPr>
          </w:p>
          <w:p w14:paraId="2C6378DD" w14:textId="77777777" w:rsidR="00F7501B" w:rsidRPr="00EB43DF" w:rsidRDefault="00321A18" w:rsidP="00EB43DF">
            <w:pPr>
              <w:jc w:val="center"/>
              <w:rPr>
                <w:rFonts w:ascii="MV Boli" w:hAnsi="MV Boli" w:cs="MV Boli"/>
                <w:color w:val="FF0000"/>
                <w:sz w:val="28"/>
                <w:szCs w:val="28"/>
              </w:rPr>
            </w:pPr>
            <w:r w:rsidRPr="00EB43DF">
              <w:rPr>
                <w:rFonts w:ascii="MV Boli" w:hAnsi="MV Boli" w:cs="MV Boli"/>
                <w:color w:val="FF0000"/>
                <w:sz w:val="28"/>
                <w:szCs w:val="28"/>
              </w:rPr>
              <w:t>Sheila</w:t>
            </w:r>
          </w:p>
        </w:tc>
        <w:tc>
          <w:tcPr>
            <w:tcW w:w="4082" w:type="dxa"/>
          </w:tcPr>
          <w:p w14:paraId="7F206E8E" w14:textId="77777777" w:rsidR="00F7501B" w:rsidRPr="0027174F" w:rsidRDefault="008B5A2C" w:rsidP="00661F9E">
            <w:pPr>
              <w:jc w:val="both"/>
              <w:rPr>
                <w:rFonts w:ascii="MV Boli" w:hAnsi="MV Boli" w:cs="MV Boli"/>
                <w:color w:val="FF0000"/>
              </w:rPr>
            </w:pPr>
            <w:r w:rsidRPr="0027174F">
              <w:rPr>
                <w:rFonts w:ascii="MV Boli" w:hAnsi="MV Boli" w:cs="MV Boli"/>
                <w:color w:val="FF0000"/>
              </w:rPr>
              <w:t xml:space="preserve">Sheila has matured. As she comes to understand the principle of responsibility, she grows more and more distant from her mother and father. </w:t>
            </w:r>
          </w:p>
        </w:tc>
      </w:tr>
      <w:tr w:rsidR="00F7501B" w14:paraId="73AAD0CE" w14:textId="77777777" w:rsidTr="00661F9E">
        <w:tc>
          <w:tcPr>
            <w:tcW w:w="4531" w:type="dxa"/>
          </w:tcPr>
          <w:p w14:paraId="5D740721" w14:textId="77777777" w:rsidR="00F7501B" w:rsidRDefault="00F7501B" w:rsidP="00661F9E">
            <w:pPr>
              <w:spacing w:line="360" w:lineRule="auto"/>
              <w:jc w:val="both"/>
              <w:rPr>
                <w:b/>
              </w:rPr>
            </w:pPr>
          </w:p>
          <w:p w14:paraId="47427121" w14:textId="77777777" w:rsidR="00F7501B" w:rsidRPr="00357DEA" w:rsidRDefault="00F7501B" w:rsidP="00661F9E">
            <w:pPr>
              <w:spacing w:line="360" w:lineRule="auto"/>
              <w:jc w:val="both"/>
              <w:rPr>
                <w:b/>
              </w:rPr>
            </w:pPr>
            <w:r>
              <w:rPr>
                <w:b/>
              </w:rPr>
              <w:t xml:space="preserve">‘I blame the young man who was the </w:t>
            </w:r>
            <w:r w:rsidR="00321A18">
              <w:rPr>
                <w:rFonts w:ascii="Ink Free" w:hAnsi="Ink Free"/>
                <w:b/>
                <w:color w:val="FF0000"/>
                <w:u w:val="single"/>
              </w:rPr>
              <w:t>father</w:t>
            </w:r>
            <w:r>
              <w:rPr>
                <w:b/>
              </w:rPr>
              <w:t xml:space="preserve"> of the </w:t>
            </w:r>
            <w:r w:rsidR="00321A18">
              <w:rPr>
                <w:rFonts w:ascii="MV Boli" w:hAnsi="MV Boli" w:cs="MV Boli"/>
                <w:b/>
                <w:color w:val="FF0000"/>
                <w:u w:val="single"/>
              </w:rPr>
              <w:t>child</w:t>
            </w:r>
            <w:r>
              <w:rPr>
                <w:b/>
              </w:rPr>
              <w:t xml:space="preserve"> she was going to have.’</w:t>
            </w:r>
          </w:p>
        </w:tc>
        <w:tc>
          <w:tcPr>
            <w:tcW w:w="1843" w:type="dxa"/>
          </w:tcPr>
          <w:p w14:paraId="5AFAC74B" w14:textId="77777777" w:rsidR="00EB43DF" w:rsidRDefault="00EB43DF" w:rsidP="00EB43DF">
            <w:pPr>
              <w:jc w:val="center"/>
              <w:rPr>
                <w:rFonts w:ascii="MV Boli" w:hAnsi="MV Boli" w:cs="MV Boli"/>
                <w:color w:val="FF0000"/>
                <w:sz w:val="28"/>
                <w:szCs w:val="28"/>
              </w:rPr>
            </w:pPr>
          </w:p>
          <w:p w14:paraId="61BC6CF3" w14:textId="77777777" w:rsidR="00F7501B" w:rsidRPr="00EB43DF" w:rsidRDefault="00EB43DF" w:rsidP="00EB43DF">
            <w:pPr>
              <w:jc w:val="center"/>
              <w:rPr>
                <w:rFonts w:ascii="MV Boli" w:hAnsi="MV Boli" w:cs="MV Boli"/>
                <w:color w:val="FF0000"/>
                <w:sz w:val="28"/>
                <w:szCs w:val="28"/>
              </w:rPr>
            </w:pPr>
            <w:r w:rsidRPr="00EB43DF">
              <w:rPr>
                <w:rFonts w:ascii="MV Boli" w:hAnsi="MV Boli" w:cs="MV Boli"/>
                <w:color w:val="FF0000"/>
                <w:sz w:val="28"/>
                <w:szCs w:val="28"/>
              </w:rPr>
              <w:t>Mrs Birling</w:t>
            </w:r>
          </w:p>
          <w:p w14:paraId="14AC84EA" w14:textId="77777777" w:rsidR="00F7501B" w:rsidRPr="00EB43DF" w:rsidRDefault="00F7501B" w:rsidP="00EB43DF">
            <w:pPr>
              <w:jc w:val="center"/>
              <w:rPr>
                <w:rFonts w:ascii="MV Boli" w:hAnsi="MV Boli" w:cs="MV Boli"/>
                <w:color w:val="FF0000"/>
                <w:sz w:val="28"/>
                <w:szCs w:val="28"/>
              </w:rPr>
            </w:pPr>
          </w:p>
          <w:p w14:paraId="3973C84B" w14:textId="77777777" w:rsidR="00F7501B" w:rsidRPr="00EB43DF" w:rsidRDefault="00F7501B" w:rsidP="00EB43DF">
            <w:pPr>
              <w:jc w:val="center"/>
              <w:rPr>
                <w:rFonts w:ascii="MV Boli" w:hAnsi="MV Boli" w:cs="MV Boli"/>
                <w:color w:val="FF0000"/>
                <w:sz w:val="28"/>
                <w:szCs w:val="28"/>
              </w:rPr>
            </w:pPr>
          </w:p>
          <w:p w14:paraId="29D7C36F" w14:textId="77777777" w:rsidR="00F7501B" w:rsidRPr="00EB43DF" w:rsidRDefault="00F7501B" w:rsidP="00EB43DF">
            <w:pPr>
              <w:jc w:val="center"/>
              <w:rPr>
                <w:rFonts w:ascii="MV Boli" w:hAnsi="MV Boli" w:cs="MV Boli"/>
                <w:color w:val="FF0000"/>
                <w:sz w:val="28"/>
                <w:szCs w:val="28"/>
              </w:rPr>
            </w:pPr>
          </w:p>
        </w:tc>
        <w:tc>
          <w:tcPr>
            <w:tcW w:w="4082" w:type="dxa"/>
          </w:tcPr>
          <w:p w14:paraId="5571392A" w14:textId="77777777" w:rsidR="00F7501B" w:rsidRPr="0027174F" w:rsidRDefault="008B5A2C" w:rsidP="00661F9E">
            <w:pPr>
              <w:jc w:val="both"/>
              <w:rPr>
                <w:rFonts w:ascii="MV Boli" w:hAnsi="MV Boli" w:cs="MV Boli"/>
                <w:color w:val="FF0000"/>
              </w:rPr>
            </w:pPr>
            <w:r w:rsidRPr="0027174F">
              <w:rPr>
                <w:rFonts w:ascii="MV Boli" w:hAnsi="MV Boli" w:cs="MV Boli"/>
                <w:color w:val="FF0000"/>
              </w:rPr>
              <w:t xml:space="preserve">Mrs Birling unwittingly condemns her unborn grandchild to death by refusing Eva help. Mrs Birling has yet to realise that actions have far reaching consequences. Her unborn grandchild is a victim of her callous ways. </w:t>
            </w:r>
          </w:p>
        </w:tc>
      </w:tr>
      <w:tr w:rsidR="00F7501B" w14:paraId="4F9C99CD" w14:textId="77777777" w:rsidTr="00661F9E">
        <w:tc>
          <w:tcPr>
            <w:tcW w:w="4531" w:type="dxa"/>
          </w:tcPr>
          <w:p w14:paraId="7B1952C9" w14:textId="77777777" w:rsidR="00F7501B" w:rsidRDefault="00F7501B" w:rsidP="00661F9E">
            <w:pPr>
              <w:jc w:val="both"/>
            </w:pPr>
          </w:p>
          <w:p w14:paraId="1589F537" w14:textId="77777777" w:rsidR="00F7501B" w:rsidRDefault="00F7501B" w:rsidP="00661F9E">
            <w:pPr>
              <w:spacing w:line="360" w:lineRule="auto"/>
              <w:jc w:val="both"/>
              <w:rPr>
                <w:b/>
              </w:rPr>
            </w:pPr>
            <w:r>
              <w:rPr>
                <w:b/>
              </w:rPr>
              <w:t xml:space="preserve">‘Because you’re not the kind of </w:t>
            </w:r>
            <w:r w:rsidR="00321A18">
              <w:rPr>
                <w:rFonts w:ascii="MV Boli" w:hAnsi="MV Boli" w:cs="MV Boli"/>
                <w:b/>
                <w:color w:val="FF0000"/>
                <w:u w:val="single"/>
              </w:rPr>
              <w:t>father</w:t>
            </w:r>
            <w:r>
              <w:rPr>
                <w:b/>
              </w:rPr>
              <w:t xml:space="preserve"> a chap could go to when he’s in </w:t>
            </w:r>
            <w:r w:rsidR="00321A18">
              <w:rPr>
                <w:rFonts w:ascii="MV Boli" w:hAnsi="MV Boli" w:cs="MV Boli"/>
                <w:b/>
                <w:color w:val="FF0000"/>
                <w:u w:val="single"/>
              </w:rPr>
              <w:t>trouble</w:t>
            </w:r>
            <w:r>
              <w:rPr>
                <w:b/>
              </w:rPr>
              <w:t>.’</w:t>
            </w:r>
          </w:p>
          <w:p w14:paraId="6890ECC2" w14:textId="77777777" w:rsidR="00321A18" w:rsidRPr="00CE184E" w:rsidRDefault="00321A18" w:rsidP="00661F9E">
            <w:pPr>
              <w:spacing w:line="360" w:lineRule="auto"/>
              <w:jc w:val="both"/>
              <w:rPr>
                <w:b/>
              </w:rPr>
            </w:pPr>
          </w:p>
        </w:tc>
        <w:tc>
          <w:tcPr>
            <w:tcW w:w="1843" w:type="dxa"/>
          </w:tcPr>
          <w:p w14:paraId="1AD7CE02" w14:textId="77777777" w:rsidR="00EB43DF" w:rsidRDefault="00EB43DF" w:rsidP="00EB43DF">
            <w:pPr>
              <w:jc w:val="center"/>
              <w:rPr>
                <w:rFonts w:ascii="MV Boli" w:hAnsi="MV Boli" w:cs="MV Boli"/>
                <w:color w:val="FF0000"/>
                <w:sz w:val="28"/>
                <w:szCs w:val="28"/>
              </w:rPr>
            </w:pPr>
          </w:p>
          <w:p w14:paraId="6406DC0B" w14:textId="77777777" w:rsidR="00F7501B" w:rsidRPr="00EB43DF" w:rsidRDefault="00EB43DF" w:rsidP="00EB43DF">
            <w:pPr>
              <w:jc w:val="center"/>
              <w:rPr>
                <w:rFonts w:ascii="MV Boli" w:hAnsi="MV Boli" w:cs="MV Boli"/>
                <w:color w:val="FF0000"/>
                <w:sz w:val="28"/>
                <w:szCs w:val="28"/>
              </w:rPr>
            </w:pPr>
            <w:r w:rsidRPr="00EB43DF">
              <w:rPr>
                <w:rFonts w:ascii="MV Boli" w:hAnsi="MV Boli" w:cs="MV Boli"/>
                <w:color w:val="FF0000"/>
                <w:sz w:val="28"/>
                <w:szCs w:val="28"/>
              </w:rPr>
              <w:t>Eric</w:t>
            </w:r>
          </w:p>
          <w:p w14:paraId="76349079" w14:textId="77777777" w:rsidR="00F7501B" w:rsidRPr="00EB43DF" w:rsidRDefault="00F7501B" w:rsidP="00EB43DF">
            <w:pPr>
              <w:jc w:val="center"/>
              <w:rPr>
                <w:rFonts w:ascii="MV Boli" w:hAnsi="MV Boli" w:cs="MV Boli"/>
                <w:color w:val="FF0000"/>
                <w:sz w:val="28"/>
                <w:szCs w:val="28"/>
              </w:rPr>
            </w:pPr>
          </w:p>
          <w:p w14:paraId="5997632C" w14:textId="77777777" w:rsidR="00F7501B" w:rsidRPr="00EB43DF" w:rsidRDefault="00F7501B" w:rsidP="00EB43DF">
            <w:pPr>
              <w:jc w:val="center"/>
              <w:rPr>
                <w:rFonts w:ascii="MV Boli" w:hAnsi="MV Boli" w:cs="MV Boli"/>
                <w:color w:val="FF0000"/>
                <w:sz w:val="28"/>
                <w:szCs w:val="28"/>
              </w:rPr>
            </w:pPr>
          </w:p>
        </w:tc>
        <w:tc>
          <w:tcPr>
            <w:tcW w:w="4082" w:type="dxa"/>
          </w:tcPr>
          <w:p w14:paraId="1FC47A82" w14:textId="77777777" w:rsidR="00F7501B" w:rsidRPr="0027174F" w:rsidRDefault="008B5A2C" w:rsidP="00661F9E">
            <w:pPr>
              <w:jc w:val="both"/>
              <w:rPr>
                <w:rFonts w:ascii="MV Boli" w:hAnsi="MV Boli" w:cs="MV Boli"/>
                <w:color w:val="FF0000"/>
              </w:rPr>
            </w:pPr>
            <w:r w:rsidRPr="0027174F">
              <w:rPr>
                <w:rFonts w:ascii="MV Boli" w:hAnsi="MV Boli" w:cs="MV Boli"/>
                <w:color w:val="FF0000"/>
              </w:rPr>
              <w:t xml:space="preserve">Eric also grows more distant from his father as the action of the play progresses. He does not see eye to eye with his father, unlike Gerald and by the end of the play, their relationship is irreparable. </w:t>
            </w:r>
          </w:p>
        </w:tc>
      </w:tr>
      <w:tr w:rsidR="00F7501B" w14:paraId="718E6557" w14:textId="77777777" w:rsidTr="00661F9E">
        <w:tc>
          <w:tcPr>
            <w:tcW w:w="4531" w:type="dxa"/>
          </w:tcPr>
          <w:p w14:paraId="45C53FBD" w14:textId="77777777" w:rsidR="00F7501B" w:rsidRPr="00CE184E" w:rsidRDefault="00F7501B" w:rsidP="00661F9E">
            <w:pPr>
              <w:spacing w:line="360" w:lineRule="auto"/>
              <w:jc w:val="both"/>
              <w:rPr>
                <w:b/>
              </w:rPr>
            </w:pPr>
          </w:p>
          <w:p w14:paraId="3B2B0F93" w14:textId="77777777" w:rsidR="00F7501B" w:rsidRPr="00CE184E" w:rsidRDefault="00F7501B" w:rsidP="00661F9E">
            <w:pPr>
              <w:spacing w:line="360" w:lineRule="auto"/>
              <w:jc w:val="both"/>
              <w:rPr>
                <w:b/>
              </w:rPr>
            </w:pPr>
            <w:r w:rsidRPr="00CE184E">
              <w:rPr>
                <w:b/>
              </w:rPr>
              <w:t xml:space="preserve">‘We don’t live </w:t>
            </w:r>
            <w:r w:rsidR="00321A18">
              <w:rPr>
                <w:rFonts w:ascii="MV Boli" w:hAnsi="MV Boli" w:cs="MV Boli"/>
                <w:b/>
                <w:color w:val="FF0000"/>
                <w:u w:val="single"/>
              </w:rPr>
              <w:t>alone</w:t>
            </w:r>
            <w:r w:rsidRPr="00CE184E">
              <w:rPr>
                <w:b/>
              </w:rPr>
              <w:t xml:space="preserve">. We are members of one </w:t>
            </w:r>
            <w:r w:rsidR="00321A18" w:rsidRPr="00321A18">
              <w:rPr>
                <w:rFonts w:ascii="MV Boli" w:hAnsi="MV Boli" w:cs="MV Boli"/>
                <w:b/>
                <w:color w:val="FF0000"/>
                <w:u w:val="single"/>
              </w:rPr>
              <w:t>body</w:t>
            </w:r>
            <w:r w:rsidRPr="00CE184E">
              <w:rPr>
                <w:b/>
              </w:rPr>
              <w:t>.’</w:t>
            </w:r>
          </w:p>
          <w:p w14:paraId="7E01530A" w14:textId="77777777" w:rsidR="00F7501B" w:rsidRDefault="00F7501B" w:rsidP="00661F9E">
            <w:pPr>
              <w:spacing w:line="360" w:lineRule="auto"/>
              <w:jc w:val="both"/>
            </w:pPr>
          </w:p>
          <w:p w14:paraId="13DBA244" w14:textId="77777777" w:rsidR="00F7501B" w:rsidRDefault="00F7501B" w:rsidP="00661F9E">
            <w:pPr>
              <w:spacing w:line="360" w:lineRule="auto"/>
              <w:jc w:val="both"/>
            </w:pPr>
          </w:p>
        </w:tc>
        <w:tc>
          <w:tcPr>
            <w:tcW w:w="1843" w:type="dxa"/>
          </w:tcPr>
          <w:p w14:paraId="6BECD973" w14:textId="77777777" w:rsidR="00F7501B" w:rsidRPr="00EB43DF" w:rsidRDefault="00EB43DF" w:rsidP="00EB43DF">
            <w:pPr>
              <w:jc w:val="center"/>
              <w:rPr>
                <w:rFonts w:ascii="MV Boli" w:hAnsi="MV Boli" w:cs="MV Boli"/>
                <w:color w:val="FF0000"/>
                <w:sz w:val="28"/>
                <w:szCs w:val="28"/>
              </w:rPr>
            </w:pPr>
            <w:r w:rsidRPr="00EB43DF">
              <w:rPr>
                <w:rFonts w:ascii="MV Boli" w:hAnsi="MV Boli" w:cs="MV Boli"/>
                <w:color w:val="FF0000"/>
                <w:sz w:val="28"/>
                <w:szCs w:val="28"/>
              </w:rPr>
              <w:t>The Inspector</w:t>
            </w:r>
          </w:p>
        </w:tc>
        <w:tc>
          <w:tcPr>
            <w:tcW w:w="4082" w:type="dxa"/>
          </w:tcPr>
          <w:p w14:paraId="785F0D4E" w14:textId="77777777" w:rsidR="00F7501B" w:rsidRPr="0027174F" w:rsidRDefault="0027174F" w:rsidP="00661F9E">
            <w:pPr>
              <w:jc w:val="both"/>
              <w:rPr>
                <w:rFonts w:ascii="MV Boli" w:hAnsi="MV Boli" w:cs="MV Boli"/>
                <w:color w:val="FF0000"/>
              </w:rPr>
            </w:pPr>
            <w:r w:rsidRPr="0027174F">
              <w:rPr>
                <w:rFonts w:ascii="MV Boli" w:hAnsi="MV Boli" w:cs="MV Boli"/>
                <w:color w:val="FF0000"/>
              </w:rPr>
              <w:t xml:space="preserve">The Inspector’s message is simple. We all need to look after one another. We are all responsible for each other’s well-being and welfare. </w:t>
            </w:r>
          </w:p>
        </w:tc>
      </w:tr>
      <w:tr w:rsidR="00F7501B" w14:paraId="2CCCE6D5" w14:textId="77777777" w:rsidTr="00661F9E">
        <w:tc>
          <w:tcPr>
            <w:tcW w:w="4531" w:type="dxa"/>
          </w:tcPr>
          <w:p w14:paraId="7ED2AC1E" w14:textId="77777777" w:rsidR="00F7501B" w:rsidRDefault="00F7501B" w:rsidP="00661F9E">
            <w:pPr>
              <w:spacing w:line="360" w:lineRule="auto"/>
              <w:jc w:val="both"/>
              <w:rPr>
                <w:b/>
              </w:rPr>
            </w:pPr>
          </w:p>
          <w:p w14:paraId="7322024B" w14:textId="77777777" w:rsidR="00F7501B" w:rsidRDefault="00F7501B" w:rsidP="00661F9E">
            <w:pPr>
              <w:spacing w:line="360" w:lineRule="auto"/>
              <w:jc w:val="both"/>
              <w:rPr>
                <w:b/>
              </w:rPr>
            </w:pPr>
            <w:r>
              <w:rPr>
                <w:b/>
              </w:rPr>
              <w:t xml:space="preserve">‘If men will not learn that </w:t>
            </w:r>
            <w:r w:rsidR="00321A18">
              <w:rPr>
                <w:rFonts w:ascii="MV Boli" w:hAnsi="MV Boli" w:cs="MV Boli"/>
                <w:b/>
                <w:color w:val="FF0000"/>
                <w:u w:val="single"/>
              </w:rPr>
              <w:t>lesson</w:t>
            </w:r>
            <w:r>
              <w:rPr>
                <w:b/>
              </w:rPr>
              <w:t>, then they will be taught it in</w:t>
            </w:r>
            <w:r w:rsidR="00321A18">
              <w:rPr>
                <w:b/>
              </w:rPr>
              <w:t xml:space="preserve"> </w:t>
            </w:r>
            <w:r w:rsidR="00321A18">
              <w:rPr>
                <w:rFonts w:ascii="MV Boli" w:hAnsi="MV Boli" w:cs="MV Boli"/>
                <w:b/>
                <w:color w:val="FF0000"/>
                <w:u w:val="single"/>
              </w:rPr>
              <w:t>fire</w:t>
            </w:r>
            <w:r w:rsidRPr="00321A18">
              <w:rPr>
                <w:b/>
                <w:color w:val="FF0000"/>
              </w:rPr>
              <w:t xml:space="preserve"> </w:t>
            </w:r>
            <w:r>
              <w:rPr>
                <w:b/>
              </w:rPr>
              <w:t xml:space="preserve">and </w:t>
            </w:r>
            <w:r w:rsidR="00321A18" w:rsidRPr="00321A18">
              <w:rPr>
                <w:rFonts w:ascii="MV Boli" w:hAnsi="MV Boli" w:cs="MV Boli"/>
                <w:b/>
                <w:color w:val="FF0000"/>
                <w:u w:val="single"/>
              </w:rPr>
              <w:t>blood</w:t>
            </w:r>
            <w:r>
              <w:rPr>
                <w:b/>
              </w:rPr>
              <w:t xml:space="preserve"> and </w:t>
            </w:r>
            <w:r w:rsidR="00321A18" w:rsidRPr="00321A18">
              <w:rPr>
                <w:rFonts w:ascii="MV Boli" w:hAnsi="MV Boli" w:cs="MV Boli"/>
                <w:b/>
                <w:color w:val="FF0000"/>
                <w:u w:val="single"/>
              </w:rPr>
              <w:t>anguish</w:t>
            </w:r>
            <w:r>
              <w:rPr>
                <w:b/>
              </w:rPr>
              <w:t>.’</w:t>
            </w:r>
          </w:p>
          <w:p w14:paraId="7ABED9C6" w14:textId="77777777" w:rsidR="00321A18" w:rsidRPr="008B2CB5" w:rsidRDefault="00321A18" w:rsidP="00661F9E">
            <w:pPr>
              <w:spacing w:line="360" w:lineRule="auto"/>
              <w:jc w:val="both"/>
              <w:rPr>
                <w:b/>
              </w:rPr>
            </w:pPr>
          </w:p>
        </w:tc>
        <w:tc>
          <w:tcPr>
            <w:tcW w:w="1843" w:type="dxa"/>
          </w:tcPr>
          <w:p w14:paraId="06B57BBE" w14:textId="77777777" w:rsidR="00F7501B" w:rsidRPr="00EB43DF" w:rsidRDefault="00EB43DF" w:rsidP="00EB43DF">
            <w:pPr>
              <w:jc w:val="center"/>
              <w:rPr>
                <w:rFonts w:ascii="MV Boli" w:hAnsi="MV Boli" w:cs="MV Boli"/>
                <w:color w:val="FF0000"/>
                <w:sz w:val="28"/>
                <w:szCs w:val="28"/>
              </w:rPr>
            </w:pPr>
            <w:r w:rsidRPr="00EB43DF">
              <w:rPr>
                <w:rFonts w:ascii="MV Boli" w:hAnsi="MV Boli" w:cs="MV Boli"/>
                <w:color w:val="FF0000"/>
                <w:sz w:val="28"/>
                <w:szCs w:val="28"/>
              </w:rPr>
              <w:t>The Inspector</w:t>
            </w:r>
          </w:p>
          <w:p w14:paraId="7B58D068" w14:textId="77777777" w:rsidR="00F7501B" w:rsidRPr="00EB43DF" w:rsidRDefault="00F7501B" w:rsidP="00EB43DF">
            <w:pPr>
              <w:jc w:val="center"/>
              <w:rPr>
                <w:rFonts w:ascii="MV Boli" w:hAnsi="MV Boli" w:cs="MV Boli"/>
                <w:color w:val="FF0000"/>
                <w:sz w:val="28"/>
                <w:szCs w:val="28"/>
              </w:rPr>
            </w:pPr>
          </w:p>
          <w:p w14:paraId="19402251" w14:textId="77777777" w:rsidR="00F7501B" w:rsidRPr="00EB43DF" w:rsidRDefault="00F7501B" w:rsidP="00EB43DF">
            <w:pPr>
              <w:jc w:val="center"/>
              <w:rPr>
                <w:rFonts w:ascii="MV Boli" w:hAnsi="MV Boli" w:cs="MV Boli"/>
                <w:color w:val="FF0000"/>
                <w:sz w:val="28"/>
                <w:szCs w:val="28"/>
              </w:rPr>
            </w:pPr>
          </w:p>
        </w:tc>
        <w:tc>
          <w:tcPr>
            <w:tcW w:w="4082" w:type="dxa"/>
          </w:tcPr>
          <w:p w14:paraId="4C712CB5" w14:textId="77777777" w:rsidR="00F7501B" w:rsidRPr="0027174F" w:rsidRDefault="0027174F" w:rsidP="00661F9E">
            <w:pPr>
              <w:jc w:val="both"/>
              <w:rPr>
                <w:rFonts w:ascii="MV Boli" w:hAnsi="MV Boli" w:cs="MV Boli"/>
                <w:color w:val="FF0000"/>
              </w:rPr>
            </w:pPr>
            <w:r w:rsidRPr="0027174F">
              <w:rPr>
                <w:rFonts w:ascii="MV Boli" w:hAnsi="MV Boli" w:cs="MV Boli"/>
                <w:color w:val="FF0000"/>
              </w:rPr>
              <w:t>The Inspector issues a prophetic warning here. He says that if we do not look after others, we will pay the price. The image he paints of our punishment is almost biblical, conjuring images of hell but could also be a reference to the word wars which will happen in later years. The Inspector is giving society a chance to improve.</w:t>
            </w:r>
          </w:p>
        </w:tc>
      </w:tr>
      <w:tr w:rsidR="00F7501B" w14:paraId="1462A5AA" w14:textId="77777777" w:rsidTr="00661F9E">
        <w:tc>
          <w:tcPr>
            <w:tcW w:w="4531" w:type="dxa"/>
          </w:tcPr>
          <w:p w14:paraId="4BC0535E" w14:textId="77777777" w:rsidR="00F7501B" w:rsidRDefault="00F7501B" w:rsidP="00661F9E">
            <w:pPr>
              <w:spacing w:line="360" w:lineRule="auto"/>
              <w:jc w:val="both"/>
              <w:rPr>
                <w:b/>
              </w:rPr>
            </w:pPr>
          </w:p>
          <w:p w14:paraId="2C4B1CC2" w14:textId="77777777" w:rsidR="00F7501B" w:rsidRPr="008B2CB5" w:rsidRDefault="00F7501B" w:rsidP="00661F9E">
            <w:pPr>
              <w:spacing w:line="360" w:lineRule="auto"/>
              <w:jc w:val="both"/>
              <w:rPr>
                <w:b/>
              </w:rPr>
            </w:pPr>
            <w:r>
              <w:rPr>
                <w:b/>
              </w:rPr>
              <w:t xml:space="preserve">‘Now look at the pair of them – the </w:t>
            </w:r>
            <w:r w:rsidR="00321A18" w:rsidRPr="00321A18">
              <w:rPr>
                <w:rFonts w:ascii="MV Boli" w:hAnsi="MV Boli" w:cs="MV Boli"/>
                <w:b/>
                <w:color w:val="FF0000"/>
                <w:u w:val="single"/>
              </w:rPr>
              <w:t>famous</w:t>
            </w:r>
            <w:r>
              <w:rPr>
                <w:b/>
              </w:rPr>
              <w:t xml:space="preserve"> younger</w:t>
            </w:r>
            <w:r w:rsidR="00321A18">
              <w:rPr>
                <w:b/>
              </w:rPr>
              <w:t xml:space="preserve"> </w:t>
            </w:r>
            <w:r w:rsidR="00321A18" w:rsidRPr="00321A18">
              <w:rPr>
                <w:rFonts w:ascii="MV Boli" w:hAnsi="MV Boli" w:cs="MV Boli"/>
                <w:b/>
                <w:color w:val="FF0000"/>
                <w:u w:val="single"/>
              </w:rPr>
              <w:t>generation</w:t>
            </w:r>
            <w:r w:rsidRPr="00321A18">
              <w:rPr>
                <w:b/>
                <w:color w:val="FF0000"/>
              </w:rPr>
              <w:t xml:space="preserve"> </w:t>
            </w:r>
            <w:r>
              <w:rPr>
                <w:b/>
              </w:rPr>
              <w:t xml:space="preserve">who </w:t>
            </w:r>
            <w:r w:rsidR="00321A18" w:rsidRPr="00321A18">
              <w:rPr>
                <w:rFonts w:ascii="MV Boli" w:hAnsi="MV Boli" w:cs="MV Boli"/>
                <w:b/>
                <w:color w:val="FF0000"/>
                <w:u w:val="single"/>
              </w:rPr>
              <w:t>know</w:t>
            </w:r>
            <w:r>
              <w:rPr>
                <w:b/>
              </w:rPr>
              <w:t xml:space="preserve"> it all.’</w:t>
            </w:r>
          </w:p>
        </w:tc>
        <w:tc>
          <w:tcPr>
            <w:tcW w:w="1843" w:type="dxa"/>
          </w:tcPr>
          <w:p w14:paraId="589B0F9F" w14:textId="77777777" w:rsidR="00EB43DF" w:rsidRDefault="00EB43DF" w:rsidP="00EB43DF">
            <w:pPr>
              <w:jc w:val="center"/>
              <w:rPr>
                <w:rFonts w:ascii="MV Boli" w:hAnsi="MV Boli" w:cs="MV Boli"/>
                <w:color w:val="FF0000"/>
                <w:sz w:val="28"/>
                <w:szCs w:val="28"/>
              </w:rPr>
            </w:pPr>
          </w:p>
          <w:p w14:paraId="4FB33C19" w14:textId="77777777" w:rsidR="00F7501B" w:rsidRPr="00EB43DF" w:rsidRDefault="00EB43DF" w:rsidP="00EB43DF">
            <w:pPr>
              <w:jc w:val="center"/>
              <w:rPr>
                <w:rFonts w:ascii="MV Boli" w:hAnsi="MV Boli" w:cs="MV Boli"/>
                <w:color w:val="FF0000"/>
                <w:sz w:val="28"/>
                <w:szCs w:val="28"/>
              </w:rPr>
            </w:pPr>
            <w:r w:rsidRPr="00EB43DF">
              <w:rPr>
                <w:rFonts w:ascii="MV Boli" w:hAnsi="MV Boli" w:cs="MV Boli"/>
                <w:color w:val="FF0000"/>
                <w:sz w:val="28"/>
                <w:szCs w:val="28"/>
              </w:rPr>
              <w:t>Mr. Birling</w:t>
            </w:r>
          </w:p>
        </w:tc>
        <w:tc>
          <w:tcPr>
            <w:tcW w:w="4082" w:type="dxa"/>
          </w:tcPr>
          <w:p w14:paraId="2A157628" w14:textId="77777777" w:rsidR="00F7501B" w:rsidRPr="0027174F" w:rsidRDefault="0027174F" w:rsidP="00661F9E">
            <w:pPr>
              <w:jc w:val="both"/>
              <w:rPr>
                <w:rFonts w:ascii="MV Boli" w:hAnsi="MV Boli" w:cs="MV Boli"/>
                <w:color w:val="FF0000"/>
              </w:rPr>
            </w:pPr>
            <w:r w:rsidRPr="0027174F">
              <w:rPr>
                <w:rFonts w:ascii="MV Boli" w:hAnsi="MV Boli" w:cs="MV Boli"/>
                <w:color w:val="FF0000"/>
              </w:rPr>
              <w:t>Mr. Birling has not learned his lesson. He is just as selfish and self-centred as ever. The difference is that the Birling family is now splintered. Sheila and Eric do not see eye to eye with their father and mother and never will.</w:t>
            </w:r>
          </w:p>
        </w:tc>
      </w:tr>
    </w:tbl>
    <w:p w14:paraId="277A2906" w14:textId="77777777" w:rsidR="00AA2E65" w:rsidRDefault="00AA2E65">
      <w:pPr>
        <w:rPr>
          <w:i/>
          <w:sz w:val="20"/>
          <w:szCs w:val="20"/>
        </w:rPr>
      </w:pPr>
    </w:p>
    <w:tbl>
      <w:tblPr>
        <w:tblStyle w:val="TableGrid"/>
        <w:tblW w:w="0" w:type="auto"/>
        <w:tblLook w:val="04A0" w:firstRow="1" w:lastRow="0" w:firstColumn="1" w:lastColumn="0" w:noHBand="0" w:noVBand="1"/>
      </w:tblPr>
      <w:tblGrid>
        <w:gridCol w:w="10456"/>
      </w:tblGrid>
      <w:tr w:rsidR="00661F9E" w14:paraId="3F68263D" w14:textId="77777777" w:rsidTr="00661F9E">
        <w:tc>
          <w:tcPr>
            <w:tcW w:w="10456" w:type="dxa"/>
            <w:shd w:val="clear" w:color="auto" w:fill="000000" w:themeFill="text1"/>
          </w:tcPr>
          <w:p w14:paraId="1484A2D9" w14:textId="77777777" w:rsidR="00661F9E" w:rsidRDefault="00661F9E" w:rsidP="00661F9E">
            <w:pPr>
              <w:jc w:val="both"/>
              <w:rPr>
                <w:b/>
              </w:rPr>
            </w:pPr>
            <w:r w:rsidRPr="007058C0">
              <w:rPr>
                <w:b/>
                <w:sz w:val="24"/>
              </w:rPr>
              <w:t>Activity 8: Further Questions</w:t>
            </w:r>
          </w:p>
        </w:tc>
      </w:tr>
    </w:tbl>
    <w:p w14:paraId="198FCFF9" w14:textId="77777777" w:rsidR="00661F9E" w:rsidRDefault="00661F9E" w:rsidP="00661F9E">
      <w:pPr>
        <w:jc w:val="both"/>
        <w:rPr>
          <w:i/>
        </w:rPr>
      </w:pPr>
      <w:r>
        <w:rPr>
          <w:i/>
        </w:rPr>
        <w:t>Check your answers to the questions:</w:t>
      </w:r>
    </w:p>
    <w:p w14:paraId="3D2A46D1" w14:textId="77777777" w:rsidR="00661F9E" w:rsidRPr="00CC04E3" w:rsidRDefault="00661F9E" w:rsidP="00CC04E3">
      <w:pPr>
        <w:pStyle w:val="ListParagraph"/>
        <w:numPr>
          <w:ilvl w:val="0"/>
          <w:numId w:val="11"/>
        </w:numPr>
        <w:rPr>
          <w:rFonts w:cstheme="minorHAnsi"/>
          <w:b/>
        </w:rPr>
      </w:pPr>
      <w:r w:rsidRPr="00CC04E3">
        <w:rPr>
          <w:rFonts w:cstheme="minorHAnsi"/>
          <w:b/>
        </w:rPr>
        <w:t xml:space="preserve">How did Eva die?  Retrieve a short quotation. </w:t>
      </w:r>
      <w:r w:rsidR="00971864" w:rsidRPr="00CC04E3">
        <w:rPr>
          <w:rFonts w:cstheme="minorHAnsi"/>
          <w:b/>
          <w:color w:val="FF0000"/>
        </w:rPr>
        <w:t>‘She’d swallowed a lot of strong disinfectant.’</w:t>
      </w:r>
    </w:p>
    <w:p w14:paraId="19EBA515" w14:textId="77777777" w:rsidR="00661F9E" w:rsidRPr="00CC04E3" w:rsidRDefault="00661F9E" w:rsidP="00661F9E">
      <w:pPr>
        <w:pStyle w:val="ListParagraph"/>
        <w:ind w:left="360"/>
        <w:rPr>
          <w:rFonts w:cstheme="minorHAnsi"/>
          <w:b/>
        </w:rPr>
      </w:pPr>
    </w:p>
    <w:p w14:paraId="0028D25A" w14:textId="77777777" w:rsidR="00661F9E" w:rsidRPr="00CC04E3" w:rsidRDefault="00661F9E" w:rsidP="00661F9E">
      <w:pPr>
        <w:pStyle w:val="ListParagraph"/>
        <w:numPr>
          <w:ilvl w:val="0"/>
          <w:numId w:val="11"/>
        </w:numPr>
        <w:rPr>
          <w:rFonts w:cstheme="minorHAnsi"/>
          <w:b/>
        </w:rPr>
      </w:pPr>
      <w:r w:rsidRPr="00CC04E3">
        <w:rPr>
          <w:rFonts w:cstheme="minorHAnsi"/>
          <w:b/>
        </w:rPr>
        <w:t>In which order are the characters questioned by Inspector Goole?</w:t>
      </w:r>
      <w:r w:rsidR="00971864" w:rsidRPr="00CC04E3">
        <w:rPr>
          <w:rFonts w:cstheme="minorHAnsi"/>
          <w:b/>
        </w:rPr>
        <w:t xml:space="preserve"> </w:t>
      </w:r>
      <w:r w:rsidR="00971864" w:rsidRPr="00CC04E3">
        <w:rPr>
          <w:rFonts w:cstheme="minorHAnsi"/>
          <w:b/>
          <w:color w:val="FF0000"/>
        </w:rPr>
        <w:t>Mr. B, Sheila, Gerald, Mrs B, Eric</w:t>
      </w:r>
    </w:p>
    <w:p w14:paraId="391A7141" w14:textId="77777777" w:rsidR="00661F9E" w:rsidRPr="00CC04E3" w:rsidRDefault="00661F9E" w:rsidP="00661F9E">
      <w:pPr>
        <w:pStyle w:val="ListParagraph"/>
        <w:ind w:left="360"/>
        <w:rPr>
          <w:rFonts w:cstheme="minorHAnsi"/>
          <w:b/>
        </w:rPr>
      </w:pPr>
    </w:p>
    <w:p w14:paraId="4677AB0C" w14:textId="77777777" w:rsidR="00661F9E" w:rsidRPr="00CC04E3" w:rsidRDefault="00661F9E" w:rsidP="00661F9E">
      <w:pPr>
        <w:pStyle w:val="ListParagraph"/>
        <w:numPr>
          <w:ilvl w:val="0"/>
          <w:numId w:val="11"/>
        </w:numPr>
        <w:rPr>
          <w:rFonts w:cstheme="minorHAnsi"/>
          <w:b/>
        </w:rPr>
      </w:pPr>
      <w:r w:rsidRPr="00CC04E3">
        <w:rPr>
          <w:rFonts w:cstheme="minorHAnsi"/>
          <w:b/>
        </w:rPr>
        <w:t>In what ways are each of the characters ‘guilty’ of playing a part in the death of Eva Smith?</w:t>
      </w:r>
      <w:r w:rsidR="00971864" w:rsidRPr="00CC04E3">
        <w:rPr>
          <w:rFonts w:cstheme="minorHAnsi"/>
          <w:b/>
        </w:rPr>
        <w:t xml:space="preserve"> </w:t>
      </w:r>
      <w:r w:rsidR="00971864" w:rsidRPr="00CC04E3">
        <w:rPr>
          <w:rFonts w:cstheme="minorHAnsi"/>
          <w:b/>
          <w:color w:val="FF0000"/>
        </w:rPr>
        <w:t>Mr Birling fires Eva for being ringleader in a strike, Sheila gets Eva sacked after making a complaint, Gerald has an affair with her, Mrs Birling refuses to support her through her charity, Eric forces himself on her.</w:t>
      </w:r>
    </w:p>
    <w:p w14:paraId="77E9CAD1" w14:textId="77777777" w:rsidR="00971864" w:rsidRPr="00CC04E3" w:rsidRDefault="00971864" w:rsidP="00971864">
      <w:pPr>
        <w:pStyle w:val="ListParagraph"/>
        <w:ind w:left="360"/>
        <w:rPr>
          <w:rFonts w:cstheme="minorHAnsi"/>
          <w:b/>
        </w:rPr>
      </w:pPr>
    </w:p>
    <w:p w14:paraId="5F169D80" w14:textId="77777777" w:rsidR="00661F9E" w:rsidRPr="00CC04E3" w:rsidRDefault="00661F9E" w:rsidP="00661F9E">
      <w:pPr>
        <w:pStyle w:val="ListParagraph"/>
        <w:numPr>
          <w:ilvl w:val="0"/>
          <w:numId w:val="5"/>
        </w:numPr>
        <w:rPr>
          <w:rFonts w:cstheme="minorHAnsi"/>
          <w:b/>
        </w:rPr>
      </w:pPr>
      <w:r w:rsidRPr="00CC04E3">
        <w:rPr>
          <w:rFonts w:cstheme="minorHAnsi"/>
          <w:b/>
        </w:rPr>
        <w:t>Birling says to the Inspector, ‘It’s a free country, I told them.’  How does Eric respond?  Retrieve a short quotation.</w:t>
      </w:r>
      <w:r w:rsidR="00971864" w:rsidRPr="00CC04E3">
        <w:rPr>
          <w:rFonts w:cstheme="minorHAnsi"/>
          <w:b/>
        </w:rPr>
        <w:t xml:space="preserve"> </w:t>
      </w:r>
      <w:r w:rsidR="00971864" w:rsidRPr="00CC04E3">
        <w:rPr>
          <w:rFonts w:cstheme="minorHAnsi"/>
          <w:b/>
          <w:color w:val="FF0000"/>
        </w:rPr>
        <w:t>‘It isn’t if you can’t go and work somewhere else.’</w:t>
      </w:r>
    </w:p>
    <w:p w14:paraId="01A50ECC" w14:textId="77777777" w:rsidR="00661F9E" w:rsidRPr="00CC04E3" w:rsidRDefault="00661F9E" w:rsidP="00661F9E">
      <w:pPr>
        <w:pStyle w:val="ListParagraph"/>
        <w:ind w:left="360"/>
        <w:rPr>
          <w:rFonts w:cstheme="minorHAnsi"/>
          <w:b/>
        </w:rPr>
      </w:pPr>
    </w:p>
    <w:p w14:paraId="34354CAD" w14:textId="77777777" w:rsidR="00661F9E" w:rsidRPr="00CC04E3" w:rsidRDefault="00661F9E" w:rsidP="00661F9E">
      <w:pPr>
        <w:pStyle w:val="ListParagraph"/>
        <w:numPr>
          <w:ilvl w:val="0"/>
          <w:numId w:val="5"/>
        </w:numPr>
        <w:rPr>
          <w:rFonts w:cstheme="minorHAnsi"/>
          <w:b/>
        </w:rPr>
      </w:pPr>
      <w:r w:rsidRPr="00CC04E3">
        <w:rPr>
          <w:rFonts w:cstheme="minorHAnsi"/>
          <w:b/>
        </w:rPr>
        <w:t>After questioning Birling, what does the Inspector reveal about how Eva spent ‘the next two months’?</w:t>
      </w:r>
      <w:r w:rsidR="00971864" w:rsidRPr="00CC04E3">
        <w:rPr>
          <w:rFonts w:cstheme="minorHAnsi"/>
          <w:b/>
        </w:rPr>
        <w:t xml:space="preserve"> </w:t>
      </w:r>
      <w:r w:rsidR="00971864" w:rsidRPr="00CC04E3">
        <w:rPr>
          <w:rFonts w:cstheme="minorHAnsi"/>
          <w:b/>
          <w:color w:val="FF0000"/>
        </w:rPr>
        <w:t>Eva found no work, had no money and lived in lodgings with no relatives to help her. She had ‘few friends’, was lonely and ‘half-starved.’ She was feeling desperate.</w:t>
      </w:r>
    </w:p>
    <w:p w14:paraId="7BCB54E6" w14:textId="77777777" w:rsidR="00661F9E" w:rsidRPr="00CC04E3" w:rsidRDefault="00661F9E" w:rsidP="00661F9E">
      <w:pPr>
        <w:pStyle w:val="ListParagraph"/>
        <w:ind w:left="360"/>
        <w:rPr>
          <w:rFonts w:cstheme="minorHAnsi"/>
          <w:b/>
        </w:rPr>
      </w:pPr>
    </w:p>
    <w:p w14:paraId="4284EEE8" w14:textId="77777777" w:rsidR="00661F9E" w:rsidRPr="00CC04E3" w:rsidRDefault="00661F9E" w:rsidP="00661F9E">
      <w:pPr>
        <w:pStyle w:val="ListParagraph"/>
        <w:numPr>
          <w:ilvl w:val="0"/>
          <w:numId w:val="5"/>
        </w:numPr>
        <w:rPr>
          <w:rFonts w:cstheme="minorHAnsi"/>
          <w:b/>
        </w:rPr>
      </w:pPr>
      <w:r w:rsidRPr="00CC04E3">
        <w:rPr>
          <w:rFonts w:cstheme="minorHAnsi"/>
          <w:b/>
        </w:rPr>
        <w:t>Why was Eva ‘lucky to get taken on’ at Milwards?</w:t>
      </w:r>
      <w:r w:rsidR="00971864" w:rsidRPr="00CC04E3">
        <w:rPr>
          <w:rFonts w:cstheme="minorHAnsi"/>
          <w:b/>
        </w:rPr>
        <w:t xml:space="preserve"> </w:t>
      </w:r>
      <w:r w:rsidR="00971864" w:rsidRPr="00CC04E3">
        <w:rPr>
          <w:rFonts w:cstheme="minorHAnsi"/>
          <w:b/>
          <w:color w:val="FF0000"/>
        </w:rPr>
        <w:t>There was lots of influenza about and Milwards needed staff after finding themselves short-handed.</w:t>
      </w:r>
    </w:p>
    <w:p w14:paraId="00CE195F" w14:textId="77777777" w:rsidR="00971864" w:rsidRPr="00CC04E3" w:rsidRDefault="00971864" w:rsidP="00971864">
      <w:pPr>
        <w:pStyle w:val="ListParagraph"/>
        <w:ind w:left="360"/>
        <w:rPr>
          <w:rFonts w:cstheme="minorHAnsi"/>
          <w:b/>
        </w:rPr>
      </w:pPr>
    </w:p>
    <w:p w14:paraId="7DAFF1E1" w14:textId="77777777" w:rsidR="00661F9E" w:rsidRPr="00CC04E3" w:rsidRDefault="00661F9E" w:rsidP="00971864">
      <w:pPr>
        <w:pStyle w:val="ListParagraph"/>
        <w:numPr>
          <w:ilvl w:val="0"/>
          <w:numId w:val="5"/>
        </w:numPr>
        <w:rPr>
          <w:rFonts w:cstheme="minorHAnsi"/>
          <w:b/>
        </w:rPr>
      </w:pPr>
      <w:r w:rsidRPr="00CC04E3">
        <w:rPr>
          <w:rFonts w:cstheme="minorHAnsi"/>
          <w:b/>
        </w:rPr>
        <w:lastRenderedPageBreak/>
        <w:t>How do Birling’s views on social responsibility differ from the Inspector’s views?  Retrieve a short quotation.</w:t>
      </w:r>
      <w:r w:rsidR="00971864" w:rsidRPr="00CC04E3">
        <w:rPr>
          <w:rFonts w:cstheme="minorHAnsi"/>
          <w:b/>
        </w:rPr>
        <w:t xml:space="preserve"> </w:t>
      </w:r>
      <w:r w:rsidR="00971864" w:rsidRPr="00CC04E3">
        <w:rPr>
          <w:rFonts w:cstheme="minorHAnsi"/>
          <w:b/>
          <w:color w:val="FF0000"/>
        </w:rPr>
        <w:t>‘A man has to mind his business and look after himself and his own.’</w:t>
      </w:r>
    </w:p>
    <w:p w14:paraId="61DF308F" w14:textId="77777777" w:rsidR="00661F9E" w:rsidRPr="00CC04E3" w:rsidRDefault="00661F9E" w:rsidP="00661F9E">
      <w:pPr>
        <w:pStyle w:val="ListParagraph"/>
        <w:ind w:left="360"/>
        <w:rPr>
          <w:rFonts w:cstheme="minorHAnsi"/>
          <w:b/>
        </w:rPr>
      </w:pPr>
    </w:p>
    <w:p w14:paraId="4A56D203" w14:textId="77777777" w:rsidR="00661F9E" w:rsidRPr="00CC04E3" w:rsidRDefault="00661F9E" w:rsidP="00971864">
      <w:pPr>
        <w:pStyle w:val="ListParagraph"/>
        <w:numPr>
          <w:ilvl w:val="0"/>
          <w:numId w:val="5"/>
        </w:numPr>
        <w:rPr>
          <w:rFonts w:cstheme="minorHAnsi"/>
          <w:b/>
        </w:rPr>
      </w:pPr>
      <w:r w:rsidRPr="00CC04E3">
        <w:rPr>
          <w:rFonts w:cstheme="minorHAnsi"/>
          <w:b/>
        </w:rPr>
        <w:t>The Inspector says to Birling, ‘it’s better to ask for the earth than to take it.’  Which page is the quotation on?</w:t>
      </w:r>
      <w:r w:rsidR="00971864" w:rsidRPr="00CC04E3">
        <w:rPr>
          <w:rFonts w:cstheme="minorHAnsi"/>
          <w:b/>
        </w:rPr>
        <w:t xml:space="preserve"> </w:t>
      </w:r>
      <w:r w:rsidR="00971864" w:rsidRPr="00CC04E3">
        <w:rPr>
          <w:rFonts w:cstheme="minorHAnsi"/>
          <w:b/>
          <w:color w:val="FF0000"/>
        </w:rPr>
        <w:t>Page 15.</w:t>
      </w:r>
    </w:p>
    <w:p w14:paraId="7FC3A4C9" w14:textId="77777777" w:rsidR="00661F9E" w:rsidRPr="00CC04E3" w:rsidRDefault="00661F9E" w:rsidP="00661F9E">
      <w:pPr>
        <w:rPr>
          <w:rFonts w:cstheme="minorHAnsi"/>
        </w:rPr>
      </w:pPr>
    </w:p>
    <w:p w14:paraId="0F95C236" w14:textId="77777777" w:rsidR="00661F9E" w:rsidRPr="00CC04E3" w:rsidRDefault="00661F9E" w:rsidP="00971864">
      <w:pPr>
        <w:pStyle w:val="ListParagraph"/>
        <w:numPr>
          <w:ilvl w:val="0"/>
          <w:numId w:val="5"/>
        </w:numPr>
        <w:rPr>
          <w:rFonts w:cstheme="minorHAnsi"/>
          <w:b/>
        </w:rPr>
      </w:pPr>
      <w:r w:rsidRPr="00CC04E3">
        <w:rPr>
          <w:rFonts w:cstheme="minorHAnsi"/>
          <w:b/>
        </w:rPr>
        <w:t>Gerald says to Birling, ‘Hear, hear!  And I think my father would agree to that.’  What is Gerald talking about?</w:t>
      </w:r>
      <w:r w:rsidR="00971864" w:rsidRPr="00CC04E3">
        <w:rPr>
          <w:rFonts w:cstheme="minorHAnsi"/>
          <w:b/>
        </w:rPr>
        <w:t xml:space="preserve"> </w:t>
      </w:r>
      <w:r w:rsidR="00971864" w:rsidRPr="00CC04E3">
        <w:rPr>
          <w:rFonts w:cstheme="minorHAnsi"/>
          <w:b/>
          <w:color w:val="FF0000"/>
        </w:rPr>
        <w:t>Gerald is talking about Birling and his father working together ‘for lower costs and higher prices.’</w:t>
      </w:r>
      <w:r w:rsidR="00971864" w:rsidRPr="00CC04E3">
        <w:rPr>
          <w:rFonts w:cstheme="minorHAnsi"/>
          <w:b/>
        </w:rPr>
        <w:t xml:space="preserve"> </w:t>
      </w:r>
    </w:p>
    <w:p w14:paraId="7F484996" w14:textId="77777777" w:rsidR="00661F9E" w:rsidRPr="00CC04E3" w:rsidRDefault="00661F9E" w:rsidP="00661F9E">
      <w:pPr>
        <w:pStyle w:val="ListParagraph"/>
        <w:ind w:left="360"/>
        <w:rPr>
          <w:rFonts w:cstheme="minorHAnsi"/>
          <w:b/>
        </w:rPr>
      </w:pPr>
    </w:p>
    <w:p w14:paraId="133BF3A2" w14:textId="77777777" w:rsidR="00661F9E" w:rsidRPr="00CC04E3" w:rsidRDefault="00661F9E" w:rsidP="00971864">
      <w:pPr>
        <w:pStyle w:val="ListParagraph"/>
        <w:numPr>
          <w:ilvl w:val="0"/>
          <w:numId w:val="5"/>
        </w:numPr>
        <w:rPr>
          <w:rFonts w:cstheme="minorHAnsi"/>
          <w:b/>
        </w:rPr>
      </w:pPr>
      <w:r w:rsidRPr="00CC04E3">
        <w:rPr>
          <w:rFonts w:cstheme="minorHAnsi"/>
          <w:b/>
        </w:rPr>
        <w:t>Birling says, ‘And we’re in for a time of steadily increasing prosperity.’  Which page is the quotation on?</w:t>
      </w:r>
      <w:r w:rsidR="00971864" w:rsidRPr="00CC04E3">
        <w:rPr>
          <w:rFonts w:cstheme="minorHAnsi"/>
          <w:b/>
        </w:rPr>
        <w:t xml:space="preserve"> </w:t>
      </w:r>
      <w:r w:rsidR="00971864" w:rsidRPr="00CC04E3">
        <w:rPr>
          <w:rFonts w:cstheme="minorHAnsi"/>
          <w:b/>
          <w:color w:val="FF0000"/>
        </w:rPr>
        <w:t>Page 6</w:t>
      </w:r>
    </w:p>
    <w:p w14:paraId="7DFE564E" w14:textId="77777777" w:rsidR="00661F9E" w:rsidRPr="00CC04E3" w:rsidRDefault="00661F9E" w:rsidP="00661F9E">
      <w:pPr>
        <w:pStyle w:val="ListParagraph"/>
        <w:rPr>
          <w:rFonts w:cstheme="minorHAnsi"/>
          <w:b/>
        </w:rPr>
      </w:pPr>
    </w:p>
    <w:p w14:paraId="2141E0FA" w14:textId="77777777" w:rsidR="00661F9E" w:rsidRPr="00CC04E3" w:rsidRDefault="00661F9E" w:rsidP="00971864">
      <w:pPr>
        <w:pStyle w:val="ListParagraph"/>
        <w:numPr>
          <w:ilvl w:val="0"/>
          <w:numId w:val="5"/>
        </w:numPr>
        <w:rPr>
          <w:rFonts w:cstheme="minorHAnsi"/>
          <w:b/>
        </w:rPr>
      </w:pPr>
      <w:r w:rsidRPr="00CC04E3">
        <w:rPr>
          <w:rFonts w:cstheme="minorHAnsi"/>
          <w:b/>
        </w:rPr>
        <w:t>By how much did Eva and the workers want their ‘rates raised’?  Retrieve a short quotation.</w:t>
      </w:r>
      <w:r w:rsidR="00971864" w:rsidRPr="00CC04E3">
        <w:rPr>
          <w:rFonts w:cstheme="minorHAnsi"/>
          <w:b/>
        </w:rPr>
        <w:t xml:space="preserve"> </w:t>
      </w:r>
      <w:r w:rsidR="00971864" w:rsidRPr="00CC04E3">
        <w:rPr>
          <w:rFonts w:cstheme="minorHAnsi"/>
          <w:b/>
          <w:color w:val="FF0000"/>
        </w:rPr>
        <w:t>‘They were averaging about twenty-two and six… they wanted the rates raised so that they could average about twenty-five shillings a week.’</w:t>
      </w:r>
    </w:p>
    <w:p w14:paraId="7760AD5C" w14:textId="77777777" w:rsidR="00CC04E3" w:rsidRPr="00CC04E3" w:rsidRDefault="00CC04E3" w:rsidP="00CC04E3">
      <w:pPr>
        <w:pStyle w:val="ListParagraph"/>
        <w:rPr>
          <w:rFonts w:cstheme="minorHAnsi"/>
          <w:b/>
        </w:rPr>
      </w:pPr>
    </w:p>
    <w:p w14:paraId="52E79AC2" w14:textId="77777777" w:rsidR="00CC04E3" w:rsidRPr="00CC04E3" w:rsidRDefault="00CC04E3" w:rsidP="00CC04E3">
      <w:pPr>
        <w:pStyle w:val="ListParagraph"/>
        <w:ind w:left="360"/>
        <w:rPr>
          <w:rFonts w:cstheme="minorHAnsi"/>
          <w:b/>
        </w:rPr>
      </w:pPr>
    </w:p>
    <w:p w14:paraId="1A28D387" w14:textId="77777777" w:rsidR="00661F9E" w:rsidRPr="00CC04E3" w:rsidRDefault="00661F9E" w:rsidP="00971864">
      <w:pPr>
        <w:pStyle w:val="ListParagraph"/>
        <w:numPr>
          <w:ilvl w:val="0"/>
          <w:numId w:val="5"/>
        </w:numPr>
        <w:rPr>
          <w:rFonts w:cstheme="minorHAnsi"/>
          <w:b/>
        </w:rPr>
      </w:pPr>
      <w:r w:rsidRPr="00CC04E3">
        <w:rPr>
          <w:rFonts w:cstheme="minorHAnsi"/>
          <w:b/>
        </w:rPr>
        <w:t>How should the stage be lit before the Inspector arrives?</w:t>
      </w:r>
      <w:r w:rsidR="00971864" w:rsidRPr="00CC04E3">
        <w:rPr>
          <w:rFonts w:cstheme="minorHAnsi"/>
          <w:b/>
        </w:rPr>
        <w:t xml:space="preserve"> </w:t>
      </w:r>
      <w:r w:rsidR="00971864" w:rsidRPr="00CC04E3">
        <w:rPr>
          <w:rFonts w:cstheme="minorHAnsi"/>
          <w:b/>
          <w:color w:val="FF0000"/>
        </w:rPr>
        <w:t>Pink and intimate.</w:t>
      </w:r>
    </w:p>
    <w:p w14:paraId="2B47ADB9" w14:textId="77777777" w:rsidR="00661F9E" w:rsidRPr="00CC04E3" w:rsidRDefault="00661F9E" w:rsidP="00661F9E">
      <w:pPr>
        <w:pStyle w:val="ListParagraph"/>
        <w:ind w:left="360"/>
        <w:rPr>
          <w:rFonts w:cstheme="minorHAnsi"/>
          <w:b/>
        </w:rPr>
      </w:pPr>
    </w:p>
    <w:p w14:paraId="77E05737" w14:textId="77777777" w:rsidR="00661F9E" w:rsidRPr="00CC04E3" w:rsidRDefault="00661F9E" w:rsidP="00971864">
      <w:pPr>
        <w:pStyle w:val="ListParagraph"/>
        <w:numPr>
          <w:ilvl w:val="0"/>
          <w:numId w:val="5"/>
        </w:numPr>
        <w:rPr>
          <w:rFonts w:cstheme="minorHAnsi"/>
          <w:b/>
        </w:rPr>
      </w:pPr>
      <w:r w:rsidRPr="00CC04E3">
        <w:rPr>
          <w:rFonts w:cstheme="minorHAnsi"/>
          <w:b/>
        </w:rPr>
        <w:t>How should the lighting change when he enters during act one?</w:t>
      </w:r>
      <w:r w:rsidR="00971864" w:rsidRPr="00CC04E3">
        <w:rPr>
          <w:rFonts w:cstheme="minorHAnsi"/>
          <w:b/>
        </w:rPr>
        <w:t xml:space="preserve"> </w:t>
      </w:r>
      <w:r w:rsidR="00971864" w:rsidRPr="00CC04E3">
        <w:rPr>
          <w:rFonts w:cstheme="minorHAnsi"/>
          <w:b/>
          <w:color w:val="FF0000"/>
        </w:rPr>
        <w:t>It should become ‘brighter and harder’.</w:t>
      </w:r>
    </w:p>
    <w:p w14:paraId="747EBDFB" w14:textId="77777777" w:rsidR="00661F9E" w:rsidRPr="00CC04E3" w:rsidRDefault="00661F9E" w:rsidP="00661F9E">
      <w:pPr>
        <w:rPr>
          <w:rFonts w:cstheme="minorHAnsi"/>
        </w:rPr>
      </w:pPr>
    </w:p>
    <w:p w14:paraId="3D4B40B1" w14:textId="77777777" w:rsidR="00661F9E" w:rsidRPr="00CC04E3" w:rsidRDefault="00661F9E" w:rsidP="00971864">
      <w:pPr>
        <w:pStyle w:val="ListParagraph"/>
        <w:numPr>
          <w:ilvl w:val="0"/>
          <w:numId w:val="5"/>
        </w:numPr>
        <w:rPr>
          <w:rFonts w:cstheme="minorHAnsi"/>
          <w:b/>
        </w:rPr>
      </w:pPr>
      <w:r w:rsidRPr="00CC04E3">
        <w:rPr>
          <w:rFonts w:cstheme="minorHAnsi"/>
          <w:b/>
        </w:rPr>
        <w:t>Which character is referred to as a ‘notorious womanizer’?</w:t>
      </w:r>
      <w:r w:rsidR="00971864" w:rsidRPr="00CC04E3">
        <w:rPr>
          <w:rFonts w:cstheme="minorHAnsi"/>
          <w:b/>
        </w:rPr>
        <w:t xml:space="preserve"> </w:t>
      </w:r>
      <w:r w:rsidR="00971864" w:rsidRPr="00CC04E3">
        <w:rPr>
          <w:rFonts w:cstheme="minorHAnsi"/>
          <w:b/>
          <w:color w:val="FF0000"/>
        </w:rPr>
        <w:t>Alderman Joe Meggarty</w:t>
      </w:r>
    </w:p>
    <w:p w14:paraId="0AFD9F8B" w14:textId="77777777" w:rsidR="00661F9E" w:rsidRPr="00CC04E3" w:rsidRDefault="00661F9E" w:rsidP="00661F9E">
      <w:pPr>
        <w:pStyle w:val="ListParagraph"/>
        <w:ind w:left="360"/>
        <w:rPr>
          <w:rFonts w:cstheme="minorHAnsi"/>
          <w:b/>
        </w:rPr>
      </w:pPr>
    </w:p>
    <w:p w14:paraId="3EDE57C9" w14:textId="77777777" w:rsidR="00661F9E" w:rsidRPr="00CC04E3" w:rsidRDefault="00661F9E" w:rsidP="00971864">
      <w:pPr>
        <w:pStyle w:val="ListParagraph"/>
        <w:numPr>
          <w:ilvl w:val="0"/>
          <w:numId w:val="5"/>
        </w:numPr>
        <w:rPr>
          <w:rFonts w:cstheme="minorHAnsi"/>
          <w:b/>
        </w:rPr>
      </w:pPr>
      <w:r w:rsidRPr="00CC04E3">
        <w:rPr>
          <w:rFonts w:cstheme="minorHAnsi"/>
          <w:b/>
        </w:rPr>
        <w:t xml:space="preserve">Mrs Birling says, ‘we </w:t>
      </w:r>
      <w:r w:rsidRPr="00CC04E3">
        <w:rPr>
          <w:rFonts w:cstheme="minorHAnsi"/>
          <w:b/>
          <w:i/>
        </w:rPr>
        <w:t>are</w:t>
      </w:r>
      <w:r w:rsidRPr="00CC04E3">
        <w:rPr>
          <w:rFonts w:cstheme="minorHAnsi"/>
          <w:b/>
        </w:rPr>
        <w:t xml:space="preserve"> learning something tonight.’  What does she mean?</w:t>
      </w:r>
      <w:r w:rsidR="00971864" w:rsidRPr="00CC04E3">
        <w:rPr>
          <w:rFonts w:cstheme="minorHAnsi"/>
          <w:b/>
        </w:rPr>
        <w:t xml:space="preserve"> </w:t>
      </w:r>
      <w:r w:rsidR="00910C3D" w:rsidRPr="00CC04E3">
        <w:rPr>
          <w:rFonts w:cstheme="minorHAnsi"/>
          <w:b/>
          <w:color w:val="FF0000"/>
        </w:rPr>
        <w:t>Alderman Meggarty has a dual self. He appears respectable but has a darker side which he adopts in private. People are not always who they appear to be.</w:t>
      </w:r>
    </w:p>
    <w:p w14:paraId="72DA8E03" w14:textId="77777777" w:rsidR="00661F9E" w:rsidRPr="00CC04E3" w:rsidRDefault="00661F9E" w:rsidP="00661F9E">
      <w:pPr>
        <w:pStyle w:val="ListParagraph"/>
        <w:rPr>
          <w:rFonts w:cstheme="minorHAnsi"/>
          <w:b/>
        </w:rPr>
      </w:pPr>
    </w:p>
    <w:p w14:paraId="4586FAAE" w14:textId="77777777" w:rsidR="00661F9E" w:rsidRPr="00CC04E3" w:rsidRDefault="00661F9E" w:rsidP="001A73B6">
      <w:pPr>
        <w:pStyle w:val="ListParagraph"/>
        <w:numPr>
          <w:ilvl w:val="0"/>
          <w:numId w:val="5"/>
        </w:numPr>
        <w:rPr>
          <w:rFonts w:cstheme="minorHAnsi"/>
        </w:rPr>
      </w:pPr>
      <w:r w:rsidRPr="002B77C3">
        <w:rPr>
          <w:rFonts w:cstheme="minorHAnsi"/>
          <w:b/>
        </w:rPr>
        <w:t>Mrs Birling also says, ‘It’s disgusting to me’.  What does she mean?</w:t>
      </w:r>
      <w:r w:rsidRPr="002B77C3">
        <w:rPr>
          <w:rFonts w:cstheme="minorHAnsi"/>
        </w:rPr>
        <w:t xml:space="preserve"> </w:t>
      </w:r>
      <w:r w:rsidR="00CC04E3" w:rsidRPr="002B77C3">
        <w:rPr>
          <w:rFonts w:cstheme="minorHAnsi"/>
          <w:b/>
          <w:color w:val="FF0000"/>
        </w:rPr>
        <w:t>Gerald’s affair with Daisy.</w:t>
      </w:r>
    </w:p>
    <w:sectPr w:rsidR="00661F9E" w:rsidRPr="00CC04E3" w:rsidSect="00FE3EB5">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F71BE" w14:textId="77777777" w:rsidR="00661F9E" w:rsidRDefault="00661F9E" w:rsidP="008241C4">
      <w:pPr>
        <w:spacing w:after="0" w:line="240" w:lineRule="auto"/>
      </w:pPr>
      <w:r>
        <w:separator/>
      </w:r>
    </w:p>
  </w:endnote>
  <w:endnote w:type="continuationSeparator" w:id="0">
    <w:p w14:paraId="37A7C629" w14:textId="77777777" w:rsidR="00661F9E" w:rsidRDefault="00661F9E" w:rsidP="00824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987472"/>
      <w:docPartObj>
        <w:docPartGallery w:val="Page Numbers (Bottom of Page)"/>
        <w:docPartUnique/>
      </w:docPartObj>
    </w:sdtPr>
    <w:sdtEndPr>
      <w:rPr>
        <w:noProof/>
      </w:rPr>
    </w:sdtEndPr>
    <w:sdtContent>
      <w:p w14:paraId="096CFF59" w14:textId="77777777" w:rsidR="00661F9E" w:rsidRDefault="00661F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8CAE15" w14:textId="77777777" w:rsidR="00661F9E" w:rsidRDefault="00661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43DCB" w14:textId="77777777" w:rsidR="00661F9E" w:rsidRDefault="00661F9E" w:rsidP="008241C4">
      <w:pPr>
        <w:spacing w:after="0" w:line="240" w:lineRule="auto"/>
      </w:pPr>
      <w:r>
        <w:separator/>
      </w:r>
    </w:p>
  </w:footnote>
  <w:footnote w:type="continuationSeparator" w:id="0">
    <w:p w14:paraId="2C174553" w14:textId="77777777" w:rsidR="00661F9E" w:rsidRDefault="00661F9E" w:rsidP="00824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0F2"/>
    <w:multiLevelType w:val="hybridMultilevel"/>
    <w:tmpl w:val="650AC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B6B21"/>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8067FF"/>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0D206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504D24"/>
    <w:multiLevelType w:val="hybridMultilevel"/>
    <w:tmpl w:val="EFA88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0E303B"/>
    <w:multiLevelType w:val="hybridMultilevel"/>
    <w:tmpl w:val="017C4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132A42"/>
    <w:multiLevelType w:val="hybridMultilevel"/>
    <w:tmpl w:val="192CE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80C03"/>
    <w:multiLevelType w:val="hybridMultilevel"/>
    <w:tmpl w:val="2D1022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597535"/>
    <w:multiLevelType w:val="hybridMultilevel"/>
    <w:tmpl w:val="57B2BD1E"/>
    <w:lvl w:ilvl="0" w:tplc="420C469C">
      <w:start w:val="3"/>
      <w:numFmt w:val="bullet"/>
      <w:lvlText w:val="-"/>
      <w:lvlJc w:val="left"/>
      <w:pPr>
        <w:ind w:left="720" w:hanging="360"/>
      </w:pPr>
      <w:rPr>
        <w:rFonts w:ascii="MV Boli" w:eastAsiaTheme="minorHAnsi" w:hAnsi="MV Boli" w:cs="MV Bol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6067AE"/>
    <w:multiLevelType w:val="hybridMultilevel"/>
    <w:tmpl w:val="380EC2E8"/>
    <w:lvl w:ilvl="0" w:tplc="C58641E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62D0762"/>
    <w:multiLevelType w:val="hybridMultilevel"/>
    <w:tmpl w:val="5D70003E"/>
    <w:lvl w:ilvl="0" w:tplc="87F2DC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63599A"/>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D0D5C4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D83655E"/>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8"/>
  </w:num>
  <w:num w:numId="3">
    <w:abstractNumId w:val="0"/>
  </w:num>
  <w:num w:numId="4">
    <w:abstractNumId w:val="13"/>
  </w:num>
  <w:num w:numId="5">
    <w:abstractNumId w:val="3"/>
  </w:num>
  <w:num w:numId="6">
    <w:abstractNumId w:val="1"/>
  </w:num>
  <w:num w:numId="7">
    <w:abstractNumId w:val="2"/>
  </w:num>
  <w:num w:numId="8">
    <w:abstractNumId w:val="12"/>
  </w:num>
  <w:num w:numId="9">
    <w:abstractNumId w:val="11"/>
  </w:num>
  <w:num w:numId="10">
    <w:abstractNumId w:val="9"/>
  </w:num>
  <w:num w:numId="11">
    <w:abstractNumId w:val="4"/>
  </w:num>
  <w:num w:numId="12">
    <w:abstractNumId w:val="1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B5"/>
    <w:rsid w:val="00014009"/>
    <w:rsid w:val="00052E96"/>
    <w:rsid w:val="00136EEE"/>
    <w:rsid w:val="0014696B"/>
    <w:rsid w:val="0016193A"/>
    <w:rsid w:val="00173D82"/>
    <w:rsid w:val="00181620"/>
    <w:rsid w:val="001A4919"/>
    <w:rsid w:val="001A703A"/>
    <w:rsid w:val="001C605F"/>
    <w:rsid w:val="00205557"/>
    <w:rsid w:val="00243C63"/>
    <w:rsid w:val="00253CF6"/>
    <w:rsid w:val="0027174F"/>
    <w:rsid w:val="002B77C3"/>
    <w:rsid w:val="002D1E59"/>
    <w:rsid w:val="003009FE"/>
    <w:rsid w:val="00306A36"/>
    <w:rsid w:val="00321A18"/>
    <w:rsid w:val="00357DEA"/>
    <w:rsid w:val="003968FF"/>
    <w:rsid w:val="003B3674"/>
    <w:rsid w:val="00556AF2"/>
    <w:rsid w:val="005B38B4"/>
    <w:rsid w:val="005D1FB0"/>
    <w:rsid w:val="005D78C0"/>
    <w:rsid w:val="00661F9E"/>
    <w:rsid w:val="006A5DF2"/>
    <w:rsid w:val="006B649B"/>
    <w:rsid w:val="006E032D"/>
    <w:rsid w:val="00705861"/>
    <w:rsid w:val="007058C0"/>
    <w:rsid w:val="00722EB2"/>
    <w:rsid w:val="007458D8"/>
    <w:rsid w:val="00773EE7"/>
    <w:rsid w:val="007936E8"/>
    <w:rsid w:val="00804E99"/>
    <w:rsid w:val="00812264"/>
    <w:rsid w:val="008241C4"/>
    <w:rsid w:val="00833E08"/>
    <w:rsid w:val="00853FFA"/>
    <w:rsid w:val="008B15C1"/>
    <w:rsid w:val="008B2CB5"/>
    <w:rsid w:val="008B5A2C"/>
    <w:rsid w:val="008E0D4C"/>
    <w:rsid w:val="008F0CD1"/>
    <w:rsid w:val="00910C3D"/>
    <w:rsid w:val="00971864"/>
    <w:rsid w:val="009845DA"/>
    <w:rsid w:val="009B29B8"/>
    <w:rsid w:val="009C6C6E"/>
    <w:rsid w:val="009F0B11"/>
    <w:rsid w:val="00A11F59"/>
    <w:rsid w:val="00A26B7F"/>
    <w:rsid w:val="00A84FF0"/>
    <w:rsid w:val="00AA2E65"/>
    <w:rsid w:val="00B01DAF"/>
    <w:rsid w:val="00B22CEB"/>
    <w:rsid w:val="00B63D2D"/>
    <w:rsid w:val="00BA7FCF"/>
    <w:rsid w:val="00C1551C"/>
    <w:rsid w:val="00CA1C21"/>
    <w:rsid w:val="00CB067D"/>
    <w:rsid w:val="00CC04E3"/>
    <w:rsid w:val="00CD5A50"/>
    <w:rsid w:val="00CE184E"/>
    <w:rsid w:val="00D35E05"/>
    <w:rsid w:val="00D84BBB"/>
    <w:rsid w:val="00DB5BBC"/>
    <w:rsid w:val="00DE6687"/>
    <w:rsid w:val="00E529CE"/>
    <w:rsid w:val="00EB43DF"/>
    <w:rsid w:val="00EC1A7D"/>
    <w:rsid w:val="00ED46F7"/>
    <w:rsid w:val="00F156FD"/>
    <w:rsid w:val="00F238C7"/>
    <w:rsid w:val="00F23982"/>
    <w:rsid w:val="00F52C7A"/>
    <w:rsid w:val="00F62EDF"/>
    <w:rsid w:val="00F705D2"/>
    <w:rsid w:val="00F7501B"/>
    <w:rsid w:val="00F82FD6"/>
    <w:rsid w:val="00FB6F8C"/>
    <w:rsid w:val="00FE3EB5"/>
    <w:rsid w:val="00FF0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ECF7"/>
  <w15:chartTrackingRefBased/>
  <w15:docId w15:val="{F493F1E4-91AD-4B83-9E2F-BB284AC4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4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1C4"/>
  </w:style>
  <w:style w:type="paragraph" w:styleId="Footer">
    <w:name w:val="footer"/>
    <w:basedOn w:val="Normal"/>
    <w:link w:val="FooterChar"/>
    <w:uiPriority w:val="99"/>
    <w:unhideWhenUsed/>
    <w:rsid w:val="00824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1C4"/>
  </w:style>
  <w:style w:type="character" w:styleId="Hyperlink">
    <w:name w:val="Hyperlink"/>
    <w:basedOn w:val="DefaultParagraphFont"/>
    <w:uiPriority w:val="99"/>
    <w:unhideWhenUsed/>
    <w:rsid w:val="00052E96"/>
    <w:rPr>
      <w:color w:val="0000FF"/>
      <w:u w:val="single"/>
    </w:rPr>
  </w:style>
  <w:style w:type="character" w:styleId="UnresolvedMention">
    <w:name w:val="Unresolved Mention"/>
    <w:basedOn w:val="DefaultParagraphFont"/>
    <w:uiPriority w:val="99"/>
    <w:semiHidden/>
    <w:unhideWhenUsed/>
    <w:rsid w:val="00052E96"/>
    <w:rPr>
      <w:color w:val="605E5C"/>
      <w:shd w:val="clear" w:color="auto" w:fill="E1DFDD"/>
    </w:rPr>
  </w:style>
  <w:style w:type="paragraph" w:styleId="ListParagraph">
    <w:name w:val="List Paragraph"/>
    <w:basedOn w:val="Normal"/>
    <w:uiPriority w:val="34"/>
    <w:qFormat/>
    <w:rsid w:val="00052E96"/>
    <w:pPr>
      <w:ind w:left="720"/>
      <w:contextualSpacing/>
    </w:pPr>
  </w:style>
  <w:style w:type="character" w:styleId="Emphasis">
    <w:name w:val="Emphasis"/>
    <w:basedOn w:val="DefaultParagraphFont"/>
    <w:uiPriority w:val="20"/>
    <w:qFormat/>
    <w:rsid w:val="00A26B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93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bl.uk/20th-century-literature/articles/%20an-introduction-to-an-inspector-calls" TargetMode="External"/><Relationship Id="rId28"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147561AB51DF428788596ACB76AD16" ma:contentTypeVersion="" ma:contentTypeDescription="Create a new document." ma:contentTypeScope="" ma:versionID="c30aa04d24a07937a2b09f4145c986e6">
  <xsd:schema xmlns:xsd="http://www.w3.org/2001/XMLSchema" xmlns:xs="http://www.w3.org/2001/XMLSchema" xmlns:p="http://schemas.microsoft.com/office/2006/metadata/properties" xmlns:ns2="82762546-134f-435b-a3d8-01776a5e047b" xmlns:ns3="67fdbd2b-1973-427c-bffa-6d718ee9b636" targetNamespace="http://schemas.microsoft.com/office/2006/metadata/properties" ma:root="true" ma:fieldsID="641fa8d89fc11a00723e8facf33a9f09" ns2:_="" ns3:_="">
    <xsd:import namespace="82762546-134f-435b-a3d8-01776a5e047b"/>
    <xsd:import namespace="67fdbd2b-1973-427c-bffa-6d718ee9b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2546-134f-435b-a3d8-01776a5e0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fdbd2b-1973-427c-bffa-6d718ee9b6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770AF3-B817-449C-B35A-2C5191DE88EC}"/>
</file>

<file path=customXml/itemProps2.xml><?xml version="1.0" encoding="utf-8"?>
<ds:datastoreItem xmlns:ds="http://schemas.openxmlformats.org/officeDocument/2006/customXml" ds:itemID="{18AFFC60-7F40-4C32-9F56-62D9186F34E0}"/>
</file>

<file path=customXml/itemProps3.xml><?xml version="1.0" encoding="utf-8"?>
<ds:datastoreItem xmlns:ds="http://schemas.openxmlformats.org/officeDocument/2006/customXml" ds:itemID="{8AEB4EE0-C46E-44E7-B212-8CD58E15F6D9}"/>
</file>

<file path=docProps/app.xml><?xml version="1.0" encoding="utf-8"?>
<Properties xmlns="http://schemas.openxmlformats.org/officeDocument/2006/extended-properties" xmlns:vt="http://schemas.openxmlformats.org/officeDocument/2006/docPropsVTypes">
  <Template>Normal</Template>
  <TotalTime>2</TotalTime>
  <Pages>24</Pages>
  <Words>5243</Words>
  <Characters>29890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Hadleigh High School</Company>
  <LinksUpToDate>false</LinksUpToDate>
  <CharactersWithSpaces>35063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Martin, Sam</cp:lastModifiedBy>
  <cp:revision>2</cp:revision>
  <dcterms:created xsi:type="dcterms:W3CDTF">2020-03-16T13:49:00Z</dcterms:created>
  <dcterms:modified xsi:type="dcterms:W3CDTF">2020-03-16T13:49:00Z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0x01010002147561AB51DF428788596ACB76AD16</vt:lpwstr>
  </property>
</Properties>
</file>