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6B929" w14:textId="77777777" w:rsidR="00550590" w:rsidRDefault="00894966" w:rsidP="00942C8A">
      <w:pPr>
        <w:spacing w:after="0"/>
        <w:jc w:val="center"/>
        <w:rPr>
          <w:rFonts w:asciiTheme="majorHAnsi" w:hAnsiTheme="majorHAnsi"/>
          <w:b/>
          <w:sz w:val="28"/>
          <w:szCs w:val="18"/>
        </w:rPr>
      </w:pPr>
      <w:r>
        <w:rPr>
          <w:rFonts w:asciiTheme="majorHAnsi" w:hAnsiTheme="majorHAnsi"/>
          <w:b/>
          <w:sz w:val="28"/>
          <w:szCs w:val="18"/>
        </w:rPr>
        <w:t>‘</w:t>
      </w:r>
      <w:r w:rsidR="009905DC">
        <w:rPr>
          <w:rFonts w:asciiTheme="majorHAnsi" w:hAnsiTheme="majorHAnsi"/>
          <w:b/>
          <w:sz w:val="28"/>
          <w:szCs w:val="18"/>
        </w:rPr>
        <w:t>Jekyll and Hyde</w:t>
      </w:r>
      <w:r>
        <w:rPr>
          <w:rFonts w:asciiTheme="majorHAnsi" w:hAnsiTheme="majorHAnsi"/>
          <w:b/>
          <w:sz w:val="28"/>
          <w:szCs w:val="18"/>
        </w:rPr>
        <w:t>’</w:t>
      </w:r>
      <w:r w:rsidR="00550590" w:rsidRPr="00942C8A">
        <w:rPr>
          <w:rFonts w:asciiTheme="majorHAnsi" w:hAnsiTheme="majorHAnsi"/>
          <w:b/>
          <w:sz w:val="28"/>
          <w:szCs w:val="18"/>
        </w:rPr>
        <w:t xml:space="preserve"> – Knowledge Organiser</w:t>
      </w:r>
    </w:p>
    <w:p w14:paraId="260A5A8C" w14:textId="77777777" w:rsidR="006969D0" w:rsidRPr="006969D0" w:rsidRDefault="006969D0" w:rsidP="00942C8A">
      <w:pPr>
        <w:spacing w:after="0"/>
        <w:jc w:val="center"/>
        <w:rPr>
          <w:rFonts w:asciiTheme="majorHAnsi" w:hAnsiTheme="majorHAnsi"/>
          <w:b/>
          <w:sz w:val="8"/>
          <w:szCs w:val="18"/>
        </w:rPr>
      </w:pPr>
    </w:p>
    <w:tbl>
      <w:tblPr>
        <w:tblStyle w:val="TableGrid"/>
        <w:tblW w:w="5144" w:type="pct"/>
        <w:tblInd w:w="-289" w:type="dxa"/>
        <w:tblLayout w:type="fixed"/>
        <w:tblLook w:val="04A0" w:firstRow="1" w:lastRow="0" w:firstColumn="1" w:lastColumn="0" w:noHBand="0" w:noVBand="1"/>
      </w:tblPr>
      <w:tblGrid>
        <w:gridCol w:w="7821"/>
        <w:gridCol w:w="1111"/>
        <w:gridCol w:w="6899"/>
      </w:tblGrid>
      <w:tr w:rsidR="00F556AE" w:rsidRPr="00D838A2" w14:paraId="1B6FD133" w14:textId="77777777" w:rsidTr="005F7055">
        <w:trPr>
          <w:trHeight w:val="20"/>
        </w:trPr>
        <w:tc>
          <w:tcPr>
            <w:tcW w:w="2470" w:type="pct"/>
            <w:shd w:val="clear" w:color="auto" w:fill="D9D9D9" w:themeFill="background1" w:themeFillShade="D9"/>
          </w:tcPr>
          <w:p w14:paraId="7640820D" w14:textId="77777777" w:rsidR="00F556AE" w:rsidRPr="00D838A2" w:rsidRDefault="006969D0" w:rsidP="00F40EF5">
            <w:pPr>
              <w:spacing w:after="0"/>
              <w:jc w:val="center"/>
              <w:rPr>
                <w:rFonts w:cstheme="minorHAnsi"/>
                <w:b/>
                <w:sz w:val="18"/>
                <w:szCs w:val="18"/>
              </w:rPr>
            </w:pPr>
            <w:r w:rsidRPr="00D838A2">
              <w:rPr>
                <w:rFonts w:cstheme="minorHAnsi"/>
                <w:b/>
                <w:sz w:val="18"/>
                <w:szCs w:val="18"/>
              </w:rPr>
              <w:t>Context</w:t>
            </w:r>
          </w:p>
        </w:tc>
        <w:tc>
          <w:tcPr>
            <w:tcW w:w="2530" w:type="pct"/>
            <w:gridSpan w:val="2"/>
            <w:shd w:val="clear" w:color="auto" w:fill="D9D9D9" w:themeFill="background1" w:themeFillShade="D9"/>
          </w:tcPr>
          <w:p w14:paraId="23CA1AB8" w14:textId="77777777" w:rsidR="00F556AE" w:rsidRPr="00D838A2" w:rsidRDefault="00F556AE" w:rsidP="002A71CA">
            <w:pPr>
              <w:spacing w:after="0"/>
              <w:jc w:val="center"/>
              <w:rPr>
                <w:rFonts w:cstheme="minorHAnsi"/>
                <w:b/>
                <w:sz w:val="18"/>
                <w:szCs w:val="18"/>
              </w:rPr>
            </w:pPr>
            <w:r w:rsidRPr="00D838A2">
              <w:rPr>
                <w:rFonts w:cstheme="minorHAnsi"/>
                <w:b/>
                <w:sz w:val="18"/>
                <w:szCs w:val="18"/>
              </w:rPr>
              <w:t>Key Things to Remember</w:t>
            </w:r>
          </w:p>
        </w:tc>
      </w:tr>
      <w:tr w:rsidR="00614872" w:rsidRPr="00D838A2" w14:paraId="46C405AF" w14:textId="77777777" w:rsidTr="009C4377">
        <w:trPr>
          <w:trHeight w:val="70"/>
        </w:trPr>
        <w:tc>
          <w:tcPr>
            <w:tcW w:w="2470" w:type="pct"/>
            <w:vMerge w:val="restart"/>
            <w:shd w:val="clear" w:color="auto" w:fill="auto"/>
          </w:tcPr>
          <w:p w14:paraId="2BB94887" w14:textId="77777777" w:rsidR="00614872" w:rsidRPr="00D838A2" w:rsidRDefault="00614872" w:rsidP="00FF03B9">
            <w:pPr>
              <w:spacing w:after="0" w:line="240" w:lineRule="auto"/>
              <w:rPr>
                <w:rFonts w:cstheme="minorHAnsi"/>
                <w:b/>
                <w:sz w:val="20"/>
                <w:szCs w:val="20"/>
              </w:rPr>
            </w:pPr>
            <w:r w:rsidRPr="00D838A2">
              <w:rPr>
                <w:rFonts w:cstheme="minorHAnsi"/>
                <w:b/>
                <w:sz w:val="20"/>
                <w:szCs w:val="20"/>
              </w:rPr>
              <w:t>Robert Louis Stevenson</w:t>
            </w:r>
          </w:p>
          <w:p w14:paraId="7E2022F4" w14:textId="77777777" w:rsidR="00614872" w:rsidRPr="00D838A2" w:rsidRDefault="00614872" w:rsidP="00D80C2B">
            <w:pPr>
              <w:pStyle w:val="ListParagraph"/>
              <w:numPr>
                <w:ilvl w:val="0"/>
                <w:numId w:val="3"/>
              </w:numPr>
              <w:spacing w:after="0" w:line="240" w:lineRule="auto"/>
              <w:rPr>
                <w:rFonts w:cstheme="minorHAnsi"/>
                <w:b/>
                <w:sz w:val="20"/>
                <w:szCs w:val="20"/>
              </w:rPr>
            </w:pPr>
            <w:r w:rsidRPr="00D838A2">
              <w:rPr>
                <w:rFonts w:cstheme="minorHAnsi"/>
                <w:color w:val="000000" w:themeColor="text1"/>
                <w:kern w:val="24"/>
                <w:sz w:val="20"/>
                <w:szCs w:val="20"/>
                <w:lang w:val="en-US"/>
              </w:rPr>
              <w:t>RLS was born and raised in Edinburgh, giving him the dual identity of being both Scottish and British. Edinburgh was a city of two sides - he was raised in the wealthy New Town area, but spent his youth exploring the darker, more sinister side of town.</w:t>
            </w:r>
          </w:p>
          <w:p w14:paraId="31E9E885" w14:textId="77777777" w:rsidR="00614872" w:rsidRPr="00D838A2" w:rsidRDefault="00614872" w:rsidP="00D80C2B">
            <w:pPr>
              <w:pStyle w:val="ListParagraph"/>
              <w:numPr>
                <w:ilvl w:val="0"/>
                <w:numId w:val="3"/>
              </w:numPr>
              <w:spacing w:after="0" w:line="240" w:lineRule="auto"/>
              <w:rPr>
                <w:rFonts w:cstheme="minorHAnsi"/>
                <w:sz w:val="20"/>
                <w:szCs w:val="20"/>
              </w:rPr>
            </w:pPr>
            <w:r w:rsidRPr="00D838A2">
              <w:rPr>
                <w:rFonts w:cstheme="minorHAnsi"/>
                <w:sz w:val="20"/>
                <w:szCs w:val="20"/>
              </w:rPr>
              <w:t>The descriptions of London in the novella are based on Edinburgh. London is described with areas of wealth and poverty.</w:t>
            </w:r>
          </w:p>
          <w:p w14:paraId="758A1626" w14:textId="77777777" w:rsidR="00614872" w:rsidRPr="00D838A2" w:rsidRDefault="00614872" w:rsidP="00FF03B9">
            <w:pPr>
              <w:spacing w:after="0" w:line="240" w:lineRule="auto"/>
              <w:rPr>
                <w:rFonts w:cstheme="minorHAnsi"/>
                <w:sz w:val="18"/>
                <w:szCs w:val="20"/>
              </w:rPr>
            </w:pPr>
          </w:p>
          <w:p w14:paraId="4D8095DB" w14:textId="77777777" w:rsidR="00614872" w:rsidRPr="00D838A2" w:rsidRDefault="00614872" w:rsidP="00FF03B9">
            <w:pPr>
              <w:spacing w:after="0" w:line="240" w:lineRule="auto"/>
              <w:rPr>
                <w:rFonts w:cstheme="minorHAnsi"/>
                <w:b/>
                <w:sz w:val="20"/>
                <w:szCs w:val="20"/>
              </w:rPr>
            </w:pPr>
            <w:r w:rsidRPr="00D838A2">
              <w:rPr>
                <w:rFonts w:cstheme="minorHAnsi"/>
                <w:b/>
                <w:sz w:val="20"/>
                <w:szCs w:val="20"/>
              </w:rPr>
              <w:t>Victorian London</w:t>
            </w:r>
          </w:p>
          <w:p w14:paraId="5901DBAF" w14:textId="77777777" w:rsidR="00614872" w:rsidRPr="00D838A2" w:rsidRDefault="00614872" w:rsidP="00D80C2B">
            <w:pPr>
              <w:pStyle w:val="ListParagraph"/>
              <w:numPr>
                <w:ilvl w:val="0"/>
                <w:numId w:val="3"/>
              </w:numPr>
              <w:spacing w:after="0" w:line="240" w:lineRule="auto"/>
              <w:rPr>
                <w:rFonts w:cstheme="minorHAnsi"/>
                <w:sz w:val="20"/>
                <w:szCs w:val="20"/>
              </w:rPr>
            </w:pPr>
            <w:r w:rsidRPr="00D838A2">
              <w:rPr>
                <w:rFonts w:cstheme="minorHAnsi"/>
                <w:sz w:val="20"/>
                <w:szCs w:val="20"/>
              </w:rPr>
              <w:t>T</w:t>
            </w:r>
            <w:r w:rsidRPr="00D838A2">
              <w:rPr>
                <w:rFonts w:cstheme="minorHAnsi"/>
                <w:color w:val="000000" w:themeColor="text1"/>
                <w:kern w:val="24"/>
                <w:sz w:val="20"/>
                <w:szCs w:val="20"/>
                <w:lang w:val="en-US"/>
              </w:rPr>
              <w:t>he population of 1 million in 1800 increased to 6.7 million in 1900, with huge numbers migrating from Europe. It became the biggest city in the world and a global capital for politics, finance and trade. The city grew wealthy</w:t>
            </w:r>
            <w:r w:rsidRPr="00D838A2">
              <w:rPr>
                <w:rFonts w:cstheme="minorHAnsi"/>
                <w:sz w:val="20"/>
                <w:szCs w:val="20"/>
              </w:rPr>
              <w:t xml:space="preserve">. </w:t>
            </w:r>
          </w:p>
          <w:p w14:paraId="37559C58" w14:textId="77777777" w:rsidR="00614872" w:rsidRPr="00D838A2" w:rsidRDefault="00614872" w:rsidP="00D80C2B">
            <w:pPr>
              <w:pStyle w:val="ListParagraph"/>
              <w:numPr>
                <w:ilvl w:val="0"/>
                <w:numId w:val="3"/>
              </w:numPr>
              <w:spacing w:after="0" w:line="240" w:lineRule="auto"/>
              <w:rPr>
                <w:rFonts w:cstheme="minorHAnsi"/>
                <w:sz w:val="20"/>
                <w:szCs w:val="20"/>
              </w:rPr>
            </w:pPr>
            <w:r w:rsidRPr="00D838A2">
              <w:rPr>
                <w:rFonts w:cstheme="minorHAnsi"/>
                <w:sz w:val="20"/>
                <w:szCs w:val="20"/>
              </w:rPr>
              <w:t>A</w:t>
            </w:r>
            <w:r w:rsidRPr="00D838A2">
              <w:rPr>
                <w:rFonts w:cstheme="minorHAnsi"/>
                <w:color w:val="000000" w:themeColor="text1"/>
                <w:kern w:val="24"/>
                <w:sz w:val="20"/>
                <w:szCs w:val="20"/>
                <w:lang w:val="en-US"/>
              </w:rPr>
              <w:t>s London grew wealthy, poverty in the city also grew. The overcrowded city became rife with crime.</w:t>
            </w:r>
          </w:p>
          <w:p w14:paraId="6A5BB8A7" w14:textId="77777777" w:rsidR="00614872" w:rsidRPr="00D838A2" w:rsidRDefault="00614872" w:rsidP="00D80C2B">
            <w:pPr>
              <w:pStyle w:val="ListParagraph"/>
              <w:numPr>
                <w:ilvl w:val="0"/>
                <w:numId w:val="3"/>
              </w:numPr>
              <w:spacing w:after="0" w:line="240" w:lineRule="auto"/>
              <w:rPr>
                <w:rFonts w:cstheme="minorHAnsi"/>
                <w:sz w:val="20"/>
                <w:szCs w:val="20"/>
              </w:rPr>
            </w:pPr>
            <w:r w:rsidRPr="00D838A2">
              <w:rPr>
                <w:rFonts w:cstheme="minorHAnsi"/>
                <w:color w:val="000000" w:themeColor="text1"/>
                <w:kern w:val="24"/>
                <w:sz w:val="20"/>
                <w:szCs w:val="20"/>
                <w:lang w:val="en-US"/>
              </w:rPr>
              <w:t xml:space="preserve">Gothic and detective literature became more relevant. </w:t>
            </w:r>
            <w:r w:rsidRPr="00D838A2">
              <w:rPr>
                <w:rFonts w:cstheme="minorHAnsi"/>
                <w:sz w:val="20"/>
                <w:szCs w:val="20"/>
              </w:rPr>
              <w:t>There were extreme areas of poor and rich within the city.</w:t>
            </w:r>
          </w:p>
          <w:p w14:paraId="5BC7D2F5" w14:textId="77777777" w:rsidR="00614872" w:rsidRPr="00D838A2" w:rsidRDefault="00614872" w:rsidP="00D80C2B">
            <w:pPr>
              <w:pStyle w:val="ListParagraph"/>
              <w:numPr>
                <w:ilvl w:val="0"/>
                <w:numId w:val="3"/>
              </w:numPr>
              <w:spacing w:after="0" w:line="240" w:lineRule="auto"/>
              <w:rPr>
                <w:rFonts w:cstheme="minorHAnsi"/>
                <w:sz w:val="20"/>
                <w:szCs w:val="20"/>
              </w:rPr>
            </w:pPr>
            <w:r w:rsidRPr="00D838A2">
              <w:rPr>
                <w:rFonts w:cstheme="minorHAnsi"/>
                <w:color w:val="000000" w:themeColor="text1"/>
                <w:kern w:val="24"/>
                <w:sz w:val="20"/>
                <w:szCs w:val="20"/>
                <w:lang w:val="en-US"/>
              </w:rPr>
              <w:t xml:space="preserve">In the novella, Jekyll lives in an affluent </w:t>
            </w:r>
            <w:r w:rsidRPr="00D838A2">
              <w:rPr>
                <w:rFonts w:cstheme="minorHAnsi"/>
                <w:sz w:val="20"/>
                <w:szCs w:val="20"/>
              </w:rPr>
              <w:t xml:space="preserve">area of London, whereas Hyde lives in Soho (poor area). When Mr Hyde is in the novel it is usually </w:t>
            </w:r>
            <w:proofErr w:type="gramStart"/>
            <w:r w:rsidRPr="00D838A2">
              <w:rPr>
                <w:rFonts w:cstheme="minorHAnsi"/>
                <w:sz w:val="20"/>
                <w:szCs w:val="20"/>
              </w:rPr>
              <w:t>night time</w:t>
            </w:r>
            <w:proofErr w:type="gramEnd"/>
            <w:r w:rsidRPr="00D838A2">
              <w:rPr>
                <w:rFonts w:cstheme="minorHAnsi"/>
                <w:sz w:val="20"/>
                <w:szCs w:val="20"/>
              </w:rPr>
              <w:t>.</w:t>
            </w:r>
          </w:p>
          <w:p w14:paraId="1BF4D740" w14:textId="77777777" w:rsidR="00614872" w:rsidRPr="00D838A2" w:rsidRDefault="00614872" w:rsidP="00D80C2B">
            <w:pPr>
              <w:pStyle w:val="ListParagraph"/>
              <w:numPr>
                <w:ilvl w:val="0"/>
                <w:numId w:val="3"/>
              </w:numPr>
              <w:spacing w:after="0" w:line="240" w:lineRule="auto"/>
              <w:rPr>
                <w:rFonts w:cstheme="minorHAnsi"/>
                <w:sz w:val="20"/>
                <w:szCs w:val="20"/>
              </w:rPr>
            </w:pPr>
            <w:r w:rsidRPr="00D838A2">
              <w:rPr>
                <w:rFonts w:cstheme="minorHAnsi"/>
                <w:sz w:val="20"/>
                <w:szCs w:val="20"/>
              </w:rPr>
              <w:t>A high crime rate is shown when Hyde brutally kills Danvers Carew.</w:t>
            </w:r>
          </w:p>
          <w:p w14:paraId="1AF2685A" w14:textId="77777777" w:rsidR="00614872" w:rsidRPr="00D838A2" w:rsidRDefault="00614872" w:rsidP="00FF03B9">
            <w:pPr>
              <w:spacing w:after="0" w:line="240" w:lineRule="auto"/>
              <w:rPr>
                <w:rFonts w:cstheme="minorHAnsi"/>
                <w:sz w:val="18"/>
                <w:szCs w:val="20"/>
              </w:rPr>
            </w:pPr>
          </w:p>
          <w:p w14:paraId="6099FDB7" w14:textId="77777777" w:rsidR="00614872" w:rsidRPr="00D838A2" w:rsidRDefault="00614872" w:rsidP="00FF03B9">
            <w:pPr>
              <w:spacing w:after="0" w:line="240" w:lineRule="auto"/>
              <w:rPr>
                <w:rFonts w:cstheme="minorHAnsi"/>
                <w:b/>
                <w:sz w:val="20"/>
                <w:szCs w:val="20"/>
              </w:rPr>
            </w:pPr>
            <w:r w:rsidRPr="00D838A2">
              <w:rPr>
                <w:rFonts w:cstheme="minorHAnsi"/>
                <w:b/>
                <w:sz w:val="20"/>
                <w:szCs w:val="20"/>
              </w:rPr>
              <w:t>Religion vs. science</w:t>
            </w:r>
          </w:p>
          <w:p w14:paraId="0EA73817" w14:textId="77777777" w:rsidR="00614872" w:rsidRPr="00D838A2" w:rsidRDefault="00614872" w:rsidP="00D80C2B">
            <w:pPr>
              <w:pStyle w:val="ListParagraph"/>
              <w:numPr>
                <w:ilvl w:val="0"/>
                <w:numId w:val="3"/>
              </w:numPr>
              <w:spacing w:after="0" w:line="240" w:lineRule="auto"/>
              <w:rPr>
                <w:rFonts w:cstheme="minorHAnsi"/>
                <w:sz w:val="20"/>
                <w:szCs w:val="20"/>
              </w:rPr>
            </w:pPr>
            <w:r w:rsidRPr="00D838A2">
              <w:rPr>
                <w:rFonts w:cstheme="minorHAnsi"/>
                <w:sz w:val="20"/>
                <w:szCs w:val="20"/>
              </w:rPr>
              <w:t xml:space="preserve">Religious people believed that you should not go against God and what he created but then scientists such as Dr Jekyll manipulated DNA. </w:t>
            </w:r>
          </w:p>
          <w:p w14:paraId="401F7F55" w14:textId="77777777" w:rsidR="00614872" w:rsidRPr="00D838A2" w:rsidRDefault="00614872" w:rsidP="00D80C2B">
            <w:pPr>
              <w:pStyle w:val="ListParagraph"/>
              <w:numPr>
                <w:ilvl w:val="0"/>
                <w:numId w:val="3"/>
              </w:numPr>
              <w:spacing w:after="0" w:line="240" w:lineRule="auto"/>
              <w:rPr>
                <w:rFonts w:cstheme="minorHAnsi"/>
                <w:sz w:val="20"/>
                <w:szCs w:val="20"/>
              </w:rPr>
            </w:pPr>
            <w:r w:rsidRPr="00D838A2">
              <w:rPr>
                <w:rFonts w:cstheme="minorHAnsi"/>
                <w:color w:val="000000" w:themeColor="text1"/>
                <w:kern w:val="24"/>
                <w:sz w:val="20"/>
                <w:szCs w:val="20"/>
                <w:lang w:val="en-US"/>
              </w:rPr>
              <w:t>The implications of</w:t>
            </w:r>
            <w:r w:rsidRPr="00D838A2">
              <w:rPr>
                <w:rFonts w:cstheme="minorHAnsi"/>
                <w:i/>
                <w:iCs/>
                <w:color w:val="000000" w:themeColor="text1"/>
                <w:kern w:val="24"/>
                <w:sz w:val="20"/>
                <w:szCs w:val="20"/>
                <w:lang w:val="en-US"/>
              </w:rPr>
              <w:t xml:space="preserve"> </w:t>
            </w:r>
            <w:r w:rsidRPr="00D838A2">
              <w:rPr>
                <w:rFonts w:cstheme="minorHAnsi"/>
                <w:b/>
                <w:bCs/>
                <w:i/>
                <w:iCs/>
                <w:color w:val="000000" w:themeColor="text1"/>
                <w:kern w:val="24"/>
                <w:sz w:val="20"/>
                <w:szCs w:val="20"/>
                <w:lang w:val="en-US"/>
              </w:rPr>
              <w:t xml:space="preserve">Darwinism and evolution </w:t>
            </w:r>
            <w:r w:rsidRPr="00D838A2">
              <w:rPr>
                <w:rFonts w:cstheme="minorHAnsi"/>
                <w:color w:val="000000" w:themeColor="text1"/>
                <w:kern w:val="24"/>
                <w:sz w:val="20"/>
                <w:szCs w:val="20"/>
                <w:lang w:val="en-US"/>
              </w:rPr>
              <w:t>haunted Victorian society. The idea that humans evolved from apes and amphibians led to worries about our lineage and about humanity’s reversion to these primitive states.</w:t>
            </w:r>
          </w:p>
          <w:p w14:paraId="1364A378" w14:textId="77777777" w:rsidR="00614872" w:rsidRPr="00D838A2" w:rsidRDefault="00614872" w:rsidP="00D80C2B">
            <w:pPr>
              <w:pStyle w:val="ListParagraph"/>
              <w:numPr>
                <w:ilvl w:val="0"/>
                <w:numId w:val="3"/>
              </w:numPr>
              <w:spacing w:after="0" w:line="240" w:lineRule="auto"/>
              <w:rPr>
                <w:rFonts w:cstheme="minorHAnsi"/>
                <w:sz w:val="20"/>
                <w:szCs w:val="20"/>
              </w:rPr>
            </w:pPr>
            <w:r w:rsidRPr="00D838A2">
              <w:rPr>
                <w:rFonts w:cstheme="minorHAnsi"/>
                <w:sz w:val="20"/>
                <w:szCs w:val="20"/>
              </w:rPr>
              <w:t>In the novella, Lanyon and Jekyll are no longer friends, as Lanyon does not agree with Jekyll’s scientific experiments. Lanyon calls Jekyll’s work “scientific balderdash”.</w:t>
            </w:r>
          </w:p>
          <w:p w14:paraId="16DFDFEE" w14:textId="77777777" w:rsidR="00614872" w:rsidRPr="00D838A2" w:rsidRDefault="00614872" w:rsidP="00D80C2B">
            <w:pPr>
              <w:pStyle w:val="ListParagraph"/>
              <w:numPr>
                <w:ilvl w:val="0"/>
                <w:numId w:val="3"/>
              </w:numPr>
              <w:spacing w:after="0" w:line="240" w:lineRule="auto"/>
              <w:rPr>
                <w:rFonts w:cstheme="minorHAnsi"/>
                <w:sz w:val="20"/>
                <w:szCs w:val="20"/>
              </w:rPr>
            </w:pPr>
            <w:r w:rsidRPr="00D838A2">
              <w:rPr>
                <w:rFonts w:cstheme="minorHAnsi"/>
                <w:sz w:val="20"/>
                <w:szCs w:val="20"/>
              </w:rPr>
              <w:t>Mr Hyde behaves like an animal. He is described as one too- “ape like fury”. Ultimately, he cannot be controlled.</w:t>
            </w:r>
          </w:p>
          <w:p w14:paraId="259E5CD1" w14:textId="77777777" w:rsidR="00614872" w:rsidRPr="00D838A2" w:rsidRDefault="00614872" w:rsidP="00FF03B9">
            <w:pPr>
              <w:spacing w:after="0" w:line="240" w:lineRule="auto"/>
              <w:rPr>
                <w:rFonts w:cstheme="minorHAnsi"/>
                <w:sz w:val="18"/>
                <w:szCs w:val="20"/>
              </w:rPr>
            </w:pPr>
          </w:p>
          <w:p w14:paraId="475B8FF9" w14:textId="77777777" w:rsidR="00614872" w:rsidRPr="00D838A2" w:rsidRDefault="00614872" w:rsidP="00FF03B9">
            <w:pPr>
              <w:spacing w:after="0" w:line="240" w:lineRule="auto"/>
              <w:rPr>
                <w:rFonts w:cstheme="minorHAnsi"/>
                <w:b/>
                <w:sz w:val="20"/>
                <w:szCs w:val="20"/>
              </w:rPr>
            </w:pPr>
            <w:r w:rsidRPr="00D838A2">
              <w:rPr>
                <w:rFonts w:cstheme="minorHAnsi"/>
                <w:b/>
                <w:sz w:val="20"/>
                <w:szCs w:val="20"/>
              </w:rPr>
              <w:t>Reputation and duality</w:t>
            </w:r>
          </w:p>
          <w:p w14:paraId="1EAF1954" w14:textId="77777777" w:rsidR="00614872" w:rsidRPr="00D838A2" w:rsidRDefault="00614872" w:rsidP="00D80C2B">
            <w:pPr>
              <w:pStyle w:val="ListParagraph"/>
              <w:numPr>
                <w:ilvl w:val="0"/>
                <w:numId w:val="3"/>
              </w:numPr>
              <w:spacing w:after="0" w:line="240" w:lineRule="auto"/>
              <w:rPr>
                <w:rFonts w:cstheme="minorHAnsi"/>
                <w:sz w:val="20"/>
                <w:szCs w:val="20"/>
              </w:rPr>
            </w:pPr>
            <w:r w:rsidRPr="00D838A2">
              <w:rPr>
                <w:rFonts w:cstheme="minorHAnsi"/>
                <w:sz w:val="20"/>
                <w:szCs w:val="20"/>
              </w:rPr>
              <w:t>Victorian Gentleman had to behave and act in a certain way in public in order to keep their reputation. They were expected to behave in a certain way and meant to only visit reputable establishments.</w:t>
            </w:r>
          </w:p>
          <w:p w14:paraId="3E6B6523" w14:textId="77777777" w:rsidR="00614872" w:rsidRPr="00D838A2" w:rsidRDefault="00614872" w:rsidP="00D80C2B">
            <w:pPr>
              <w:pStyle w:val="ListParagraph"/>
              <w:numPr>
                <w:ilvl w:val="0"/>
                <w:numId w:val="3"/>
              </w:numPr>
              <w:spacing w:after="0" w:line="240" w:lineRule="auto"/>
              <w:rPr>
                <w:rFonts w:cstheme="minorHAnsi"/>
                <w:sz w:val="20"/>
                <w:szCs w:val="20"/>
              </w:rPr>
            </w:pPr>
            <w:r w:rsidRPr="00D838A2">
              <w:rPr>
                <w:rFonts w:cstheme="minorHAnsi"/>
                <w:sz w:val="20"/>
                <w:szCs w:val="20"/>
              </w:rPr>
              <w:t>In the novella, Jekyll creates the persona of Hyde in order to do what he wants in society and to keep his reputation. Jekyll is the good side, whereas Hyde is the evil side.</w:t>
            </w:r>
          </w:p>
          <w:p w14:paraId="3913BD57" w14:textId="77777777" w:rsidR="00614872" w:rsidRPr="00D838A2" w:rsidRDefault="00614872" w:rsidP="00FF03B9">
            <w:pPr>
              <w:spacing w:after="0" w:line="240" w:lineRule="auto"/>
              <w:rPr>
                <w:rFonts w:cstheme="minorHAnsi"/>
                <w:sz w:val="18"/>
                <w:szCs w:val="20"/>
              </w:rPr>
            </w:pPr>
          </w:p>
          <w:p w14:paraId="45539357" w14:textId="77777777" w:rsidR="00614872" w:rsidRPr="00D838A2" w:rsidRDefault="00614872" w:rsidP="00FF03B9">
            <w:pPr>
              <w:spacing w:after="0" w:line="240" w:lineRule="auto"/>
              <w:rPr>
                <w:rFonts w:cstheme="minorHAnsi"/>
                <w:b/>
                <w:sz w:val="20"/>
                <w:szCs w:val="20"/>
              </w:rPr>
            </w:pPr>
            <w:r w:rsidRPr="00D838A2">
              <w:rPr>
                <w:rFonts w:cstheme="minorHAnsi"/>
                <w:b/>
                <w:sz w:val="20"/>
                <w:szCs w:val="20"/>
              </w:rPr>
              <w:t xml:space="preserve">What it means to be a traditional Victorian Gentleman. </w:t>
            </w:r>
          </w:p>
          <w:p w14:paraId="32483730" w14:textId="4A0CE366" w:rsidR="00614872" w:rsidRPr="00D838A2" w:rsidRDefault="00614872" w:rsidP="00D80C2B">
            <w:pPr>
              <w:pStyle w:val="ListParagraph"/>
              <w:numPr>
                <w:ilvl w:val="0"/>
                <w:numId w:val="3"/>
              </w:numPr>
              <w:spacing w:after="0" w:line="240" w:lineRule="auto"/>
              <w:rPr>
                <w:rFonts w:cstheme="minorHAnsi"/>
                <w:sz w:val="20"/>
                <w:szCs w:val="20"/>
              </w:rPr>
            </w:pPr>
            <w:r w:rsidRPr="00D838A2">
              <w:rPr>
                <w:rFonts w:cstheme="minorHAnsi"/>
                <w:color w:val="000000" w:themeColor="text1"/>
                <w:sz w:val="20"/>
                <w:szCs w:val="20"/>
              </w:rPr>
              <w:t>Victorian Gentleman were meant</w:t>
            </w:r>
            <w:r w:rsidRPr="00D838A2">
              <w:rPr>
                <w:rFonts w:cstheme="minorHAnsi"/>
                <w:color w:val="000000" w:themeColor="text1"/>
                <w:kern w:val="24"/>
                <w:sz w:val="20"/>
                <w:szCs w:val="20"/>
                <w:lang w:val="en-US"/>
              </w:rPr>
              <w:t xml:space="preserve"> </w:t>
            </w:r>
            <w:r w:rsidR="00B237D0">
              <w:rPr>
                <w:rFonts w:cstheme="minorHAnsi"/>
                <w:color w:val="000000" w:themeColor="text1"/>
                <w:kern w:val="24"/>
                <w:sz w:val="20"/>
                <w:szCs w:val="20"/>
                <w:lang w:val="en-US"/>
              </w:rPr>
              <w:t xml:space="preserve">to </w:t>
            </w:r>
            <w:r w:rsidRPr="00D838A2">
              <w:rPr>
                <w:rFonts w:cstheme="minorHAnsi"/>
                <w:color w:val="000000" w:themeColor="text1"/>
                <w:kern w:val="24"/>
                <w:sz w:val="20"/>
                <w:szCs w:val="20"/>
                <w:lang w:val="en-US"/>
              </w:rPr>
              <w:t>show sexual restraint, low tolerance of crime, religious morality and a strict social code of conduct.</w:t>
            </w:r>
          </w:p>
          <w:p w14:paraId="177A0A53" w14:textId="77777777" w:rsidR="00614872" w:rsidRPr="00D838A2" w:rsidRDefault="00614872" w:rsidP="00D80C2B">
            <w:pPr>
              <w:pStyle w:val="ListParagraph"/>
              <w:numPr>
                <w:ilvl w:val="0"/>
                <w:numId w:val="3"/>
              </w:numPr>
              <w:spacing w:after="0" w:line="240" w:lineRule="auto"/>
              <w:rPr>
                <w:rFonts w:cstheme="minorHAnsi"/>
                <w:sz w:val="20"/>
                <w:szCs w:val="20"/>
              </w:rPr>
            </w:pPr>
            <w:r w:rsidRPr="00D838A2">
              <w:rPr>
                <w:rFonts w:cstheme="minorHAnsi"/>
                <w:sz w:val="20"/>
                <w:szCs w:val="20"/>
              </w:rPr>
              <w:t xml:space="preserve">In the novella, Utterson and Lanyon are typical Victorian Gentlemen. Jekyll </w:t>
            </w:r>
            <w:proofErr w:type="gramStart"/>
            <w:r w:rsidRPr="00D838A2">
              <w:rPr>
                <w:rFonts w:cstheme="minorHAnsi"/>
                <w:sz w:val="20"/>
                <w:szCs w:val="20"/>
              </w:rPr>
              <w:t>does not behave like a Victorian gentleman at all times</w:t>
            </w:r>
            <w:proofErr w:type="gramEnd"/>
            <w:r w:rsidRPr="00D838A2">
              <w:rPr>
                <w:rFonts w:cstheme="minorHAnsi"/>
                <w:sz w:val="20"/>
                <w:szCs w:val="20"/>
              </w:rPr>
              <w:t xml:space="preserve">. This is because he </w:t>
            </w:r>
            <w:proofErr w:type="gramStart"/>
            <w:r w:rsidRPr="00D838A2">
              <w:rPr>
                <w:rFonts w:cstheme="minorHAnsi"/>
                <w:sz w:val="20"/>
                <w:szCs w:val="20"/>
              </w:rPr>
              <w:t>is able to</w:t>
            </w:r>
            <w:proofErr w:type="gramEnd"/>
            <w:r w:rsidRPr="00D838A2">
              <w:rPr>
                <w:rFonts w:cstheme="minorHAnsi"/>
                <w:sz w:val="20"/>
                <w:szCs w:val="20"/>
              </w:rPr>
              <w:t xml:space="preserve"> do immoral and criminal acts as Hyde.</w:t>
            </w:r>
          </w:p>
        </w:tc>
        <w:tc>
          <w:tcPr>
            <w:tcW w:w="2530" w:type="pct"/>
            <w:gridSpan w:val="2"/>
            <w:shd w:val="clear" w:color="auto" w:fill="auto"/>
          </w:tcPr>
          <w:p w14:paraId="3FEADC7B" w14:textId="77777777" w:rsidR="00614872" w:rsidRPr="00D838A2" w:rsidRDefault="00614872" w:rsidP="00D80C2B">
            <w:pPr>
              <w:pStyle w:val="ListParagraph"/>
              <w:numPr>
                <w:ilvl w:val="0"/>
                <w:numId w:val="3"/>
              </w:numPr>
              <w:spacing w:after="0"/>
              <w:rPr>
                <w:rFonts w:cstheme="minorHAnsi"/>
                <w:sz w:val="18"/>
                <w:szCs w:val="18"/>
              </w:rPr>
            </w:pPr>
            <w:r w:rsidRPr="00D838A2">
              <w:rPr>
                <w:rFonts w:cstheme="minorHAnsi"/>
                <w:sz w:val="18"/>
                <w:szCs w:val="18"/>
              </w:rPr>
              <w:t xml:space="preserve">The novella is set in </w:t>
            </w:r>
            <w:proofErr w:type="gramStart"/>
            <w:r w:rsidRPr="00D838A2">
              <w:rPr>
                <w:rFonts w:cstheme="minorHAnsi"/>
                <w:sz w:val="18"/>
                <w:szCs w:val="18"/>
              </w:rPr>
              <w:t>London</w:t>
            </w:r>
            <w:proofErr w:type="gramEnd"/>
            <w:r w:rsidRPr="00D838A2">
              <w:rPr>
                <w:rFonts w:cstheme="minorHAnsi"/>
                <w:sz w:val="18"/>
                <w:szCs w:val="18"/>
              </w:rPr>
              <w:t xml:space="preserve"> but Edinburgh influenced the setting of the novella. </w:t>
            </w:r>
          </w:p>
          <w:p w14:paraId="30193BB8" w14:textId="77777777" w:rsidR="00614872" w:rsidRPr="00D838A2" w:rsidRDefault="00614872" w:rsidP="009743C4">
            <w:pPr>
              <w:pStyle w:val="ListParagraph"/>
              <w:numPr>
                <w:ilvl w:val="0"/>
                <w:numId w:val="1"/>
              </w:numPr>
              <w:spacing w:after="0"/>
              <w:rPr>
                <w:rFonts w:cstheme="minorHAnsi"/>
                <w:sz w:val="18"/>
                <w:szCs w:val="18"/>
              </w:rPr>
            </w:pPr>
            <w:r w:rsidRPr="00D838A2">
              <w:rPr>
                <w:rFonts w:cstheme="minorHAnsi"/>
                <w:sz w:val="18"/>
                <w:szCs w:val="18"/>
              </w:rPr>
              <w:t xml:space="preserve">Edward Hyde is not a separate personality living in the same body as Henry Jekyll. Hyde is just Jekyll, having transformed his body into something unrecognisable, acting on unspecified urges that would be unseemly for someone of his age and social standing in Victorian London. </w:t>
            </w:r>
          </w:p>
          <w:p w14:paraId="5314BDEF" w14:textId="77777777" w:rsidR="00614872" w:rsidRPr="00D838A2" w:rsidRDefault="00614872" w:rsidP="009743C4">
            <w:pPr>
              <w:pStyle w:val="ListParagraph"/>
              <w:numPr>
                <w:ilvl w:val="0"/>
                <w:numId w:val="1"/>
              </w:numPr>
              <w:spacing w:after="0"/>
              <w:rPr>
                <w:rFonts w:cstheme="minorHAnsi"/>
                <w:sz w:val="18"/>
                <w:szCs w:val="18"/>
              </w:rPr>
            </w:pPr>
            <w:r w:rsidRPr="00D838A2">
              <w:rPr>
                <w:rFonts w:cstheme="minorHAnsi"/>
                <w:sz w:val="18"/>
                <w:szCs w:val="18"/>
              </w:rPr>
              <w:t xml:space="preserve">When Lanyon witnesses the transformation, he sees Hyde transform into Jekyll. </w:t>
            </w:r>
          </w:p>
          <w:p w14:paraId="5DC76D96" w14:textId="77777777" w:rsidR="00614872" w:rsidRPr="00D838A2" w:rsidRDefault="00614872" w:rsidP="00614872">
            <w:pPr>
              <w:pStyle w:val="ListParagraph"/>
              <w:numPr>
                <w:ilvl w:val="0"/>
                <w:numId w:val="1"/>
              </w:numPr>
              <w:spacing w:after="0"/>
              <w:rPr>
                <w:rFonts w:cstheme="minorHAnsi"/>
                <w:sz w:val="18"/>
                <w:szCs w:val="18"/>
              </w:rPr>
            </w:pPr>
            <w:r w:rsidRPr="00D838A2">
              <w:rPr>
                <w:rFonts w:cstheme="minorHAnsi"/>
                <w:sz w:val="18"/>
                <w:szCs w:val="18"/>
              </w:rPr>
              <w:t xml:space="preserve">A typical Victorian gentleman would tend to own their own land and have a generous income. They would be helpful, respectful, secretive (keeping themselves to themselves) and reputable. </w:t>
            </w:r>
          </w:p>
        </w:tc>
      </w:tr>
      <w:tr w:rsidR="00614872" w:rsidRPr="00D838A2" w14:paraId="125C182A" w14:textId="77777777" w:rsidTr="00E10262">
        <w:trPr>
          <w:trHeight w:val="267"/>
        </w:trPr>
        <w:tc>
          <w:tcPr>
            <w:tcW w:w="2470" w:type="pct"/>
            <w:vMerge/>
            <w:shd w:val="clear" w:color="auto" w:fill="auto"/>
          </w:tcPr>
          <w:p w14:paraId="691ADD85" w14:textId="77777777" w:rsidR="00614872" w:rsidRPr="00D838A2" w:rsidRDefault="00614872" w:rsidP="006969D0">
            <w:pPr>
              <w:spacing w:after="0" w:line="240" w:lineRule="auto"/>
              <w:rPr>
                <w:rFonts w:cstheme="minorHAnsi"/>
                <w:b/>
                <w:sz w:val="20"/>
                <w:szCs w:val="20"/>
              </w:rPr>
            </w:pPr>
          </w:p>
        </w:tc>
        <w:tc>
          <w:tcPr>
            <w:tcW w:w="2530" w:type="pct"/>
            <w:gridSpan w:val="2"/>
            <w:shd w:val="clear" w:color="auto" w:fill="BFBFBF" w:themeFill="background1" w:themeFillShade="BF"/>
          </w:tcPr>
          <w:p w14:paraId="46B11414" w14:textId="77777777" w:rsidR="00614872" w:rsidRPr="00D838A2" w:rsidRDefault="00614872" w:rsidP="00E10262">
            <w:pPr>
              <w:spacing w:after="0" w:line="240" w:lineRule="auto"/>
              <w:jc w:val="center"/>
              <w:rPr>
                <w:rFonts w:cstheme="minorHAnsi"/>
                <w:b/>
                <w:sz w:val="18"/>
                <w:szCs w:val="18"/>
              </w:rPr>
            </w:pPr>
            <w:r w:rsidRPr="00D838A2">
              <w:rPr>
                <w:rFonts w:cstheme="minorHAnsi"/>
                <w:b/>
                <w:sz w:val="18"/>
                <w:szCs w:val="18"/>
              </w:rPr>
              <w:t>Characters</w:t>
            </w:r>
          </w:p>
        </w:tc>
      </w:tr>
      <w:tr w:rsidR="00614872" w:rsidRPr="00D838A2" w14:paraId="30A94842" w14:textId="77777777" w:rsidTr="00614872">
        <w:trPr>
          <w:trHeight w:val="189"/>
        </w:trPr>
        <w:tc>
          <w:tcPr>
            <w:tcW w:w="2470" w:type="pct"/>
            <w:vMerge/>
            <w:shd w:val="clear" w:color="auto" w:fill="auto"/>
          </w:tcPr>
          <w:p w14:paraId="7217AF03" w14:textId="77777777" w:rsidR="00614872" w:rsidRPr="00D838A2" w:rsidRDefault="00614872" w:rsidP="00FF03B9">
            <w:pPr>
              <w:spacing w:after="0" w:line="240" w:lineRule="auto"/>
              <w:rPr>
                <w:rFonts w:cstheme="minorHAnsi"/>
                <w:b/>
                <w:sz w:val="20"/>
                <w:szCs w:val="20"/>
              </w:rPr>
            </w:pPr>
          </w:p>
        </w:tc>
        <w:tc>
          <w:tcPr>
            <w:tcW w:w="351" w:type="pct"/>
            <w:shd w:val="clear" w:color="auto" w:fill="auto"/>
            <w:vAlign w:val="center"/>
          </w:tcPr>
          <w:p w14:paraId="11A2094B" w14:textId="77777777" w:rsidR="00614872" w:rsidRPr="00D838A2" w:rsidRDefault="00614872" w:rsidP="00FF03B9">
            <w:pPr>
              <w:spacing w:after="0"/>
              <w:jc w:val="center"/>
              <w:rPr>
                <w:rFonts w:cstheme="minorHAnsi"/>
                <w:sz w:val="18"/>
                <w:szCs w:val="18"/>
              </w:rPr>
            </w:pPr>
            <w:r w:rsidRPr="00D838A2">
              <w:rPr>
                <w:rFonts w:cstheme="minorHAnsi"/>
                <w:sz w:val="18"/>
                <w:szCs w:val="18"/>
              </w:rPr>
              <w:t>Jekyll</w:t>
            </w:r>
          </w:p>
        </w:tc>
        <w:tc>
          <w:tcPr>
            <w:tcW w:w="2179" w:type="pct"/>
            <w:shd w:val="clear" w:color="auto" w:fill="auto"/>
            <w:vAlign w:val="center"/>
          </w:tcPr>
          <w:p w14:paraId="104B37D3" w14:textId="77777777" w:rsidR="00614872" w:rsidRPr="00D838A2" w:rsidRDefault="00614872" w:rsidP="009743C4">
            <w:pPr>
              <w:spacing w:after="0" w:line="240" w:lineRule="auto"/>
              <w:rPr>
                <w:rFonts w:cstheme="minorHAnsi"/>
                <w:sz w:val="18"/>
                <w:szCs w:val="18"/>
              </w:rPr>
            </w:pPr>
            <w:r w:rsidRPr="00D838A2">
              <w:rPr>
                <w:rFonts w:cstheme="minorHAnsi"/>
                <w:iCs/>
                <w:color w:val="000000" w:themeColor="text1"/>
                <w:kern w:val="24"/>
                <w:sz w:val="18"/>
                <w:szCs w:val="18"/>
                <w:lang w:val="en-US"/>
              </w:rPr>
              <w:t>A doctor and experimental scientist who is both wealthy and respectable.</w:t>
            </w:r>
          </w:p>
        </w:tc>
      </w:tr>
      <w:tr w:rsidR="00614872" w:rsidRPr="00D838A2" w14:paraId="165DDEA8" w14:textId="77777777" w:rsidTr="00614872">
        <w:trPr>
          <w:trHeight w:val="70"/>
        </w:trPr>
        <w:tc>
          <w:tcPr>
            <w:tcW w:w="2470" w:type="pct"/>
            <w:vMerge/>
            <w:shd w:val="clear" w:color="auto" w:fill="auto"/>
          </w:tcPr>
          <w:p w14:paraId="6945E510" w14:textId="77777777" w:rsidR="00614872" w:rsidRPr="00D838A2" w:rsidRDefault="00614872" w:rsidP="00FF03B9">
            <w:pPr>
              <w:spacing w:after="0" w:line="240" w:lineRule="auto"/>
              <w:rPr>
                <w:rFonts w:cstheme="minorHAnsi"/>
                <w:b/>
                <w:sz w:val="20"/>
                <w:szCs w:val="20"/>
              </w:rPr>
            </w:pPr>
          </w:p>
        </w:tc>
        <w:tc>
          <w:tcPr>
            <w:tcW w:w="351" w:type="pct"/>
            <w:shd w:val="clear" w:color="auto" w:fill="auto"/>
            <w:vAlign w:val="center"/>
          </w:tcPr>
          <w:p w14:paraId="397195E4" w14:textId="77777777" w:rsidR="00614872" w:rsidRPr="00D838A2" w:rsidRDefault="00614872" w:rsidP="00FF03B9">
            <w:pPr>
              <w:spacing w:after="0"/>
              <w:jc w:val="center"/>
              <w:rPr>
                <w:rFonts w:cstheme="minorHAnsi"/>
                <w:sz w:val="18"/>
                <w:szCs w:val="18"/>
              </w:rPr>
            </w:pPr>
            <w:r w:rsidRPr="00D838A2">
              <w:rPr>
                <w:rFonts w:cstheme="minorHAnsi"/>
                <w:sz w:val="18"/>
                <w:szCs w:val="18"/>
              </w:rPr>
              <w:t>Hyde</w:t>
            </w:r>
          </w:p>
        </w:tc>
        <w:tc>
          <w:tcPr>
            <w:tcW w:w="2179" w:type="pct"/>
            <w:shd w:val="clear" w:color="auto" w:fill="auto"/>
            <w:vAlign w:val="center"/>
          </w:tcPr>
          <w:p w14:paraId="55902810" w14:textId="77777777" w:rsidR="00614872" w:rsidRPr="00D838A2" w:rsidRDefault="00614872" w:rsidP="009743C4">
            <w:pPr>
              <w:spacing w:after="0"/>
              <w:rPr>
                <w:rFonts w:cstheme="minorHAnsi"/>
                <w:sz w:val="18"/>
                <w:szCs w:val="18"/>
              </w:rPr>
            </w:pPr>
            <w:r w:rsidRPr="00D838A2">
              <w:rPr>
                <w:rFonts w:cstheme="minorHAnsi"/>
                <w:iCs/>
                <w:color w:val="000000" w:themeColor="text1"/>
                <w:kern w:val="24"/>
                <w:sz w:val="18"/>
                <w:szCs w:val="18"/>
                <w:lang w:val="en-US"/>
              </w:rPr>
              <w:t>A small, violent and unpleasant-looking man; an unrepentant criminal.</w:t>
            </w:r>
          </w:p>
        </w:tc>
      </w:tr>
      <w:tr w:rsidR="00614872" w:rsidRPr="00D838A2" w14:paraId="017AC553" w14:textId="77777777" w:rsidTr="00614872">
        <w:trPr>
          <w:trHeight w:val="195"/>
        </w:trPr>
        <w:tc>
          <w:tcPr>
            <w:tcW w:w="2470" w:type="pct"/>
            <w:vMerge/>
            <w:shd w:val="clear" w:color="auto" w:fill="auto"/>
          </w:tcPr>
          <w:p w14:paraId="2A339BA3" w14:textId="77777777" w:rsidR="00614872" w:rsidRPr="00D838A2" w:rsidRDefault="00614872" w:rsidP="00FF03B9">
            <w:pPr>
              <w:spacing w:after="0" w:line="240" w:lineRule="auto"/>
              <w:rPr>
                <w:rFonts w:cstheme="minorHAnsi"/>
                <w:b/>
                <w:sz w:val="20"/>
                <w:szCs w:val="20"/>
              </w:rPr>
            </w:pPr>
          </w:p>
        </w:tc>
        <w:tc>
          <w:tcPr>
            <w:tcW w:w="351" w:type="pct"/>
            <w:shd w:val="clear" w:color="auto" w:fill="auto"/>
            <w:vAlign w:val="center"/>
          </w:tcPr>
          <w:p w14:paraId="18E6966E" w14:textId="77777777" w:rsidR="00614872" w:rsidRPr="00D838A2" w:rsidRDefault="00614872" w:rsidP="00FF03B9">
            <w:pPr>
              <w:spacing w:after="0"/>
              <w:jc w:val="center"/>
              <w:rPr>
                <w:rFonts w:cstheme="minorHAnsi"/>
                <w:sz w:val="18"/>
                <w:szCs w:val="18"/>
              </w:rPr>
            </w:pPr>
            <w:r w:rsidRPr="00D838A2">
              <w:rPr>
                <w:rFonts w:cstheme="minorHAnsi"/>
                <w:sz w:val="18"/>
                <w:szCs w:val="18"/>
              </w:rPr>
              <w:t>Lanyon</w:t>
            </w:r>
          </w:p>
        </w:tc>
        <w:tc>
          <w:tcPr>
            <w:tcW w:w="2179" w:type="pct"/>
            <w:shd w:val="clear" w:color="auto" w:fill="auto"/>
            <w:vAlign w:val="center"/>
          </w:tcPr>
          <w:p w14:paraId="6125C81C" w14:textId="77777777" w:rsidR="00614872" w:rsidRPr="00D838A2" w:rsidRDefault="00614872" w:rsidP="009743C4">
            <w:pPr>
              <w:spacing w:after="0"/>
              <w:rPr>
                <w:rFonts w:cstheme="minorHAnsi"/>
                <w:sz w:val="18"/>
                <w:szCs w:val="18"/>
              </w:rPr>
            </w:pPr>
            <w:r w:rsidRPr="00D838A2">
              <w:rPr>
                <w:rFonts w:cstheme="minorHAnsi"/>
                <w:iCs/>
                <w:color w:val="000000" w:themeColor="text1"/>
                <w:kern w:val="24"/>
                <w:sz w:val="18"/>
                <w:szCs w:val="18"/>
                <w:lang w:val="en-US"/>
              </w:rPr>
              <w:t>A conventional and respectable doctor and former friend of Jekyll.</w:t>
            </w:r>
          </w:p>
        </w:tc>
      </w:tr>
      <w:tr w:rsidR="00614872" w:rsidRPr="00D838A2" w14:paraId="7AA89C98" w14:textId="77777777" w:rsidTr="00614872">
        <w:trPr>
          <w:trHeight w:val="70"/>
        </w:trPr>
        <w:tc>
          <w:tcPr>
            <w:tcW w:w="2470" w:type="pct"/>
            <w:vMerge/>
            <w:shd w:val="clear" w:color="auto" w:fill="auto"/>
          </w:tcPr>
          <w:p w14:paraId="5DF0AAE3" w14:textId="77777777" w:rsidR="00614872" w:rsidRPr="00D838A2" w:rsidRDefault="00614872" w:rsidP="00FF03B9">
            <w:pPr>
              <w:spacing w:after="0" w:line="240" w:lineRule="auto"/>
              <w:rPr>
                <w:rFonts w:cstheme="minorHAnsi"/>
                <w:b/>
                <w:sz w:val="20"/>
                <w:szCs w:val="20"/>
              </w:rPr>
            </w:pPr>
          </w:p>
        </w:tc>
        <w:tc>
          <w:tcPr>
            <w:tcW w:w="351" w:type="pct"/>
            <w:shd w:val="clear" w:color="auto" w:fill="auto"/>
            <w:vAlign w:val="center"/>
          </w:tcPr>
          <w:p w14:paraId="74D8A6F9" w14:textId="77777777" w:rsidR="00614872" w:rsidRPr="00D838A2" w:rsidRDefault="00614872" w:rsidP="00FF03B9">
            <w:pPr>
              <w:spacing w:after="0"/>
              <w:jc w:val="center"/>
              <w:rPr>
                <w:rFonts w:cstheme="minorHAnsi"/>
                <w:sz w:val="18"/>
                <w:szCs w:val="18"/>
              </w:rPr>
            </w:pPr>
            <w:r w:rsidRPr="00D838A2">
              <w:rPr>
                <w:rFonts w:cstheme="minorHAnsi"/>
                <w:sz w:val="18"/>
                <w:szCs w:val="18"/>
              </w:rPr>
              <w:t>Utterson</w:t>
            </w:r>
          </w:p>
        </w:tc>
        <w:tc>
          <w:tcPr>
            <w:tcW w:w="2179" w:type="pct"/>
            <w:shd w:val="clear" w:color="auto" w:fill="auto"/>
            <w:vAlign w:val="center"/>
          </w:tcPr>
          <w:p w14:paraId="368A81F6" w14:textId="77777777" w:rsidR="00614872" w:rsidRPr="00D838A2" w:rsidRDefault="00614872" w:rsidP="009743C4">
            <w:pPr>
              <w:spacing w:after="0"/>
              <w:rPr>
                <w:rFonts w:cstheme="minorHAnsi"/>
                <w:sz w:val="18"/>
                <w:szCs w:val="18"/>
              </w:rPr>
            </w:pPr>
            <w:r w:rsidRPr="00D838A2">
              <w:rPr>
                <w:rFonts w:cstheme="minorHAnsi"/>
                <w:iCs/>
                <w:color w:val="000000" w:themeColor="text1"/>
                <w:kern w:val="24"/>
                <w:sz w:val="18"/>
                <w:szCs w:val="18"/>
                <w:lang w:val="en-US"/>
              </w:rPr>
              <w:t>A calm and rational lawyer and friend of Jekyll.</w:t>
            </w:r>
          </w:p>
        </w:tc>
      </w:tr>
      <w:tr w:rsidR="00614872" w:rsidRPr="00D838A2" w14:paraId="73A1AE39" w14:textId="77777777" w:rsidTr="00614872">
        <w:trPr>
          <w:trHeight w:val="211"/>
        </w:trPr>
        <w:tc>
          <w:tcPr>
            <w:tcW w:w="2470" w:type="pct"/>
            <w:vMerge/>
            <w:shd w:val="clear" w:color="auto" w:fill="auto"/>
          </w:tcPr>
          <w:p w14:paraId="318C7871" w14:textId="77777777" w:rsidR="00614872" w:rsidRPr="00D838A2" w:rsidRDefault="00614872" w:rsidP="00FF03B9">
            <w:pPr>
              <w:spacing w:after="0" w:line="240" w:lineRule="auto"/>
              <w:rPr>
                <w:rFonts w:cstheme="minorHAnsi"/>
                <w:b/>
                <w:sz w:val="20"/>
                <w:szCs w:val="20"/>
              </w:rPr>
            </w:pPr>
          </w:p>
        </w:tc>
        <w:tc>
          <w:tcPr>
            <w:tcW w:w="351" w:type="pct"/>
            <w:shd w:val="clear" w:color="auto" w:fill="auto"/>
            <w:vAlign w:val="center"/>
          </w:tcPr>
          <w:p w14:paraId="74F55F63" w14:textId="77777777" w:rsidR="00614872" w:rsidRPr="00D838A2" w:rsidRDefault="00614872" w:rsidP="00FF03B9">
            <w:pPr>
              <w:spacing w:after="0"/>
              <w:jc w:val="center"/>
              <w:rPr>
                <w:rFonts w:cstheme="minorHAnsi"/>
                <w:sz w:val="18"/>
                <w:szCs w:val="18"/>
              </w:rPr>
            </w:pPr>
            <w:r w:rsidRPr="00D838A2">
              <w:rPr>
                <w:rFonts w:cstheme="minorHAnsi"/>
                <w:sz w:val="18"/>
                <w:szCs w:val="18"/>
              </w:rPr>
              <w:t>Poole</w:t>
            </w:r>
          </w:p>
        </w:tc>
        <w:tc>
          <w:tcPr>
            <w:tcW w:w="2179" w:type="pct"/>
            <w:shd w:val="clear" w:color="auto" w:fill="auto"/>
            <w:vAlign w:val="center"/>
          </w:tcPr>
          <w:p w14:paraId="04595F17" w14:textId="77777777" w:rsidR="00614872" w:rsidRPr="00D838A2" w:rsidRDefault="00614872" w:rsidP="009743C4">
            <w:pPr>
              <w:spacing w:after="0"/>
              <w:rPr>
                <w:rFonts w:cstheme="minorHAnsi"/>
                <w:sz w:val="18"/>
                <w:szCs w:val="18"/>
              </w:rPr>
            </w:pPr>
            <w:r w:rsidRPr="00D838A2">
              <w:rPr>
                <w:rFonts w:cstheme="minorHAnsi"/>
                <w:iCs/>
                <w:color w:val="000000" w:themeColor="text1"/>
                <w:kern w:val="24"/>
                <w:sz w:val="18"/>
                <w:szCs w:val="18"/>
                <w:lang w:val="en-US"/>
              </w:rPr>
              <w:t>Jekyll’s manservant / butler.</w:t>
            </w:r>
          </w:p>
        </w:tc>
      </w:tr>
      <w:tr w:rsidR="00614872" w:rsidRPr="00D838A2" w14:paraId="49263DF1" w14:textId="77777777" w:rsidTr="00614872">
        <w:trPr>
          <w:trHeight w:val="233"/>
        </w:trPr>
        <w:tc>
          <w:tcPr>
            <w:tcW w:w="2470" w:type="pct"/>
            <w:vMerge/>
            <w:shd w:val="clear" w:color="auto" w:fill="auto"/>
          </w:tcPr>
          <w:p w14:paraId="1CA5BBBE" w14:textId="77777777" w:rsidR="00614872" w:rsidRPr="00D838A2" w:rsidRDefault="00614872" w:rsidP="00FF03B9">
            <w:pPr>
              <w:spacing w:after="0" w:line="240" w:lineRule="auto"/>
              <w:rPr>
                <w:rFonts w:cstheme="minorHAnsi"/>
                <w:b/>
                <w:sz w:val="20"/>
                <w:szCs w:val="20"/>
              </w:rPr>
            </w:pPr>
          </w:p>
        </w:tc>
        <w:tc>
          <w:tcPr>
            <w:tcW w:w="351" w:type="pct"/>
            <w:shd w:val="clear" w:color="auto" w:fill="auto"/>
            <w:vAlign w:val="center"/>
          </w:tcPr>
          <w:p w14:paraId="1D202564" w14:textId="77777777" w:rsidR="00614872" w:rsidRPr="00D838A2" w:rsidRDefault="00614872" w:rsidP="00FF03B9">
            <w:pPr>
              <w:spacing w:after="0"/>
              <w:jc w:val="center"/>
              <w:rPr>
                <w:rFonts w:cstheme="minorHAnsi"/>
                <w:sz w:val="18"/>
                <w:szCs w:val="18"/>
              </w:rPr>
            </w:pPr>
            <w:r w:rsidRPr="00D838A2">
              <w:rPr>
                <w:rFonts w:cstheme="minorHAnsi"/>
                <w:sz w:val="18"/>
                <w:szCs w:val="18"/>
              </w:rPr>
              <w:t>Enfield</w:t>
            </w:r>
          </w:p>
        </w:tc>
        <w:tc>
          <w:tcPr>
            <w:tcW w:w="2179" w:type="pct"/>
            <w:shd w:val="clear" w:color="auto" w:fill="auto"/>
            <w:vAlign w:val="center"/>
          </w:tcPr>
          <w:p w14:paraId="75473E19" w14:textId="77777777" w:rsidR="00614872" w:rsidRPr="00D838A2" w:rsidRDefault="00614872" w:rsidP="009743C4">
            <w:pPr>
              <w:spacing w:after="0"/>
              <w:rPr>
                <w:rFonts w:cstheme="minorHAnsi"/>
                <w:sz w:val="18"/>
                <w:szCs w:val="18"/>
              </w:rPr>
            </w:pPr>
            <w:r w:rsidRPr="00D838A2">
              <w:rPr>
                <w:rFonts w:cstheme="minorHAnsi"/>
                <w:iCs/>
                <w:color w:val="000000" w:themeColor="text1"/>
                <w:kern w:val="24"/>
                <w:sz w:val="18"/>
                <w:szCs w:val="18"/>
                <w:lang w:val="en-US"/>
              </w:rPr>
              <w:t>A cousin of Utterson and well-known man about town</w:t>
            </w:r>
          </w:p>
        </w:tc>
      </w:tr>
      <w:tr w:rsidR="00614872" w:rsidRPr="00D838A2" w14:paraId="5DCD1C69" w14:textId="77777777" w:rsidTr="00614872">
        <w:trPr>
          <w:trHeight w:val="113"/>
        </w:trPr>
        <w:tc>
          <w:tcPr>
            <w:tcW w:w="2470" w:type="pct"/>
            <w:vMerge/>
            <w:shd w:val="clear" w:color="auto" w:fill="auto"/>
          </w:tcPr>
          <w:p w14:paraId="5B231FF0" w14:textId="77777777" w:rsidR="00614872" w:rsidRPr="00D838A2" w:rsidRDefault="00614872" w:rsidP="00FF03B9">
            <w:pPr>
              <w:spacing w:after="0" w:line="240" w:lineRule="auto"/>
              <w:rPr>
                <w:rFonts w:cstheme="minorHAnsi"/>
                <w:b/>
                <w:sz w:val="20"/>
                <w:szCs w:val="20"/>
              </w:rPr>
            </w:pPr>
          </w:p>
        </w:tc>
        <w:tc>
          <w:tcPr>
            <w:tcW w:w="351" w:type="pct"/>
            <w:shd w:val="clear" w:color="auto" w:fill="auto"/>
            <w:vAlign w:val="center"/>
          </w:tcPr>
          <w:p w14:paraId="6D8D2EC6" w14:textId="77777777" w:rsidR="00614872" w:rsidRPr="00D838A2" w:rsidRDefault="00614872" w:rsidP="00FF03B9">
            <w:pPr>
              <w:spacing w:after="0"/>
              <w:jc w:val="center"/>
              <w:rPr>
                <w:rFonts w:cstheme="minorHAnsi"/>
                <w:sz w:val="18"/>
                <w:szCs w:val="18"/>
              </w:rPr>
            </w:pPr>
            <w:r w:rsidRPr="00D838A2">
              <w:rPr>
                <w:rFonts w:cstheme="minorHAnsi"/>
                <w:sz w:val="18"/>
                <w:szCs w:val="18"/>
              </w:rPr>
              <w:t>Carew</w:t>
            </w:r>
          </w:p>
        </w:tc>
        <w:tc>
          <w:tcPr>
            <w:tcW w:w="2179" w:type="pct"/>
            <w:shd w:val="clear" w:color="auto" w:fill="auto"/>
            <w:vAlign w:val="center"/>
          </w:tcPr>
          <w:p w14:paraId="5C48540B" w14:textId="77777777" w:rsidR="00614872" w:rsidRPr="00D838A2" w:rsidRDefault="00614872" w:rsidP="009743C4">
            <w:pPr>
              <w:spacing w:after="0"/>
              <w:rPr>
                <w:rFonts w:cstheme="minorHAnsi"/>
                <w:sz w:val="18"/>
                <w:szCs w:val="18"/>
              </w:rPr>
            </w:pPr>
            <w:r w:rsidRPr="00D838A2">
              <w:rPr>
                <w:rFonts w:cstheme="minorHAnsi"/>
                <w:iCs/>
                <w:color w:val="000000" w:themeColor="text1"/>
                <w:kern w:val="24"/>
                <w:sz w:val="18"/>
                <w:szCs w:val="18"/>
                <w:lang w:val="en-US"/>
              </w:rPr>
              <w:t>A distinguished gentleman who is beaten to death by Hyde.</w:t>
            </w:r>
          </w:p>
        </w:tc>
      </w:tr>
      <w:tr w:rsidR="00614872" w:rsidRPr="00D838A2" w14:paraId="4156414A" w14:textId="77777777" w:rsidTr="00FE28E8">
        <w:trPr>
          <w:trHeight w:val="273"/>
        </w:trPr>
        <w:tc>
          <w:tcPr>
            <w:tcW w:w="2470" w:type="pct"/>
            <w:vMerge/>
            <w:shd w:val="clear" w:color="auto" w:fill="auto"/>
          </w:tcPr>
          <w:p w14:paraId="20C7CFFF" w14:textId="77777777" w:rsidR="00614872" w:rsidRPr="00D838A2" w:rsidRDefault="00614872" w:rsidP="00FE28E8">
            <w:pPr>
              <w:spacing w:after="0" w:line="240" w:lineRule="auto"/>
              <w:rPr>
                <w:rFonts w:cstheme="minorHAnsi"/>
                <w:b/>
                <w:sz w:val="20"/>
                <w:szCs w:val="20"/>
              </w:rPr>
            </w:pPr>
          </w:p>
        </w:tc>
        <w:tc>
          <w:tcPr>
            <w:tcW w:w="2530" w:type="pct"/>
            <w:gridSpan w:val="2"/>
            <w:shd w:val="clear" w:color="auto" w:fill="BFBFBF" w:themeFill="background1" w:themeFillShade="BF"/>
            <w:vAlign w:val="center"/>
          </w:tcPr>
          <w:p w14:paraId="2C833A09" w14:textId="77777777" w:rsidR="00614872" w:rsidRPr="00D838A2" w:rsidRDefault="00614872" w:rsidP="00FE28E8">
            <w:pPr>
              <w:spacing w:after="0"/>
              <w:jc w:val="center"/>
              <w:rPr>
                <w:rFonts w:cstheme="minorHAnsi"/>
                <w:b/>
                <w:sz w:val="18"/>
                <w:szCs w:val="19"/>
              </w:rPr>
            </w:pPr>
            <w:r w:rsidRPr="00D838A2">
              <w:rPr>
                <w:rFonts w:cstheme="minorHAnsi"/>
                <w:b/>
                <w:sz w:val="18"/>
                <w:szCs w:val="19"/>
              </w:rPr>
              <w:t>Themes</w:t>
            </w:r>
          </w:p>
        </w:tc>
      </w:tr>
      <w:tr w:rsidR="00614872" w:rsidRPr="00D838A2" w14:paraId="2D0616D1" w14:textId="77777777" w:rsidTr="00614872">
        <w:trPr>
          <w:trHeight w:val="567"/>
        </w:trPr>
        <w:tc>
          <w:tcPr>
            <w:tcW w:w="2470" w:type="pct"/>
            <w:vMerge/>
            <w:shd w:val="clear" w:color="auto" w:fill="auto"/>
          </w:tcPr>
          <w:p w14:paraId="25137B71" w14:textId="77777777" w:rsidR="00614872" w:rsidRPr="00D838A2" w:rsidRDefault="00614872" w:rsidP="00614872">
            <w:pPr>
              <w:spacing w:after="0" w:line="240" w:lineRule="auto"/>
              <w:rPr>
                <w:rFonts w:cstheme="minorHAnsi"/>
                <w:b/>
                <w:sz w:val="20"/>
                <w:szCs w:val="20"/>
              </w:rPr>
            </w:pPr>
          </w:p>
        </w:tc>
        <w:tc>
          <w:tcPr>
            <w:tcW w:w="351" w:type="pct"/>
            <w:shd w:val="clear" w:color="auto" w:fill="auto"/>
            <w:vAlign w:val="center"/>
          </w:tcPr>
          <w:p w14:paraId="7773636E" w14:textId="77777777" w:rsidR="00614872" w:rsidRPr="00D838A2" w:rsidRDefault="00614872" w:rsidP="00614872">
            <w:pPr>
              <w:spacing w:after="0"/>
              <w:jc w:val="center"/>
              <w:rPr>
                <w:rFonts w:cstheme="minorHAnsi"/>
                <w:b/>
                <w:sz w:val="18"/>
                <w:szCs w:val="18"/>
              </w:rPr>
            </w:pPr>
            <w:r w:rsidRPr="00D838A2">
              <w:rPr>
                <w:rFonts w:cstheme="minorHAnsi"/>
                <w:b/>
                <w:sz w:val="18"/>
                <w:szCs w:val="18"/>
              </w:rPr>
              <w:t>Duality</w:t>
            </w:r>
          </w:p>
        </w:tc>
        <w:tc>
          <w:tcPr>
            <w:tcW w:w="2179" w:type="pct"/>
            <w:shd w:val="clear" w:color="auto" w:fill="auto"/>
          </w:tcPr>
          <w:p w14:paraId="20BA7ACF" w14:textId="77777777" w:rsidR="00614872" w:rsidRPr="00D838A2" w:rsidRDefault="00614872" w:rsidP="00614872">
            <w:pPr>
              <w:spacing w:after="0" w:line="240" w:lineRule="auto"/>
              <w:rPr>
                <w:rFonts w:cstheme="minorHAnsi"/>
                <w:b/>
                <w:sz w:val="18"/>
                <w:szCs w:val="18"/>
              </w:rPr>
            </w:pPr>
            <w:r w:rsidRPr="00D838A2">
              <w:rPr>
                <w:rFonts w:cstheme="minorHAnsi"/>
                <w:sz w:val="18"/>
                <w:szCs w:val="18"/>
              </w:rPr>
              <w:t xml:space="preserve">Many contrasts in terms of setting, character and themes </w:t>
            </w:r>
            <w:proofErr w:type="gramStart"/>
            <w:r w:rsidRPr="00D838A2">
              <w:rPr>
                <w:rFonts w:cstheme="minorHAnsi"/>
                <w:sz w:val="18"/>
                <w:szCs w:val="18"/>
              </w:rPr>
              <w:t>including:</w:t>
            </w:r>
            <w:proofErr w:type="gramEnd"/>
            <w:r w:rsidRPr="00D838A2">
              <w:rPr>
                <w:rFonts w:cstheme="minorHAnsi"/>
                <w:sz w:val="18"/>
                <w:szCs w:val="18"/>
              </w:rPr>
              <w:t xml:space="preserve"> reality vs appearance, Jekyll and Hyde, light and dark, the good and evil side of someone, upper class London and Soho.</w:t>
            </w:r>
          </w:p>
        </w:tc>
      </w:tr>
      <w:tr w:rsidR="00614872" w:rsidRPr="00D838A2" w14:paraId="626C4807" w14:textId="77777777" w:rsidTr="00614872">
        <w:trPr>
          <w:trHeight w:val="938"/>
        </w:trPr>
        <w:tc>
          <w:tcPr>
            <w:tcW w:w="2470" w:type="pct"/>
            <w:vMerge/>
            <w:shd w:val="clear" w:color="auto" w:fill="auto"/>
          </w:tcPr>
          <w:p w14:paraId="5DA60B91" w14:textId="77777777" w:rsidR="00614872" w:rsidRPr="00D838A2" w:rsidRDefault="00614872" w:rsidP="00614872">
            <w:pPr>
              <w:spacing w:after="0" w:line="240" w:lineRule="auto"/>
              <w:rPr>
                <w:rFonts w:cstheme="minorHAnsi"/>
                <w:b/>
                <w:sz w:val="20"/>
                <w:szCs w:val="20"/>
              </w:rPr>
            </w:pPr>
          </w:p>
        </w:tc>
        <w:tc>
          <w:tcPr>
            <w:tcW w:w="351" w:type="pct"/>
            <w:shd w:val="clear" w:color="auto" w:fill="auto"/>
            <w:vAlign w:val="center"/>
          </w:tcPr>
          <w:p w14:paraId="4616A9FE" w14:textId="77777777" w:rsidR="00614872" w:rsidRPr="00D838A2" w:rsidRDefault="00614872" w:rsidP="00614872">
            <w:pPr>
              <w:spacing w:after="0"/>
              <w:jc w:val="center"/>
              <w:rPr>
                <w:rFonts w:cstheme="minorHAnsi"/>
                <w:b/>
                <w:sz w:val="18"/>
                <w:szCs w:val="18"/>
              </w:rPr>
            </w:pPr>
            <w:r w:rsidRPr="00D838A2">
              <w:rPr>
                <w:rFonts w:cstheme="minorHAnsi"/>
                <w:b/>
                <w:sz w:val="18"/>
                <w:szCs w:val="18"/>
              </w:rPr>
              <w:t>Secrecy and Silence</w:t>
            </w:r>
          </w:p>
        </w:tc>
        <w:tc>
          <w:tcPr>
            <w:tcW w:w="2179" w:type="pct"/>
            <w:shd w:val="clear" w:color="auto" w:fill="auto"/>
          </w:tcPr>
          <w:p w14:paraId="6E8459D3" w14:textId="77777777" w:rsidR="00614872" w:rsidRPr="00D838A2" w:rsidRDefault="00614872" w:rsidP="00614872">
            <w:pPr>
              <w:pStyle w:val="theme-text-3"/>
              <w:shd w:val="clear" w:color="auto" w:fill="FFFFFF"/>
              <w:spacing w:before="0" w:beforeAutospacing="0" w:after="0" w:afterAutospacing="0"/>
              <w:jc w:val="both"/>
              <w:rPr>
                <w:rFonts w:asciiTheme="minorHAnsi" w:hAnsiTheme="minorHAnsi" w:cstheme="minorHAnsi"/>
                <w:color w:val="000000" w:themeColor="text1"/>
                <w:sz w:val="18"/>
                <w:szCs w:val="18"/>
              </w:rPr>
            </w:pPr>
            <w:r w:rsidRPr="00D838A2">
              <w:rPr>
                <w:rFonts w:asciiTheme="minorHAnsi" w:hAnsiTheme="minorHAnsi" w:cstheme="minorHAnsi"/>
                <w:color w:val="000000" w:themeColor="text1"/>
                <w:sz w:val="18"/>
                <w:szCs w:val="18"/>
              </w:rPr>
              <w:t>The novel's secrets come out in parts:</w:t>
            </w:r>
          </w:p>
          <w:p w14:paraId="6676EAB6" w14:textId="77777777" w:rsidR="00614872" w:rsidRPr="00D838A2" w:rsidRDefault="00614872" w:rsidP="00614872">
            <w:pPr>
              <w:pStyle w:val="theme-text-3"/>
              <w:shd w:val="clear" w:color="auto" w:fill="FFFFFF"/>
              <w:spacing w:before="0" w:beforeAutospacing="0" w:after="0" w:afterAutospacing="0"/>
              <w:jc w:val="both"/>
              <w:rPr>
                <w:rFonts w:asciiTheme="minorHAnsi" w:hAnsiTheme="minorHAnsi" w:cstheme="minorHAnsi"/>
                <w:color w:val="000000" w:themeColor="text1"/>
                <w:sz w:val="18"/>
                <w:szCs w:val="18"/>
              </w:rPr>
            </w:pPr>
            <w:r w:rsidRPr="00D838A2">
              <w:rPr>
                <w:rFonts w:asciiTheme="minorHAnsi" w:hAnsiTheme="minorHAnsi" w:cstheme="minorHAnsi"/>
                <w:sz w:val="18"/>
                <w:szCs w:val="18"/>
              </w:rPr>
              <w:t>-</w:t>
            </w:r>
            <w:hyperlink r:id="rId8" w:history="1">
              <w:r w:rsidRPr="00D838A2">
                <w:rPr>
                  <w:rStyle w:val="inline-character"/>
                  <w:rFonts w:asciiTheme="minorHAnsi" w:hAnsiTheme="minorHAnsi" w:cstheme="minorHAnsi"/>
                  <w:color w:val="000000" w:themeColor="text1"/>
                  <w:sz w:val="18"/>
                  <w:szCs w:val="18"/>
                </w:rPr>
                <w:t>Enfield</w:t>
              </w:r>
            </w:hyperlink>
            <w:r w:rsidRPr="00D838A2">
              <w:rPr>
                <w:rStyle w:val="apple-converted-space"/>
                <w:rFonts w:asciiTheme="minorHAnsi" w:hAnsiTheme="minorHAnsi" w:cstheme="minorHAnsi"/>
                <w:color w:val="000000" w:themeColor="text1"/>
                <w:sz w:val="18"/>
                <w:szCs w:val="18"/>
              </w:rPr>
              <w:t> </w:t>
            </w:r>
            <w:r w:rsidRPr="00D838A2">
              <w:rPr>
                <w:rFonts w:asciiTheme="minorHAnsi" w:hAnsiTheme="minorHAnsi" w:cstheme="minorHAnsi"/>
                <w:color w:val="000000" w:themeColor="text1"/>
                <w:sz w:val="18"/>
                <w:szCs w:val="18"/>
              </w:rPr>
              <w:t>shares his story with</w:t>
            </w:r>
            <w:r w:rsidRPr="00D838A2">
              <w:rPr>
                <w:rStyle w:val="apple-converted-space"/>
                <w:rFonts w:asciiTheme="minorHAnsi" w:hAnsiTheme="minorHAnsi" w:cstheme="minorHAnsi"/>
                <w:color w:val="000000" w:themeColor="text1"/>
                <w:sz w:val="18"/>
                <w:szCs w:val="18"/>
              </w:rPr>
              <w:t> </w:t>
            </w:r>
            <w:hyperlink r:id="rId9" w:history="1">
              <w:r w:rsidRPr="00D838A2">
                <w:rPr>
                  <w:rStyle w:val="inline-character"/>
                  <w:rFonts w:asciiTheme="minorHAnsi" w:hAnsiTheme="minorHAnsi" w:cstheme="minorHAnsi"/>
                  <w:color w:val="000000" w:themeColor="text1"/>
                  <w:sz w:val="18"/>
                  <w:szCs w:val="18"/>
                </w:rPr>
                <w:t>Utterson</w:t>
              </w:r>
            </w:hyperlink>
            <w:r w:rsidRPr="00D838A2">
              <w:rPr>
                <w:rFonts w:asciiTheme="minorHAnsi" w:hAnsiTheme="minorHAnsi" w:cstheme="minorHAnsi"/>
                <w:color w:val="000000" w:themeColor="text1"/>
                <w:sz w:val="18"/>
                <w:szCs w:val="18"/>
              </w:rPr>
              <w:t>, but he is only persuaded to share</w:t>
            </w:r>
            <w:r w:rsidRPr="00D838A2">
              <w:rPr>
                <w:rStyle w:val="apple-converted-space"/>
                <w:rFonts w:asciiTheme="minorHAnsi" w:hAnsiTheme="minorHAnsi" w:cstheme="minorHAnsi"/>
                <w:color w:val="000000" w:themeColor="text1"/>
                <w:sz w:val="18"/>
                <w:szCs w:val="18"/>
              </w:rPr>
              <w:t> </w:t>
            </w:r>
            <w:hyperlink r:id="rId10" w:history="1">
              <w:r w:rsidRPr="00D838A2">
                <w:rPr>
                  <w:rStyle w:val="inline-character"/>
                  <w:rFonts w:asciiTheme="minorHAnsi" w:hAnsiTheme="minorHAnsi" w:cstheme="minorHAnsi"/>
                  <w:color w:val="000000" w:themeColor="text1"/>
                  <w:sz w:val="18"/>
                  <w:szCs w:val="18"/>
                </w:rPr>
                <w:t>Hyde</w:t>
              </w:r>
            </w:hyperlink>
            <w:r w:rsidRPr="00D838A2">
              <w:rPr>
                <w:rFonts w:asciiTheme="minorHAnsi" w:hAnsiTheme="minorHAnsi" w:cstheme="minorHAnsi"/>
                <w:color w:val="000000" w:themeColor="text1"/>
                <w:sz w:val="18"/>
                <w:szCs w:val="18"/>
              </w:rPr>
              <w:t xml:space="preserve">’s name at the end. </w:t>
            </w:r>
          </w:p>
          <w:p w14:paraId="7B173A14" w14:textId="77777777" w:rsidR="00614872" w:rsidRPr="00D838A2" w:rsidRDefault="00614872" w:rsidP="00614872">
            <w:pPr>
              <w:pStyle w:val="theme-text-3"/>
              <w:shd w:val="clear" w:color="auto" w:fill="FFFFFF"/>
              <w:spacing w:before="0" w:beforeAutospacing="0" w:after="0" w:afterAutospacing="0"/>
              <w:jc w:val="both"/>
              <w:rPr>
                <w:rFonts w:asciiTheme="minorHAnsi" w:hAnsiTheme="minorHAnsi" w:cstheme="minorHAnsi"/>
                <w:color w:val="000000" w:themeColor="text1"/>
                <w:sz w:val="18"/>
                <w:szCs w:val="18"/>
              </w:rPr>
            </w:pPr>
            <w:r w:rsidRPr="00D838A2">
              <w:rPr>
                <w:rFonts w:asciiTheme="minorHAnsi" w:hAnsiTheme="minorHAnsi" w:cstheme="minorHAnsi"/>
                <w:color w:val="000000" w:themeColor="text1"/>
                <w:sz w:val="18"/>
                <w:szCs w:val="18"/>
              </w:rPr>
              <w:t xml:space="preserve">-When Utterson hears Hyde's name he does not reveal that he has heard it before, in Jekyll's will. </w:t>
            </w:r>
          </w:p>
          <w:p w14:paraId="451C1C08" w14:textId="77777777" w:rsidR="00614872" w:rsidRPr="00D838A2" w:rsidRDefault="00614872" w:rsidP="00614872">
            <w:pPr>
              <w:pStyle w:val="theme-text-3"/>
              <w:shd w:val="clear" w:color="auto" w:fill="FFFFFF"/>
              <w:spacing w:before="0" w:beforeAutospacing="0" w:after="0" w:afterAutospacing="0"/>
              <w:jc w:val="both"/>
              <w:rPr>
                <w:rFonts w:asciiTheme="minorHAnsi" w:hAnsiTheme="minorHAnsi" w:cstheme="minorHAnsi"/>
                <w:b/>
                <w:sz w:val="18"/>
                <w:szCs w:val="18"/>
              </w:rPr>
            </w:pPr>
            <w:r w:rsidRPr="00D838A2">
              <w:rPr>
                <w:rFonts w:asciiTheme="minorHAnsi" w:hAnsiTheme="minorHAnsi" w:cstheme="minorHAnsi"/>
                <w:color w:val="000000" w:themeColor="text1"/>
                <w:sz w:val="18"/>
                <w:szCs w:val="18"/>
              </w:rPr>
              <w:t>-From that point on, most of the story’s revelations are through a sequence of</w:t>
            </w:r>
            <w:r w:rsidRPr="00D838A2">
              <w:rPr>
                <w:rStyle w:val="apple-converted-space"/>
                <w:rFonts w:asciiTheme="minorHAnsi" w:hAnsiTheme="minorHAnsi" w:cstheme="minorHAnsi"/>
                <w:color w:val="000000" w:themeColor="text1"/>
                <w:sz w:val="18"/>
                <w:szCs w:val="18"/>
              </w:rPr>
              <w:t> </w:t>
            </w:r>
            <w:r w:rsidRPr="00D838A2">
              <w:rPr>
                <w:rStyle w:val="inline-symbol"/>
                <w:rFonts w:asciiTheme="minorHAnsi" w:hAnsiTheme="minorHAnsi" w:cstheme="minorHAnsi"/>
                <w:color w:val="000000" w:themeColor="text1"/>
                <w:sz w:val="18"/>
                <w:szCs w:val="18"/>
              </w:rPr>
              <w:t>letter and documents</w:t>
            </w:r>
            <w:r w:rsidRPr="00D838A2">
              <w:rPr>
                <w:rFonts w:asciiTheme="minorHAnsi" w:hAnsiTheme="minorHAnsi" w:cstheme="minorHAnsi"/>
                <w:color w:val="000000" w:themeColor="text1"/>
                <w:sz w:val="18"/>
                <w:szCs w:val="18"/>
              </w:rPr>
              <w:t>, addressed, sealed and enclosed in safes, so that they need to be put together like a puzzle at the end. (The dependence on these sheets of paper for the unravelling of the mystery creates a sense of silence and isolation about each character.)</w:t>
            </w:r>
          </w:p>
        </w:tc>
      </w:tr>
      <w:tr w:rsidR="00614872" w:rsidRPr="00D838A2" w14:paraId="2D11FADB" w14:textId="77777777" w:rsidTr="00614872">
        <w:trPr>
          <w:trHeight w:val="938"/>
        </w:trPr>
        <w:tc>
          <w:tcPr>
            <w:tcW w:w="2470" w:type="pct"/>
            <w:vMerge/>
            <w:shd w:val="clear" w:color="auto" w:fill="auto"/>
          </w:tcPr>
          <w:p w14:paraId="6F142EAC" w14:textId="77777777" w:rsidR="00614872" w:rsidRPr="00D838A2" w:rsidRDefault="00614872" w:rsidP="00614872">
            <w:pPr>
              <w:spacing w:after="0" w:line="240" w:lineRule="auto"/>
              <w:rPr>
                <w:rFonts w:cstheme="minorHAnsi"/>
                <w:b/>
                <w:sz w:val="20"/>
                <w:szCs w:val="20"/>
              </w:rPr>
            </w:pPr>
          </w:p>
        </w:tc>
        <w:tc>
          <w:tcPr>
            <w:tcW w:w="351" w:type="pct"/>
            <w:shd w:val="clear" w:color="auto" w:fill="auto"/>
            <w:vAlign w:val="center"/>
          </w:tcPr>
          <w:p w14:paraId="744F7F88" w14:textId="77777777" w:rsidR="00614872" w:rsidRPr="00D838A2" w:rsidRDefault="00614872" w:rsidP="00614872">
            <w:pPr>
              <w:spacing w:after="0"/>
              <w:jc w:val="center"/>
              <w:rPr>
                <w:rFonts w:cstheme="minorHAnsi"/>
                <w:b/>
                <w:sz w:val="18"/>
                <w:szCs w:val="18"/>
              </w:rPr>
            </w:pPr>
            <w:r w:rsidRPr="00D838A2">
              <w:rPr>
                <w:rFonts w:cstheme="minorHAnsi"/>
                <w:b/>
                <w:sz w:val="18"/>
                <w:szCs w:val="18"/>
              </w:rPr>
              <w:t>Reputation</w:t>
            </w:r>
          </w:p>
        </w:tc>
        <w:tc>
          <w:tcPr>
            <w:tcW w:w="2179" w:type="pct"/>
            <w:shd w:val="clear" w:color="auto" w:fill="auto"/>
          </w:tcPr>
          <w:p w14:paraId="28DC78C6" w14:textId="77777777" w:rsidR="00614872" w:rsidRPr="00D838A2" w:rsidRDefault="00614872" w:rsidP="00614872">
            <w:pPr>
              <w:pStyle w:val="theme-text-3"/>
              <w:shd w:val="clear" w:color="auto" w:fill="FFFFFF"/>
              <w:spacing w:before="0" w:beforeAutospacing="0" w:after="0" w:afterAutospacing="0"/>
              <w:jc w:val="both"/>
              <w:rPr>
                <w:rFonts w:asciiTheme="minorHAnsi" w:hAnsiTheme="minorHAnsi" w:cstheme="minorHAnsi"/>
                <w:b/>
                <w:sz w:val="18"/>
                <w:szCs w:val="18"/>
              </w:rPr>
            </w:pPr>
            <w:r w:rsidRPr="00D838A2">
              <w:rPr>
                <w:rFonts w:asciiTheme="minorHAnsi" w:hAnsiTheme="minorHAnsi" w:cstheme="minorHAnsi"/>
                <w:color w:val="000000" w:themeColor="text1"/>
                <w:sz w:val="18"/>
                <w:szCs w:val="18"/>
              </w:rPr>
              <w:t>Each man seems to be isolated from every other, and there is a sense that this masculine world has been hushed by the need to maintain social reputation. (Keep their secrets) The men in the novel avoid gossip. Through Mr. Hyde, Jekyll believes he can maintain his reputation while enjoying his darker urges.</w:t>
            </w:r>
          </w:p>
        </w:tc>
      </w:tr>
      <w:tr w:rsidR="00614872" w:rsidRPr="00D838A2" w14:paraId="3870D5BA" w14:textId="77777777" w:rsidTr="00614872">
        <w:trPr>
          <w:trHeight w:val="504"/>
        </w:trPr>
        <w:tc>
          <w:tcPr>
            <w:tcW w:w="2470" w:type="pct"/>
            <w:vMerge/>
            <w:shd w:val="clear" w:color="auto" w:fill="auto"/>
          </w:tcPr>
          <w:p w14:paraId="25D15C82" w14:textId="77777777" w:rsidR="00614872" w:rsidRPr="00D838A2" w:rsidRDefault="00614872" w:rsidP="00614872">
            <w:pPr>
              <w:spacing w:after="0" w:line="240" w:lineRule="auto"/>
              <w:rPr>
                <w:rFonts w:cstheme="minorHAnsi"/>
                <w:b/>
                <w:sz w:val="20"/>
                <w:szCs w:val="20"/>
              </w:rPr>
            </w:pPr>
          </w:p>
        </w:tc>
        <w:tc>
          <w:tcPr>
            <w:tcW w:w="351" w:type="pct"/>
            <w:shd w:val="clear" w:color="auto" w:fill="auto"/>
            <w:vAlign w:val="center"/>
          </w:tcPr>
          <w:p w14:paraId="6BD69C80" w14:textId="77777777" w:rsidR="00614872" w:rsidRPr="00D838A2" w:rsidRDefault="00614872" w:rsidP="00614872">
            <w:pPr>
              <w:spacing w:after="0"/>
              <w:jc w:val="center"/>
              <w:rPr>
                <w:rFonts w:cstheme="minorHAnsi"/>
                <w:b/>
                <w:sz w:val="18"/>
                <w:szCs w:val="18"/>
              </w:rPr>
            </w:pPr>
            <w:r w:rsidRPr="00D838A2">
              <w:rPr>
                <w:rFonts w:cstheme="minorHAnsi"/>
                <w:b/>
                <w:sz w:val="18"/>
                <w:szCs w:val="18"/>
              </w:rPr>
              <w:t>Religion</w:t>
            </w:r>
          </w:p>
        </w:tc>
        <w:tc>
          <w:tcPr>
            <w:tcW w:w="2179" w:type="pct"/>
            <w:shd w:val="clear" w:color="auto" w:fill="auto"/>
          </w:tcPr>
          <w:p w14:paraId="233EB9F6" w14:textId="77777777" w:rsidR="00614872" w:rsidRPr="00D838A2" w:rsidRDefault="00614872" w:rsidP="00614872">
            <w:pPr>
              <w:spacing w:after="0" w:line="240" w:lineRule="auto"/>
              <w:rPr>
                <w:rFonts w:cstheme="minorHAnsi"/>
                <w:b/>
                <w:sz w:val="18"/>
                <w:szCs w:val="18"/>
              </w:rPr>
            </w:pPr>
            <w:r w:rsidRPr="00D838A2">
              <w:rPr>
                <w:rFonts w:cstheme="minorHAnsi"/>
                <w:sz w:val="18"/>
                <w:szCs w:val="18"/>
                <w:lang w:val="en"/>
              </w:rPr>
              <w:t>Reference to Satan, God</w:t>
            </w:r>
            <w:r w:rsidR="0054642E">
              <w:rPr>
                <w:rFonts w:cstheme="minorHAnsi"/>
                <w:sz w:val="18"/>
                <w:szCs w:val="18"/>
                <w:lang w:val="en"/>
              </w:rPr>
              <w:t>,</w:t>
            </w:r>
            <w:r w:rsidRPr="00D838A2">
              <w:rPr>
                <w:rFonts w:cstheme="minorHAnsi"/>
                <w:sz w:val="18"/>
                <w:szCs w:val="18"/>
                <w:lang w:val="en"/>
              </w:rPr>
              <w:t xml:space="preserve"> religion &amp; charity work. The men discuss various religious works. Mr Hyde’s evilness is shown as he defaces </w:t>
            </w:r>
            <w:proofErr w:type="spellStart"/>
            <w:proofErr w:type="gramStart"/>
            <w:r w:rsidRPr="00D838A2">
              <w:rPr>
                <w:rFonts w:cstheme="minorHAnsi"/>
                <w:sz w:val="18"/>
                <w:szCs w:val="18"/>
                <w:lang w:val="en"/>
              </w:rPr>
              <w:t>Dr.Jekyll’s</w:t>
            </w:r>
            <w:proofErr w:type="spellEnd"/>
            <w:proofErr w:type="gramEnd"/>
            <w:r w:rsidRPr="00D838A2">
              <w:rPr>
                <w:rFonts w:cstheme="minorHAnsi"/>
                <w:sz w:val="18"/>
                <w:szCs w:val="18"/>
                <w:lang w:val="en"/>
              </w:rPr>
              <w:t xml:space="preserve"> favorite religious work. Mr. Hyde is often likened to Satan.</w:t>
            </w:r>
          </w:p>
        </w:tc>
      </w:tr>
      <w:tr w:rsidR="00614872" w:rsidRPr="00D838A2" w14:paraId="78321644" w14:textId="77777777" w:rsidTr="00614872">
        <w:trPr>
          <w:trHeight w:val="259"/>
        </w:trPr>
        <w:tc>
          <w:tcPr>
            <w:tcW w:w="2470" w:type="pct"/>
            <w:vMerge/>
            <w:shd w:val="clear" w:color="auto" w:fill="auto"/>
          </w:tcPr>
          <w:p w14:paraId="5BC425B9" w14:textId="77777777" w:rsidR="00614872" w:rsidRPr="00D838A2" w:rsidRDefault="00614872" w:rsidP="00614872">
            <w:pPr>
              <w:spacing w:after="0" w:line="240" w:lineRule="auto"/>
              <w:rPr>
                <w:rFonts w:cstheme="minorHAnsi"/>
                <w:b/>
                <w:sz w:val="20"/>
                <w:szCs w:val="20"/>
              </w:rPr>
            </w:pPr>
          </w:p>
        </w:tc>
        <w:tc>
          <w:tcPr>
            <w:tcW w:w="351" w:type="pct"/>
            <w:shd w:val="clear" w:color="auto" w:fill="auto"/>
            <w:vAlign w:val="center"/>
          </w:tcPr>
          <w:p w14:paraId="0EE80C4B" w14:textId="77777777" w:rsidR="00614872" w:rsidRPr="00D838A2" w:rsidRDefault="00614872" w:rsidP="00614872">
            <w:pPr>
              <w:spacing w:after="0"/>
              <w:jc w:val="center"/>
              <w:rPr>
                <w:rFonts w:cstheme="minorHAnsi"/>
                <w:b/>
                <w:sz w:val="18"/>
                <w:szCs w:val="18"/>
              </w:rPr>
            </w:pPr>
            <w:r w:rsidRPr="00D838A2">
              <w:rPr>
                <w:rFonts w:cstheme="minorHAnsi"/>
                <w:b/>
                <w:sz w:val="18"/>
                <w:szCs w:val="18"/>
              </w:rPr>
              <w:t>Gothic</w:t>
            </w:r>
          </w:p>
        </w:tc>
        <w:tc>
          <w:tcPr>
            <w:tcW w:w="2179" w:type="pct"/>
            <w:shd w:val="clear" w:color="auto" w:fill="auto"/>
          </w:tcPr>
          <w:p w14:paraId="772C43CD" w14:textId="77777777" w:rsidR="00614872" w:rsidRPr="00D838A2" w:rsidRDefault="00614872" w:rsidP="00614872">
            <w:pPr>
              <w:spacing w:after="0" w:line="240" w:lineRule="auto"/>
              <w:rPr>
                <w:rFonts w:cstheme="minorHAnsi"/>
                <w:b/>
                <w:sz w:val="18"/>
                <w:szCs w:val="18"/>
              </w:rPr>
            </w:pPr>
            <w:r w:rsidRPr="00D838A2">
              <w:rPr>
                <w:rFonts w:cstheme="minorHAnsi"/>
                <w:sz w:val="18"/>
                <w:szCs w:val="18"/>
              </w:rPr>
              <w:t>The key features of the gothic genre are shown through the: setting e.g. the alleyway,</w:t>
            </w:r>
            <w:r w:rsidRPr="00D838A2">
              <w:rPr>
                <w:rFonts w:cstheme="minorHAnsi"/>
                <w:b/>
                <w:sz w:val="18"/>
                <w:szCs w:val="18"/>
              </w:rPr>
              <w:t xml:space="preserve"> </w:t>
            </w:r>
            <w:r w:rsidRPr="00D838A2">
              <w:rPr>
                <w:rFonts w:cstheme="minorHAnsi"/>
                <w:sz w:val="18"/>
                <w:szCs w:val="18"/>
              </w:rPr>
              <w:t>character e.g. the antagonist of Hyde, the plot e.g. the vicious murder of Carew.</w:t>
            </w:r>
          </w:p>
        </w:tc>
      </w:tr>
      <w:tr w:rsidR="00614872" w:rsidRPr="00D838A2" w14:paraId="227E7881" w14:textId="77777777" w:rsidTr="00614872">
        <w:trPr>
          <w:trHeight w:val="379"/>
        </w:trPr>
        <w:tc>
          <w:tcPr>
            <w:tcW w:w="2470" w:type="pct"/>
            <w:vMerge/>
            <w:shd w:val="clear" w:color="auto" w:fill="auto"/>
          </w:tcPr>
          <w:p w14:paraId="348D2637" w14:textId="77777777" w:rsidR="00614872" w:rsidRPr="00D838A2" w:rsidRDefault="00614872" w:rsidP="00614872">
            <w:pPr>
              <w:spacing w:after="0" w:line="240" w:lineRule="auto"/>
              <w:rPr>
                <w:rFonts w:cstheme="minorHAnsi"/>
                <w:b/>
                <w:sz w:val="20"/>
                <w:szCs w:val="20"/>
              </w:rPr>
            </w:pPr>
          </w:p>
        </w:tc>
        <w:tc>
          <w:tcPr>
            <w:tcW w:w="351" w:type="pct"/>
            <w:shd w:val="clear" w:color="auto" w:fill="auto"/>
            <w:vAlign w:val="center"/>
          </w:tcPr>
          <w:p w14:paraId="25FFDB08" w14:textId="77777777" w:rsidR="00614872" w:rsidRPr="00D838A2" w:rsidRDefault="00614872" w:rsidP="00614872">
            <w:pPr>
              <w:spacing w:after="0"/>
              <w:jc w:val="center"/>
              <w:rPr>
                <w:rFonts w:cstheme="minorHAnsi"/>
                <w:b/>
                <w:sz w:val="18"/>
                <w:szCs w:val="18"/>
              </w:rPr>
            </w:pPr>
            <w:r w:rsidRPr="00D838A2">
              <w:rPr>
                <w:rFonts w:cstheme="minorHAnsi"/>
                <w:b/>
                <w:sz w:val="18"/>
                <w:szCs w:val="18"/>
              </w:rPr>
              <w:t>Good vs. Evil</w:t>
            </w:r>
          </w:p>
        </w:tc>
        <w:tc>
          <w:tcPr>
            <w:tcW w:w="2179" w:type="pct"/>
            <w:shd w:val="clear" w:color="auto" w:fill="auto"/>
          </w:tcPr>
          <w:p w14:paraId="63828D95" w14:textId="77777777" w:rsidR="00614872" w:rsidRPr="00D838A2" w:rsidRDefault="00614872" w:rsidP="00614872">
            <w:pPr>
              <w:spacing w:after="0" w:line="240" w:lineRule="auto"/>
              <w:rPr>
                <w:rFonts w:cstheme="minorHAnsi"/>
                <w:b/>
                <w:sz w:val="18"/>
                <w:szCs w:val="18"/>
              </w:rPr>
            </w:pPr>
            <w:r w:rsidRPr="00D838A2">
              <w:rPr>
                <w:rFonts w:cstheme="minorHAnsi"/>
                <w:sz w:val="18"/>
                <w:szCs w:val="18"/>
              </w:rPr>
              <w:t xml:space="preserve">Seen through the encounters that Hyde has with other characters, particularly with the murder Danvers Carew. It can also </w:t>
            </w:r>
            <w:proofErr w:type="gramStart"/>
            <w:r w:rsidRPr="00D838A2">
              <w:rPr>
                <w:rFonts w:cstheme="minorHAnsi"/>
                <w:sz w:val="18"/>
                <w:szCs w:val="18"/>
              </w:rPr>
              <w:t>been</w:t>
            </w:r>
            <w:proofErr w:type="gramEnd"/>
            <w:r w:rsidRPr="00D838A2">
              <w:rPr>
                <w:rFonts w:cstheme="minorHAnsi"/>
                <w:sz w:val="18"/>
                <w:szCs w:val="18"/>
              </w:rPr>
              <w:t xml:space="preserve"> seen with the differences between Hyde and Jekyll.</w:t>
            </w:r>
          </w:p>
        </w:tc>
      </w:tr>
      <w:tr w:rsidR="00614872" w:rsidRPr="00D838A2" w14:paraId="4EF90383" w14:textId="77777777" w:rsidTr="00614872">
        <w:trPr>
          <w:trHeight w:val="558"/>
        </w:trPr>
        <w:tc>
          <w:tcPr>
            <w:tcW w:w="2470" w:type="pct"/>
            <w:vMerge/>
            <w:shd w:val="clear" w:color="auto" w:fill="auto"/>
          </w:tcPr>
          <w:p w14:paraId="68E1AB80" w14:textId="77777777" w:rsidR="00614872" w:rsidRPr="00D838A2" w:rsidRDefault="00614872" w:rsidP="00614872">
            <w:pPr>
              <w:spacing w:after="0" w:line="240" w:lineRule="auto"/>
              <w:rPr>
                <w:rFonts w:cstheme="minorHAnsi"/>
                <w:b/>
                <w:sz w:val="20"/>
                <w:szCs w:val="20"/>
              </w:rPr>
            </w:pPr>
          </w:p>
        </w:tc>
        <w:tc>
          <w:tcPr>
            <w:tcW w:w="351" w:type="pct"/>
            <w:shd w:val="clear" w:color="auto" w:fill="auto"/>
            <w:vAlign w:val="center"/>
          </w:tcPr>
          <w:p w14:paraId="347D4802" w14:textId="77777777" w:rsidR="00614872" w:rsidRPr="00D838A2" w:rsidRDefault="00614872" w:rsidP="00614872">
            <w:pPr>
              <w:spacing w:after="0"/>
              <w:jc w:val="center"/>
              <w:rPr>
                <w:rFonts w:cstheme="minorHAnsi"/>
                <w:b/>
                <w:sz w:val="18"/>
                <w:szCs w:val="18"/>
              </w:rPr>
            </w:pPr>
            <w:r w:rsidRPr="00D838A2">
              <w:rPr>
                <w:rFonts w:cstheme="minorHAnsi"/>
                <w:b/>
                <w:sz w:val="18"/>
                <w:szCs w:val="18"/>
              </w:rPr>
              <w:t>Duality</w:t>
            </w:r>
          </w:p>
        </w:tc>
        <w:tc>
          <w:tcPr>
            <w:tcW w:w="2179" w:type="pct"/>
            <w:shd w:val="clear" w:color="auto" w:fill="auto"/>
          </w:tcPr>
          <w:p w14:paraId="45404DE4" w14:textId="77777777" w:rsidR="00614872" w:rsidRPr="00D838A2" w:rsidRDefault="00614872" w:rsidP="00614872">
            <w:pPr>
              <w:spacing w:after="0" w:line="240" w:lineRule="auto"/>
              <w:rPr>
                <w:rFonts w:cstheme="minorHAnsi"/>
                <w:b/>
                <w:sz w:val="18"/>
                <w:szCs w:val="18"/>
              </w:rPr>
            </w:pPr>
            <w:r w:rsidRPr="00D838A2">
              <w:rPr>
                <w:rFonts w:cstheme="minorHAnsi"/>
                <w:sz w:val="18"/>
                <w:szCs w:val="18"/>
              </w:rPr>
              <w:t xml:space="preserve">Many contrasts in terms of setting, character and themes </w:t>
            </w:r>
            <w:proofErr w:type="gramStart"/>
            <w:r w:rsidRPr="00D838A2">
              <w:rPr>
                <w:rFonts w:cstheme="minorHAnsi"/>
                <w:sz w:val="18"/>
                <w:szCs w:val="18"/>
              </w:rPr>
              <w:t>including:</w:t>
            </w:r>
            <w:proofErr w:type="gramEnd"/>
            <w:r w:rsidRPr="00D838A2">
              <w:rPr>
                <w:rFonts w:cstheme="minorHAnsi"/>
                <w:sz w:val="18"/>
                <w:szCs w:val="18"/>
              </w:rPr>
              <w:t xml:space="preserve"> reality vs appearance, Jekyll and Hyde, light and dark, the good and evil side of someone, upper class London and Soho.</w:t>
            </w:r>
          </w:p>
        </w:tc>
      </w:tr>
    </w:tbl>
    <w:p w14:paraId="420890B5" w14:textId="77777777" w:rsidR="00E4678A" w:rsidRDefault="00E4678A" w:rsidP="00AA329F">
      <w:pPr>
        <w:rPr>
          <w:rFonts w:asciiTheme="majorHAnsi" w:hAnsiTheme="majorHAnsi"/>
          <w:sz w:val="18"/>
          <w:szCs w:val="18"/>
        </w:rPr>
      </w:pPr>
    </w:p>
    <w:tbl>
      <w:tblPr>
        <w:tblStyle w:val="TableGrid"/>
        <w:tblW w:w="15748" w:type="dxa"/>
        <w:tblLook w:val="04A0" w:firstRow="1" w:lastRow="0" w:firstColumn="1" w:lastColumn="0" w:noHBand="0" w:noVBand="1"/>
      </w:tblPr>
      <w:tblGrid>
        <w:gridCol w:w="6799"/>
        <w:gridCol w:w="1766"/>
        <w:gridCol w:w="7183"/>
      </w:tblGrid>
      <w:tr w:rsidR="0093740E" w14:paraId="5F8CD315" w14:textId="77777777" w:rsidTr="005E0146">
        <w:trPr>
          <w:trHeight w:val="214"/>
        </w:trPr>
        <w:tc>
          <w:tcPr>
            <w:tcW w:w="6799" w:type="dxa"/>
            <w:shd w:val="clear" w:color="auto" w:fill="BFBFBF" w:themeFill="background1" w:themeFillShade="BF"/>
          </w:tcPr>
          <w:p w14:paraId="5DA43A9B" w14:textId="77777777" w:rsidR="0093740E" w:rsidRPr="00E15228" w:rsidRDefault="0093740E" w:rsidP="0093740E">
            <w:pPr>
              <w:spacing w:after="0"/>
              <w:jc w:val="center"/>
              <w:rPr>
                <w:rFonts w:asciiTheme="majorHAnsi" w:hAnsiTheme="majorHAnsi"/>
                <w:b/>
                <w:sz w:val="18"/>
                <w:szCs w:val="17"/>
              </w:rPr>
            </w:pPr>
            <w:r w:rsidRPr="00E15228">
              <w:rPr>
                <w:rFonts w:asciiTheme="majorHAnsi" w:hAnsiTheme="majorHAnsi"/>
                <w:b/>
                <w:sz w:val="18"/>
                <w:szCs w:val="17"/>
              </w:rPr>
              <w:lastRenderedPageBreak/>
              <w:t>Plot</w:t>
            </w:r>
          </w:p>
        </w:tc>
        <w:tc>
          <w:tcPr>
            <w:tcW w:w="8949" w:type="dxa"/>
            <w:gridSpan w:val="2"/>
            <w:shd w:val="clear" w:color="auto" w:fill="BFBFBF" w:themeFill="background1" w:themeFillShade="BF"/>
          </w:tcPr>
          <w:p w14:paraId="006937C3" w14:textId="77777777" w:rsidR="0093740E" w:rsidRPr="00D838A2" w:rsidRDefault="0093740E" w:rsidP="0093740E">
            <w:pPr>
              <w:spacing w:after="0"/>
              <w:jc w:val="center"/>
              <w:rPr>
                <w:rFonts w:asciiTheme="majorHAnsi" w:hAnsiTheme="majorHAnsi"/>
                <w:b/>
                <w:sz w:val="18"/>
                <w:szCs w:val="18"/>
              </w:rPr>
            </w:pPr>
            <w:r w:rsidRPr="00D838A2">
              <w:rPr>
                <w:rFonts w:asciiTheme="majorHAnsi" w:hAnsiTheme="majorHAnsi"/>
                <w:b/>
                <w:sz w:val="18"/>
                <w:szCs w:val="18"/>
              </w:rPr>
              <w:t>Terminology</w:t>
            </w:r>
          </w:p>
        </w:tc>
      </w:tr>
      <w:tr w:rsidR="005E0146" w14:paraId="00ECE028" w14:textId="77777777" w:rsidTr="005E0146">
        <w:trPr>
          <w:trHeight w:val="521"/>
        </w:trPr>
        <w:tc>
          <w:tcPr>
            <w:tcW w:w="6799" w:type="dxa"/>
            <w:vMerge w:val="restart"/>
          </w:tcPr>
          <w:p w14:paraId="388AC305" w14:textId="77777777" w:rsidR="005E0146" w:rsidRPr="00E15228" w:rsidRDefault="005E0146" w:rsidP="005E0146">
            <w:pPr>
              <w:pStyle w:val="ListParagraph"/>
              <w:numPr>
                <w:ilvl w:val="0"/>
                <w:numId w:val="2"/>
              </w:numPr>
              <w:spacing w:after="0"/>
              <w:rPr>
                <w:sz w:val="18"/>
                <w:szCs w:val="17"/>
              </w:rPr>
            </w:pPr>
            <w:r w:rsidRPr="00E15228">
              <w:rPr>
                <w:sz w:val="18"/>
                <w:szCs w:val="17"/>
              </w:rPr>
              <w:t xml:space="preserve">The Story of the Door: </w:t>
            </w:r>
            <w:r w:rsidRPr="00E15228">
              <w:rPr>
                <w:iCs/>
                <w:sz w:val="18"/>
                <w:szCs w:val="17"/>
                <w:lang w:val="en-US"/>
              </w:rPr>
              <w:t>Passing a strange-looking door whilst out for a walk, Enfield tells Utterson about an incident involving a man (Hyde) trampling a young girl. The man paid the girl compensation. Enfield says the man had a key to the door (which leads to Dr. Jekyll’s laboratory)</w:t>
            </w:r>
          </w:p>
          <w:p w14:paraId="3E685861" w14:textId="77777777" w:rsidR="005E0146" w:rsidRPr="00E15228" w:rsidRDefault="005E0146" w:rsidP="005E0146">
            <w:pPr>
              <w:pStyle w:val="ListParagraph"/>
              <w:numPr>
                <w:ilvl w:val="0"/>
                <w:numId w:val="2"/>
              </w:numPr>
              <w:spacing w:after="0"/>
              <w:rPr>
                <w:sz w:val="18"/>
                <w:szCs w:val="17"/>
              </w:rPr>
            </w:pPr>
            <w:r w:rsidRPr="00E15228">
              <w:rPr>
                <w:sz w:val="18"/>
                <w:szCs w:val="17"/>
              </w:rPr>
              <w:t xml:space="preserve">Search for Hyde: </w:t>
            </w:r>
            <w:r w:rsidRPr="00E15228">
              <w:rPr>
                <w:iCs/>
                <w:sz w:val="18"/>
                <w:szCs w:val="17"/>
                <w:lang w:val="en-US"/>
              </w:rPr>
              <w:t xml:space="preserve">Utterson looks at Dr. Jekyll’s will and discovers that he has left his possessions to Mr. Hyde in the event of his disappearance / death. Utterson watches the door and sees Hyde unlock it, then goes to warn Jekyll. Jekyll </w:t>
            </w:r>
            <w:proofErr w:type="gramStart"/>
            <w:r w:rsidRPr="00E15228">
              <w:rPr>
                <w:iCs/>
                <w:sz w:val="18"/>
                <w:szCs w:val="17"/>
                <w:lang w:val="en-US"/>
              </w:rPr>
              <w:t>isn’t</w:t>
            </w:r>
            <w:proofErr w:type="gramEnd"/>
            <w:r w:rsidRPr="00E15228">
              <w:rPr>
                <w:iCs/>
                <w:sz w:val="18"/>
                <w:szCs w:val="17"/>
                <w:lang w:val="en-US"/>
              </w:rPr>
              <w:t xml:space="preserve"> in. Poole tells him the servants have been told to obey Hyde.</w:t>
            </w:r>
          </w:p>
          <w:p w14:paraId="4413589B" w14:textId="77777777" w:rsidR="005E0146" w:rsidRPr="00E15228" w:rsidRDefault="005E0146" w:rsidP="005E0146">
            <w:pPr>
              <w:pStyle w:val="ListParagraph"/>
              <w:numPr>
                <w:ilvl w:val="0"/>
                <w:numId w:val="2"/>
              </w:numPr>
              <w:spacing w:after="0"/>
              <w:rPr>
                <w:sz w:val="18"/>
                <w:szCs w:val="17"/>
              </w:rPr>
            </w:pPr>
            <w:r w:rsidRPr="00E15228">
              <w:rPr>
                <w:sz w:val="18"/>
                <w:szCs w:val="17"/>
                <w:lang w:val="en-US"/>
              </w:rPr>
              <w:t xml:space="preserve">Dr. Jekyll was Quite at Ease: </w:t>
            </w:r>
            <w:r w:rsidRPr="00E15228">
              <w:rPr>
                <w:iCs/>
                <w:sz w:val="18"/>
                <w:szCs w:val="17"/>
                <w:lang w:val="en-US"/>
              </w:rPr>
              <w:t>2 weeks later, Utterson goes to a dinner party at Jekyll’s house and tells him about his concerns. Jekyll laughs off his worries.</w:t>
            </w:r>
          </w:p>
          <w:p w14:paraId="353B0435" w14:textId="77777777" w:rsidR="005E0146" w:rsidRPr="00E15228" w:rsidRDefault="005E0146" w:rsidP="005E0146">
            <w:pPr>
              <w:pStyle w:val="ListParagraph"/>
              <w:numPr>
                <w:ilvl w:val="0"/>
                <w:numId w:val="2"/>
              </w:numPr>
              <w:spacing w:after="0"/>
              <w:rPr>
                <w:sz w:val="18"/>
                <w:szCs w:val="17"/>
              </w:rPr>
            </w:pPr>
            <w:r w:rsidRPr="00E15228">
              <w:rPr>
                <w:sz w:val="18"/>
                <w:szCs w:val="17"/>
                <w:lang w:val="en-US"/>
              </w:rPr>
              <w:t xml:space="preserve">The Carew Murder Case: </w:t>
            </w:r>
            <w:r w:rsidRPr="00E15228">
              <w:rPr>
                <w:iCs/>
                <w:sz w:val="18"/>
                <w:szCs w:val="17"/>
                <w:lang w:val="en-US"/>
              </w:rPr>
              <w:t xml:space="preserve">Nearly a year later, an elderly gentleman is murdered in the street by Hyde. A letter to Utterson is found on the body. Utterson </w:t>
            </w:r>
            <w:proofErr w:type="spellStart"/>
            <w:r w:rsidRPr="00E15228">
              <w:rPr>
                <w:iCs/>
                <w:sz w:val="18"/>
                <w:szCs w:val="17"/>
                <w:lang w:val="en-US"/>
              </w:rPr>
              <w:t>recognises</w:t>
            </w:r>
            <w:proofErr w:type="spellEnd"/>
            <w:r w:rsidRPr="00E15228">
              <w:rPr>
                <w:iCs/>
                <w:sz w:val="18"/>
                <w:szCs w:val="17"/>
                <w:lang w:val="en-US"/>
              </w:rPr>
              <w:t xml:space="preserve"> the murder weapon has a broken walking cane of Jekyll’s. He takes the police to find </w:t>
            </w:r>
            <w:proofErr w:type="gramStart"/>
            <w:r w:rsidRPr="00E15228">
              <w:rPr>
                <w:iCs/>
                <w:sz w:val="18"/>
                <w:szCs w:val="17"/>
                <w:lang w:val="en-US"/>
              </w:rPr>
              <w:t>Hyde, but</w:t>
            </w:r>
            <w:proofErr w:type="gramEnd"/>
            <w:r w:rsidRPr="00E15228">
              <w:rPr>
                <w:iCs/>
                <w:sz w:val="18"/>
                <w:szCs w:val="17"/>
                <w:lang w:val="en-US"/>
              </w:rPr>
              <w:t xml:space="preserve"> are told he hasn’t been there for 2 months. They find the other half of the cane.</w:t>
            </w:r>
          </w:p>
          <w:p w14:paraId="341D2D30" w14:textId="77777777" w:rsidR="005E0146" w:rsidRPr="00E15228" w:rsidRDefault="005E0146" w:rsidP="005E0146">
            <w:pPr>
              <w:pStyle w:val="ListParagraph"/>
              <w:numPr>
                <w:ilvl w:val="0"/>
                <w:numId w:val="2"/>
              </w:numPr>
              <w:spacing w:after="0"/>
              <w:rPr>
                <w:sz w:val="18"/>
                <w:szCs w:val="17"/>
              </w:rPr>
            </w:pPr>
            <w:r w:rsidRPr="00E15228">
              <w:rPr>
                <w:sz w:val="18"/>
                <w:szCs w:val="17"/>
                <w:lang w:val="en-US"/>
              </w:rPr>
              <w:t xml:space="preserve">Incident of the Letter: </w:t>
            </w:r>
            <w:r w:rsidRPr="00E15228">
              <w:rPr>
                <w:iCs/>
                <w:sz w:val="18"/>
                <w:szCs w:val="17"/>
                <w:lang w:val="en-US"/>
              </w:rPr>
              <w:t xml:space="preserve">Utterson goes to Jekyll’s house and finds him ‘looking deadly sick’. He asks about </w:t>
            </w:r>
            <w:proofErr w:type="gramStart"/>
            <w:r w:rsidRPr="00E15228">
              <w:rPr>
                <w:iCs/>
                <w:sz w:val="18"/>
                <w:szCs w:val="17"/>
                <w:lang w:val="en-US"/>
              </w:rPr>
              <w:t>Hyde</w:t>
            </w:r>
            <w:proofErr w:type="gramEnd"/>
            <w:r w:rsidRPr="00E15228">
              <w:rPr>
                <w:iCs/>
                <w:sz w:val="18"/>
                <w:szCs w:val="17"/>
                <w:lang w:val="en-US"/>
              </w:rPr>
              <w:t xml:space="preserve"> but Jekyll shows him a letter that says he won’t be back. Utterson believes the letter has been forged by Jekyll to cover for Hyde.</w:t>
            </w:r>
          </w:p>
          <w:p w14:paraId="5E5B4C4C" w14:textId="77777777" w:rsidR="005E0146" w:rsidRPr="00E15228" w:rsidRDefault="005E0146" w:rsidP="005E0146">
            <w:pPr>
              <w:pStyle w:val="ListParagraph"/>
              <w:numPr>
                <w:ilvl w:val="0"/>
                <w:numId w:val="2"/>
              </w:numPr>
              <w:spacing w:after="0"/>
              <w:rPr>
                <w:sz w:val="18"/>
                <w:szCs w:val="17"/>
              </w:rPr>
            </w:pPr>
            <w:r w:rsidRPr="00E15228">
              <w:rPr>
                <w:sz w:val="18"/>
                <w:szCs w:val="17"/>
                <w:lang w:val="en-US"/>
              </w:rPr>
              <w:t xml:space="preserve">Remarkable Incident of Dr. Lanyon: </w:t>
            </w:r>
            <w:r w:rsidRPr="00E15228">
              <w:rPr>
                <w:iCs/>
                <w:sz w:val="18"/>
                <w:szCs w:val="17"/>
                <w:lang w:val="en-US"/>
              </w:rPr>
              <w:t xml:space="preserve">Hyde has disappeared. Jekyll seems happier and more sociable until a sudden depression strikes him. Utterson visits Lanyon on his </w:t>
            </w:r>
            <w:proofErr w:type="gramStart"/>
            <w:r w:rsidRPr="00E15228">
              <w:rPr>
                <w:iCs/>
                <w:sz w:val="18"/>
                <w:szCs w:val="17"/>
                <w:lang w:val="en-US"/>
              </w:rPr>
              <w:t>death-bed</w:t>
            </w:r>
            <w:proofErr w:type="gramEnd"/>
            <w:r w:rsidRPr="00E15228">
              <w:rPr>
                <w:iCs/>
                <w:sz w:val="18"/>
                <w:szCs w:val="17"/>
                <w:lang w:val="en-US"/>
              </w:rPr>
              <w:t xml:space="preserve">, who hints that Jekyll is the cause of his illness. Utterson writes to Jekyll and receives a reply that suggests he is has fallen ‘under a dark influence’. Lanyon dies &amp; leaves a note for Utterson to open after the death or disappearance of Jekyll. Utterson tries to visit Jekyll but is told (by Poole) that </w:t>
            </w:r>
            <w:proofErr w:type="gramStart"/>
            <w:r w:rsidRPr="00E15228">
              <w:rPr>
                <w:iCs/>
                <w:sz w:val="18"/>
                <w:szCs w:val="17"/>
                <w:lang w:val="en-US"/>
              </w:rPr>
              <w:t>he’s</w:t>
            </w:r>
            <w:proofErr w:type="gramEnd"/>
            <w:r w:rsidRPr="00E15228">
              <w:rPr>
                <w:iCs/>
                <w:sz w:val="18"/>
                <w:szCs w:val="17"/>
                <w:lang w:val="en-US"/>
              </w:rPr>
              <w:t xml:space="preserve"> living in isolation.</w:t>
            </w:r>
          </w:p>
          <w:p w14:paraId="6F8AF2D9" w14:textId="77777777" w:rsidR="005E0146" w:rsidRPr="00E15228" w:rsidRDefault="005E0146" w:rsidP="005E0146">
            <w:pPr>
              <w:pStyle w:val="ListParagraph"/>
              <w:numPr>
                <w:ilvl w:val="0"/>
                <w:numId w:val="2"/>
              </w:numPr>
              <w:spacing w:after="0"/>
              <w:rPr>
                <w:sz w:val="18"/>
                <w:szCs w:val="17"/>
              </w:rPr>
            </w:pPr>
            <w:r w:rsidRPr="00E15228">
              <w:rPr>
                <w:sz w:val="18"/>
                <w:szCs w:val="17"/>
              </w:rPr>
              <w:t xml:space="preserve">Incident at the Window: </w:t>
            </w:r>
            <w:r w:rsidRPr="00E15228">
              <w:rPr>
                <w:iCs/>
                <w:sz w:val="18"/>
                <w:szCs w:val="17"/>
                <w:lang w:val="en-US"/>
              </w:rPr>
              <w:t>Utterson and Enfield are out for walk and pass Jekyll’s window, where they see him confined like a prisoner. Utterson calls out and Jekyll’s face has a look of ‘abject terror and despair’. Shocked, Utterson and Enfield leave.</w:t>
            </w:r>
          </w:p>
          <w:p w14:paraId="4093569C" w14:textId="77777777" w:rsidR="005E0146" w:rsidRPr="00E15228" w:rsidRDefault="005E0146" w:rsidP="005E0146">
            <w:pPr>
              <w:pStyle w:val="ListParagraph"/>
              <w:numPr>
                <w:ilvl w:val="0"/>
                <w:numId w:val="2"/>
              </w:numPr>
              <w:spacing w:after="0"/>
              <w:rPr>
                <w:sz w:val="18"/>
                <w:szCs w:val="17"/>
              </w:rPr>
            </w:pPr>
            <w:r w:rsidRPr="00E15228">
              <w:rPr>
                <w:sz w:val="18"/>
                <w:szCs w:val="17"/>
              </w:rPr>
              <w:t xml:space="preserve">The Last Night: </w:t>
            </w:r>
            <w:r w:rsidRPr="00E15228">
              <w:rPr>
                <w:iCs/>
                <w:sz w:val="18"/>
                <w:szCs w:val="17"/>
                <w:lang w:val="en-US"/>
              </w:rPr>
              <w:t xml:space="preserve">Poole visits Utterson and asks him to come to Jekyll’s house. The door to the laboratory is locked and the voice inside sounds like Hyde. Poole says that the voice has been asking for days for a chemical to be </w:t>
            </w:r>
            <w:proofErr w:type="gramStart"/>
            <w:r w:rsidRPr="00E15228">
              <w:rPr>
                <w:iCs/>
                <w:sz w:val="18"/>
                <w:szCs w:val="17"/>
                <w:lang w:val="en-US"/>
              </w:rPr>
              <w:t>brought, but</w:t>
            </w:r>
            <w:proofErr w:type="gramEnd"/>
            <w:r w:rsidRPr="00E15228">
              <w:rPr>
                <w:iCs/>
                <w:sz w:val="18"/>
                <w:szCs w:val="17"/>
                <w:lang w:val="en-US"/>
              </w:rPr>
              <w:t xml:space="preserve"> has rejected it each time as it is not pure. They break down the door and find a twitching body with a vial in its hands. There is also a will which leaves everything to Utterson and a package containing Jekyll’s confession and a letter asking Utterson to read Lanyon’s letter. </w:t>
            </w:r>
          </w:p>
          <w:p w14:paraId="6F6E682D" w14:textId="77777777" w:rsidR="005E0146" w:rsidRPr="00E15228" w:rsidRDefault="005E0146" w:rsidP="005E0146">
            <w:pPr>
              <w:pStyle w:val="ListParagraph"/>
              <w:numPr>
                <w:ilvl w:val="0"/>
                <w:numId w:val="2"/>
              </w:numPr>
              <w:spacing w:after="0"/>
              <w:rPr>
                <w:sz w:val="18"/>
                <w:szCs w:val="17"/>
              </w:rPr>
            </w:pPr>
            <w:r w:rsidRPr="00E15228">
              <w:rPr>
                <w:sz w:val="18"/>
                <w:szCs w:val="17"/>
              </w:rPr>
              <w:t xml:space="preserve">Dr Lanyon’s Narrative: </w:t>
            </w:r>
            <w:r w:rsidRPr="00E15228">
              <w:rPr>
                <w:iCs/>
                <w:sz w:val="18"/>
                <w:szCs w:val="17"/>
                <w:lang w:val="en-US"/>
              </w:rPr>
              <w:t xml:space="preserve">The contents of Lanyon’s letter </w:t>
            </w:r>
            <w:proofErr w:type="gramStart"/>
            <w:r w:rsidRPr="00E15228">
              <w:rPr>
                <w:iCs/>
                <w:sz w:val="18"/>
                <w:szCs w:val="17"/>
                <w:lang w:val="en-US"/>
              </w:rPr>
              <w:t>tells</w:t>
            </w:r>
            <w:proofErr w:type="gramEnd"/>
            <w:r w:rsidRPr="00E15228">
              <w:rPr>
                <w:iCs/>
                <w:sz w:val="18"/>
                <w:szCs w:val="17"/>
                <w:lang w:val="en-US"/>
              </w:rPr>
              <w:t xml:space="preserve"> of how he received a letter from Jekyll asking him to collect chemicals, a vial and notebook from Jekyll’s laboratory and give it to a man who would call at midnight. A grotesque man arrives and drinks the potion which transforms him into Jekyll, causing Lanyon to fall ill.</w:t>
            </w:r>
          </w:p>
          <w:p w14:paraId="799F6774" w14:textId="77777777" w:rsidR="005E0146" w:rsidRPr="00E15228" w:rsidRDefault="005E0146" w:rsidP="005E0146">
            <w:pPr>
              <w:pStyle w:val="Default"/>
              <w:numPr>
                <w:ilvl w:val="0"/>
                <w:numId w:val="2"/>
              </w:numPr>
              <w:rPr>
                <w:rFonts w:asciiTheme="minorHAnsi" w:hAnsiTheme="minorHAnsi"/>
                <w:sz w:val="18"/>
                <w:szCs w:val="17"/>
              </w:rPr>
            </w:pPr>
            <w:r w:rsidRPr="00E15228">
              <w:rPr>
                <w:sz w:val="18"/>
                <w:szCs w:val="17"/>
                <w:lang w:val="en-US"/>
              </w:rPr>
              <w:t xml:space="preserve">Henry Jekyll’s Full Statement of the Case: </w:t>
            </w:r>
            <w:r w:rsidRPr="00E15228">
              <w:rPr>
                <w:iCs/>
                <w:sz w:val="18"/>
                <w:szCs w:val="17"/>
                <w:lang w:val="en-US"/>
              </w:rPr>
              <w:t>Jekyll tells the story of how he turned into Hyde. It began as a scientific investigation into the duality of human nature and an attempt to destroy his ‘darker self’. Eventually he became addicted to being Hyde, who increasingly took over and destroyed him.</w:t>
            </w:r>
          </w:p>
        </w:tc>
        <w:tc>
          <w:tcPr>
            <w:tcW w:w="1766" w:type="dxa"/>
            <w:vAlign w:val="center"/>
          </w:tcPr>
          <w:p w14:paraId="7350B690" w14:textId="77777777" w:rsidR="005E0146" w:rsidRPr="00D838A2" w:rsidRDefault="005E0146" w:rsidP="005E0146">
            <w:pPr>
              <w:jc w:val="center"/>
              <w:rPr>
                <w:rFonts w:cstheme="minorHAnsi"/>
                <w:sz w:val="18"/>
                <w:szCs w:val="18"/>
              </w:rPr>
            </w:pPr>
            <w:r>
              <w:rPr>
                <w:rFonts w:cstheme="minorHAnsi"/>
                <w:sz w:val="18"/>
                <w:szCs w:val="18"/>
              </w:rPr>
              <w:t>Narrative Perspective</w:t>
            </w:r>
          </w:p>
        </w:tc>
        <w:tc>
          <w:tcPr>
            <w:tcW w:w="7183" w:type="dxa"/>
            <w:shd w:val="clear" w:color="auto" w:fill="auto"/>
            <w:vAlign w:val="center"/>
          </w:tcPr>
          <w:p w14:paraId="7A78A207" w14:textId="77777777" w:rsidR="005E0146" w:rsidRPr="00D838A2" w:rsidRDefault="005E0146" w:rsidP="005E0146">
            <w:pPr>
              <w:spacing w:after="0" w:line="240" w:lineRule="auto"/>
              <w:rPr>
                <w:rFonts w:cstheme="minorHAnsi"/>
                <w:sz w:val="18"/>
                <w:szCs w:val="18"/>
                <w:shd w:val="clear" w:color="auto" w:fill="FFCCFF"/>
              </w:rPr>
            </w:pPr>
            <w:r>
              <w:rPr>
                <w:rFonts w:cstheme="minorHAnsi"/>
                <w:sz w:val="18"/>
                <w:szCs w:val="18"/>
              </w:rPr>
              <w:t xml:space="preserve">Who is narrating the plot or events of a </w:t>
            </w:r>
            <w:proofErr w:type="gramStart"/>
            <w:r>
              <w:rPr>
                <w:rFonts w:cstheme="minorHAnsi"/>
                <w:sz w:val="18"/>
                <w:szCs w:val="18"/>
              </w:rPr>
              <w:t>story.</w:t>
            </w:r>
            <w:proofErr w:type="gramEnd"/>
          </w:p>
        </w:tc>
      </w:tr>
      <w:tr w:rsidR="005E0146" w:rsidRPr="00D838A2" w14:paraId="0FAF0DA0" w14:textId="77777777" w:rsidTr="005E0146">
        <w:trPr>
          <w:trHeight w:val="506"/>
        </w:trPr>
        <w:tc>
          <w:tcPr>
            <w:tcW w:w="6799" w:type="dxa"/>
            <w:vMerge/>
          </w:tcPr>
          <w:p w14:paraId="1A600A84" w14:textId="77777777" w:rsidR="005E0146" w:rsidRPr="00147ABD" w:rsidRDefault="005E0146" w:rsidP="005E0146">
            <w:pPr>
              <w:pStyle w:val="ListParagraph"/>
              <w:numPr>
                <w:ilvl w:val="0"/>
                <w:numId w:val="2"/>
              </w:numPr>
              <w:spacing w:after="0"/>
              <w:rPr>
                <w:sz w:val="16"/>
                <w:szCs w:val="20"/>
              </w:rPr>
            </w:pPr>
          </w:p>
        </w:tc>
        <w:tc>
          <w:tcPr>
            <w:tcW w:w="1766" w:type="dxa"/>
            <w:vAlign w:val="center"/>
          </w:tcPr>
          <w:p w14:paraId="71803554" w14:textId="77777777" w:rsidR="005E0146" w:rsidRPr="00D838A2" w:rsidRDefault="005E0146" w:rsidP="005E0146">
            <w:pPr>
              <w:jc w:val="center"/>
              <w:rPr>
                <w:rFonts w:cstheme="minorHAnsi"/>
                <w:sz w:val="18"/>
                <w:szCs w:val="18"/>
              </w:rPr>
            </w:pPr>
            <w:r w:rsidRPr="00D838A2">
              <w:rPr>
                <w:rFonts w:cstheme="minorHAnsi"/>
                <w:sz w:val="18"/>
                <w:szCs w:val="18"/>
              </w:rPr>
              <w:t>Pathetic fallacy</w:t>
            </w:r>
          </w:p>
        </w:tc>
        <w:tc>
          <w:tcPr>
            <w:tcW w:w="7183" w:type="dxa"/>
            <w:shd w:val="clear" w:color="auto" w:fill="auto"/>
            <w:vAlign w:val="center"/>
          </w:tcPr>
          <w:p w14:paraId="5E8AD8E1" w14:textId="77777777" w:rsidR="005E0146" w:rsidRPr="00D838A2" w:rsidRDefault="005E0146" w:rsidP="005E0146">
            <w:pPr>
              <w:spacing w:after="0" w:line="240" w:lineRule="auto"/>
              <w:rPr>
                <w:rFonts w:cstheme="minorHAnsi"/>
                <w:sz w:val="18"/>
                <w:szCs w:val="18"/>
              </w:rPr>
            </w:pPr>
            <w:r w:rsidRPr="00D838A2">
              <w:rPr>
                <w:rFonts w:cstheme="minorHAnsi"/>
                <w:sz w:val="18"/>
                <w:szCs w:val="18"/>
              </w:rPr>
              <w:t>Using the elements of weather to predict events or show emotion.</w:t>
            </w:r>
          </w:p>
        </w:tc>
      </w:tr>
      <w:tr w:rsidR="005E0146" w14:paraId="1D831A74" w14:textId="77777777" w:rsidTr="005E0146">
        <w:trPr>
          <w:trHeight w:val="506"/>
        </w:trPr>
        <w:tc>
          <w:tcPr>
            <w:tcW w:w="6799" w:type="dxa"/>
            <w:vMerge/>
          </w:tcPr>
          <w:p w14:paraId="49AA7D74" w14:textId="77777777" w:rsidR="005E0146" w:rsidRPr="00147ABD" w:rsidRDefault="005E0146" w:rsidP="005E0146">
            <w:pPr>
              <w:pStyle w:val="ListParagraph"/>
              <w:numPr>
                <w:ilvl w:val="0"/>
                <w:numId w:val="2"/>
              </w:numPr>
              <w:spacing w:after="0"/>
              <w:rPr>
                <w:sz w:val="16"/>
                <w:szCs w:val="20"/>
              </w:rPr>
            </w:pPr>
          </w:p>
        </w:tc>
        <w:tc>
          <w:tcPr>
            <w:tcW w:w="1766" w:type="dxa"/>
            <w:vAlign w:val="center"/>
          </w:tcPr>
          <w:p w14:paraId="2C9BAC2D" w14:textId="77777777" w:rsidR="005E0146" w:rsidRPr="00D838A2" w:rsidRDefault="005E0146" w:rsidP="005E0146">
            <w:pPr>
              <w:jc w:val="center"/>
              <w:rPr>
                <w:rFonts w:cstheme="minorHAnsi"/>
                <w:sz w:val="18"/>
                <w:szCs w:val="18"/>
              </w:rPr>
            </w:pPr>
            <w:r>
              <w:rPr>
                <w:rFonts w:cstheme="minorHAnsi"/>
                <w:sz w:val="18"/>
                <w:szCs w:val="18"/>
              </w:rPr>
              <w:t>Antithesis</w:t>
            </w:r>
          </w:p>
        </w:tc>
        <w:tc>
          <w:tcPr>
            <w:tcW w:w="7183" w:type="dxa"/>
            <w:shd w:val="clear" w:color="auto" w:fill="auto"/>
            <w:vAlign w:val="center"/>
          </w:tcPr>
          <w:p w14:paraId="6B28F670" w14:textId="77777777" w:rsidR="005E0146" w:rsidRPr="00D838A2" w:rsidRDefault="005E0146" w:rsidP="005E0146">
            <w:pPr>
              <w:spacing w:after="0" w:line="240" w:lineRule="auto"/>
              <w:rPr>
                <w:rFonts w:cstheme="minorHAnsi"/>
                <w:sz w:val="18"/>
                <w:szCs w:val="18"/>
              </w:rPr>
            </w:pPr>
            <w:r>
              <w:rPr>
                <w:rFonts w:cstheme="minorHAnsi"/>
                <w:sz w:val="18"/>
                <w:szCs w:val="18"/>
              </w:rPr>
              <w:t>The direct opposite of something.</w:t>
            </w:r>
          </w:p>
        </w:tc>
      </w:tr>
      <w:tr w:rsidR="005E0146" w14:paraId="628D73C9" w14:textId="77777777" w:rsidTr="005E0146">
        <w:trPr>
          <w:trHeight w:val="506"/>
        </w:trPr>
        <w:tc>
          <w:tcPr>
            <w:tcW w:w="6799" w:type="dxa"/>
            <w:vMerge/>
          </w:tcPr>
          <w:p w14:paraId="499AA00B" w14:textId="77777777" w:rsidR="005E0146" w:rsidRPr="00147ABD" w:rsidRDefault="005E0146" w:rsidP="005E0146">
            <w:pPr>
              <w:pStyle w:val="ListParagraph"/>
              <w:numPr>
                <w:ilvl w:val="0"/>
                <w:numId w:val="2"/>
              </w:numPr>
              <w:spacing w:after="0"/>
              <w:rPr>
                <w:sz w:val="16"/>
                <w:szCs w:val="20"/>
              </w:rPr>
            </w:pPr>
          </w:p>
        </w:tc>
        <w:tc>
          <w:tcPr>
            <w:tcW w:w="1766" w:type="dxa"/>
            <w:vAlign w:val="center"/>
          </w:tcPr>
          <w:p w14:paraId="4BFA9FE9" w14:textId="77777777" w:rsidR="005E0146" w:rsidRPr="00D838A2" w:rsidRDefault="005E0146" w:rsidP="005E0146">
            <w:pPr>
              <w:jc w:val="center"/>
              <w:rPr>
                <w:rFonts w:cstheme="minorHAnsi"/>
                <w:sz w:val="18"/>
                <w:szCs w:val="18"/>
              </w:rPr>
            </w:pPr>
            <w:r>
              <w:rPr>
                <w:rFonts w:cstheme="minorHAnsi"/>
                <w:sz w:val="18"/>
                <w:szCs w:val="18"/>
              </w:rPr>
              <w:t>Motif</w:t>
            </w:r>
          </w:p>
        </w:tc>
        <w:tc>
          <w:tcPr>
            <w:tcW w:w="7183" w:type="dxa"/>
            <w:shd w:val="clear" w:color="auto" w:fill="auto"/>
            <w:vAlign w:val="center"/>
          </w:tcPr>
          <w:p w14:paraId="68D58648" w14:textId="77777777" w:rsidR="005E0146" w:rsidRPr="00D838A2" w:rsidRDefault="005E0146" w:rsidP="005E0146">
            <w:pPr>
              <w:spacing w:after="0" w:line="240" w:lineRule="auto"/>
              <w:rPr>
                <w:rFonts w:cstheme="minorHAnsi"/>
                <w:sz w:val="18"/>
                <w:szCs w:val="18"/>
              </w:rPr>
            </w:pPr>
            <w:r>
              <w:rPr>
                <w:rFonts w:cstheme="minorHAnsi"/>
                <w:sz w:val="18"/>
                <w:szCs w:val="18"/>
              </w:rPr>
              <w:t xml:space="preserve">A narrative element with symbolic meaning that repeats throughout a work of literature. Motifs may come in the form of reoccurring imagery, language, structure, or contrasts. </w:t>
            </w:r>
          </w:p>
        </w:tc>
      </w:tr>
      <w:tr w:rsidR="005E0146" w14:paraId="466D4460" w14:textId="77777777" w:rsidTr="005E0146">
        <w:trPr>
          <w:trHeight w:val="506"/>
        </w:trPr>
        <w:tc>
          <w:tcPr>
            <w:tcW w:w="6799" w:type="dxa"/>
            <w:vMerge/>
          </w:tcPr>
          <w:p w14:paraId="679FDAFB" w14:textId="77777777" w:rsidR="005E0146" w:rsidRPr="00147ABD" w:rsidRDefault="005E0146" w:rsidP="005E0146">
            <w:pPr>
              <w:pStyle w:val="ListParagraph"/>
              <w:numPr>
                <w:ilvl w:val="0"/>
                <w:numId w:val="2"/>
              </w:numPr>
              <w:spacing w:after="0"/>
              <w:rPr>
                <w:sz w:val="16"/>
                <w:szCs w:val="20"/>
              </w:rPr>
            </w:pPr>
          </w:p>
        </w:tc>
        <w:tc>
          <w:tcPr>
            <w:tcW w:w="1766" w:type="dxa"/>
            <w:vAlign w:val="center"/>
          </w:tcPr>
          <w:p w14:paraId="7AA0BDC6" w14:textId="77777777" w:rsidR="005E0146" w:rsidRPr="00D838A2" w:rsidRDefault="005E0146" w:rsidP="005E0146">
            <w:pPr>
              <w:jc w:val="center"/>
              <w:rPr>
                <w:rFonts w:cstheme="minorHAnsi"/>
                <w:sz w:val="18"/>
                <w:szCs w:val="18"/>
              </w:rPr>
            </w:pPr>
            <w:r>
              <w:rPr>
                <w:rFonts w:cstheme="minorHAnsi"/>
                <w:sz w:val="18"/>
                <w:szCs w:val="18"/>
              </w:rPr>
              <w:t>Zoomorphism</w:t>
            </w:r>
          </w:p>
        </w:tc>
        <w:tc>
          <w:tcPr>
            <w:tcW w:w="7183" w:type="dxa"/>
            <w:shd w:val="clear" w:color="auto" w:fill="auto"/>
            <w:vAlign w:val="center"/>
          </w:tcPr>
          <w:p w14:paraId="039D5908" w14:textId="77777777" w:rsidR="005E0146" w:rsidRPr="00D838A2" w:rsidRDefault="005E0146" w:rsidP="005E0146">
            <w:pPr>
              <w:spacing w:after="0" w:line="240" w:lineRule="auto"/>
              <w:rPr>
                <w:rFonts w:cstheme="minorHAnsi"/>
                <w:sz w:val="18"/>
                <w:szCs w:val="18"/>
              </w:rPr>
            </w:pPr>
            <w:r>
              <w:rPr>
                <w:rFonts w:cstheme="minorHAnsi"/>
                <w:sz w:val="18"/>
                <w:szCs w:val="18"/>
              </w:rPr>
              <w:t>Giving animal-like qualities to anything that is not that animal such as humans, gods and inanimate objects.</w:t>
            </w:r>
          </w:p>
        </w:tc>
      </w:tr>
      <w:tr w:rsidR="00E15228" w14:paraId="223F8CD9" w14:textId="77777777" w:rsidTr="005E0146">
        <w:trPr>
          <w:trHeight w:val="78"/>
        </w:trPr>
        <w:tc>
          <w:tcPr>
            <w:tcW w:w="6799" w:type="dxa"/>
            <w:vMerge/>
          </w:tcPr>
          <w:p w14:paraId="68E4E0C1" w14:textId="77777777" w:rsidR="00E15228" w:rsidRPr="00147ABD" w:rsidRDefault="00E15228" w:rsidP="00E15228">
            <w:pPr>
              <w:pStyle w:val="ListParagraph"/>
              <w:numPr>
                <w:ilvl w:val="0"/>
                <w:numId w:val="2"/>
              </w:numPr>
              <w:spacing w:after="0"/>
              <w:rPr>
                <w:sz w:val="16"/>
                <w:szCs w:val="20"/>
              </w:rPr>
            </w:pPr>
          </w:p>
        </w:tc>
        <w:tc>
          <w:tcPr>
            <w:tcW w:w="8949" w:type="dxa"/>
            <w:gridSpan w:val="2"/>
            <w:shd w:val="clear" w:color="auto" w:fill="BFBFBF" w:themeFill="background1" w:themeFillShade="BF"/>
          </w:tcPr>
          <w:p w14:paraId="2F8F29B3" w14:textId="77777777" w:rsidR="00E15228" w:rsidRPr="00E15228" w:rsidRDefault="00E15228" w:rsidP="00E15228">
            <w:pPr>
              <w:spacing w:after="0"/>
              <w:jc w:val="center"/>
              <w:rPr>
                <w:rFonts w:asciiTheme="majorHAnsi" w:hAnsiTheme="majorHAnsi"/>
                <w:b/>
                <w:sz w:val="18"/>
                <w:szCs w:val="18"/>
              </w:rPr>
            </w:pPr>
            <w:r w:rsidRPr="00E15228">
              <w:rPr>
                <w:rFonts w:asciiTheme="majorHAnsi" w:hAnsiTheme="majorHAnsi"/>
                <w:b/>
                <w:sz w:val="18"/>
                <w:szCs w:val="18"/>
              </w:rPr>
              <w:t>Key Vocabulary</w:t>
            </w:r>
          </w:p>
        </w:tc>
      </w:tr>
      <w:tr w:rsidR="00E15228" w14:paraId="68981908" w14:textId="77777777" w:rsidTr="005E0146">
        <w:trPr>
          <w:trHeight w:val="506"/>
        </w:trPr>
        <w:tc>
          <w:tcPr>
            <w:tcW w:w="6799" w:type="dxa"/>
            <w:vMerge/>
          </w:tcPr>
          <w:p w14:paraId="7B0B2BFB" w14:textId="77777777" w:rsidR="00E15228" w:rsidRPr="00147ABD" w:rsidRDefault="00E15228" w:rsidP="00E15228">
            <w:pPr>
              <w:pStyle w:val="ListParagraph"/>
              <w:numPr>
                <w:ilvl w:val="0"/>
                <w:numId w:val="2"/>
              </w:numPr>
              <w:spacing w:after="0"/>
              <w:rPr>
                <w:sz w:val="16"/>
                <w:szCs w:val="20"/>
              </w:rPr>
            </w:pPr>
          </w:p>
        </w:tc>
        <w:tc>
          <w:tcPr>
            <w:tcW w:w="1766" w:type="dxa"/>
            <w:vAlign w:val="center"/>
          </w:tcPr>
          <w:p w14:paraId="76A34380" w14:textId="77777777" w:rsidR="00E15228" w:rsidRDefault="00E15228" w:rsidP="00D838A2">
            <w:pPr>
              <w:spacing w:after="0" w:line="240" w:lineRule="auto"/>
              <w:jc w:val="center"/>
              <w:rPr>
                <w:rFonts w:asciiTheme="majorHAnsi" w:hAnsiTheme="majorHAnsi"/>
                <w:sz w:val="18"/>
                <w:szCs w:val="18"/>
              </w:rPr>
            </w:pPr>
            <w:r>
              <w:rPr>
                <w:rFonts w:asciiTheme="majorHAnsi" w:hAnsiTheme="majorHAnsi"/>
                <w:sz w:val="18"/>
                <w:szCs w:val="18"/>
              </w:rPr>
              <w:t>Countenance</w:t>
            </w:r>
          </w:p>
        </w:tc>
        <w:tc>
          <w:tcPr>
            <w:tcW w:w="7183" w:type="dxa"/>
            <w:vAlign w:val="center"/>
          </w:tcPr>
          <w:p w14:paraId="7061877F" w14:textId="77777777" w:rsidR="00E15228" w:rsidRPr="00D838A2" w:rsidRDefault="00D838A2" w:rsidP="005E0146">
            <w:pPr>
              <w:spacing w:after="0" w:line="240" w:lineRule="auto"/>
              <w:rPr>
                <w:rFonts w:cstheme="minorHAnsi"/>
                <w:sz w:val="18"/>
                <w:szCs w:val="18"/>
              </w:rPr>
            </w:pPr>
            <w:r w:rsidRPr="00D838A2">
              <w:rPr>
                <w:rFonts w:cstheme="minorHAnsi"/>
                <w:sz w:val="18"/>
                <w:szCs w:val="18"/>
              </w:rPr>
              <w:t xml:space="preserve">A person’s face or facial expressions. </w:t>
            </w:r>
          </w:p>
        </w:tc>
      </w:tr>
      <w:tr w:rsidR="00E15228" w14:paraId="6DB059F8" w14:textId="77777777" w:rsidTr="005E0146">
        <w:trPr>
          <w:trHeight w:val="506"/>
        </w:trPr>
        <w:tc>
          <w:tcPr>
            <w:tcW w:w="6799" w:type="dxa"/>
            <w:vMerge/>
          </w:tcPr>
          <w:p w14:paraId="2E053886" w14:textId="77777777" w:rsidR="00E15228" w:rsidRPr="00147ABD" w:rsidRDefault="00E15228" w:rsidP="00E15228">
            <w:pPr>
              <w:pStyle w:val="ListParagraph"/>
              <w:numPr>
                <w:ilvl w:val="0"/>
                <w:numId w:val="2"/>
              </w:numPr>
              <w:spacing w:after="0"/>
              <w:rPr>
                <w:sz w:val="16"/>
                <w:szCs w:val="20"/>
              </w:rPr>
            </w:pPr>
          </w:p>
        </w:tc>
        <w:tc>
          <w:tcPr>
            <w:tcW w:w="1766" w:type="dxa"/>
            <w:vAlign w:val="center"/>
          </w:tcPr>
          <w:p w14:paraId="195646BF" w14:textId="77777777" w:rsidR="00E15228" w:rsidRDefault="00E15228" w:rsidP="00D838A2">
            <w:pPr>
              <w:spacing w:after="0" w:line="240" w:lineRule="auto"/>
              <w:jc w:val="center"/>
              <w:rPr>
                <w:rFonts w:asciiTheme="majorHAnsi" w:hAnsiTheme="majorHAnsi"/>
                <w:sz w:val="18"/>
                <w:szCs w:val="18"/>
              </w:rPr>
            </w:pPr>
            <w:r>
              <w:rPr>
                <w:rFonts w:asciiTheme="majorHAnsi" w:hAnsiTheme="majorHAnsi"/>
                <w:sz w:val="18"/>
                <w:szCs w:val="18"/>
              </w:rPr>
              <w:t>Juggernaut</w:t>
            </w:r>
          </w:p>
        </w:tc>
        <w:tc>
          <w:tcPr>
            <w:tcW w:w="7183" w:type="dxa"/>
            <w:vAlign w:val="center"/>
          </w:tcPr>
          <w:p w14:paraId="1DE4CD9A" w14:textId="77777777" w:rsidR="00E15228" w:rsidRPr="00D838A2" w:rsidRDefault="00D838A2" w:rsidP="005E0146">
            <w:pPr>
              <w:spacing w:after="0" w:line="240" w:lineRule="auto"/>
              <w:rPr>
                <w:rFonts w:cstheme="minorHAnsi"/>
                <w:sz w:val="18"/>
                <w:szCs w:val="18"/>
              </w:rPr>
            </w:pPr>
            <w:r w:rsidRPr="00D838A2">
              <w:rPr>
                <w:rFonts w:cstheme="minorHAnsi"/>
                <w:sz w:val="18"/>
                <w:szCs w:val="18"/>
              </w:rPr>
              <w:t>A huge, powerful and overwhelming force.</w:t>
            </w:r>
          </w:p>
        </w:tc>
      </w:tr>
      <w:tr w:rsidR="00E15228" w14:paraId="01C2584B" w14:textId="77777777" w:rsidTr="005E0146">
        <w:trPr>
          <w:trHeight w:val="677"/>
        </w:trPr>
        <w:tc>
          <w:tcPr>
            <w:tcW w:w="6799" w:type="dxa"/>
            <w:vMerge/>
          </w:tcPr>
          <w:p w14:paraId="217874CF" w14:textId="77777777" w:rsidR="00E15228" w:rsidRPr="00147ABD" w:rsidRDefault="00E15228" w:rsidP="00E15228">
            <w:pPr>
              <w:pStyle w:val="ListParagraph"/>
              <w:numPr>
                <w:ilvl w:val="0"/>
                <w:numId w:val="2"/>
              </w:numPr>
              <w:spacing w:after="0"/>
              <w:rPr>
                <w:sz w:val="16"/>
                <w:szCs w:val="20"/>
              </w:rPr>
            </w:pPr>
          </w:p>
        </w:tc>
        <w:tc>
          <w:tcPr>
            <w:tcW w:w="1766" w:type="dxa"/>
            <w:vAlign w:val="center"/>
          </w:tcPr>
          <w:p w14:paraId="2525EA77" w14:textId="77777777" w:rsidR="00E15228" w:rsidRDefault="00E15228" w:rsidP="00D838A2">
            <w:pPr>
              <w:spacing w:after="0" w:line="240" w:lineRule="auto"/>
              <w:jc w:val="center"/>
              <w:rPr>
                <w:rFonts w:asciiTheme="majorHAnsi" w:hAnsiTheme="majorHAnsi"/>
                <w:sz w:val="18"/>
                <w:szCs w:val="18"/>
              </w:rPr>
            </w:pPr>
            <w:r>
              <w:rPr>
                <w:rFonts w:asciiTheme="majorHAnsi" w:hAnsiTheme="majorHAnsi"/>
                <w:sz w:val="18"/>
                <w:szCs w:val="18"/>
              </w:rPr>
              <w:t>Duality</w:t>
            </w:r>
          </w:p>
        </w:tc>
        <w:tc>
          <w:tcPr>
            <w:tcW w:w="7183" w:type="dxa"/>
            <w:vAlign w:val="center"/>
          </w:tcPr>
          <w:p w14:paraId="3AA092B9" w14:textId="77777777" w:rsidR="00D838A2" w:rsidRPr="00D838A2" w:rsidRDefault="00D838A2" w:rsidP="005E0146">
            <w:pPr>
              <w:pStyle w:val="ListParagraph"/>
              <w:numPr>
                <w:ilvl w:val="0"/>
                <w:numId w:val="14"/>
              </w:numPr>
              <w:spacing w:after="0" w:line="240" w:lineRule="auto"/>
              <w:rPr>
                <w:rFonts w:cstheme="minorHAnsi"/>
                <w:sz w:val="18"/>
                <w:szCs w:val="18"/>
              </w:rPr>
            </w:pPr>
            <w:r w:rsidRPr="00D838A2">
              <w:rPr>
                <w:rFonts w:cstheme="minorHAnsi"/>
                <w:sz w:val="18"/>
                <w:szCs w:val="18"/>
              </w:rPr>
              <w:t xml:space="preserve">The quality or condition of being dual. </w:t>
            </w:r>
          </w:p>
          <w:p w14:paraId="3D29A597" w14:textId="77777777" w:rsidR="00E15228" w:rsidRPr="00D838A2" w:rsidRDefault="00D838A2" w:rsidP="005E0146">
            <w:pPr>
              <w:pStyle w:val="ListParagraph"/>
              <w:numPr>
                <w:ilvl w:val="0"/>
                <w:numId w:val="14"/>
              </w:numPr>
              <w:spacing w:after="0" w:line="240" w:lineRule="auto"/>
              <w:rPr>
                <w:rFonts w:cstheme="minorHAnsi"/>
                <w:sz w:val="18"/>
                <w:szCs w:val="18"/>
              </w:rPr>
            </w:pPr>
            <w:r w:rsidRPr="00D838A2">
              <w:rPr>
                <w:rFonts w:cstheme="minorHAnsi"/>
                <w:sz w:val="18"/>
                <w:szCs w:val="18"/>
              </w:rPr>
              <w:t>A</w:t>
            </w:r>
            <w:r w:rsidRPr="00D838A2">
              <w:rPr>
                <w:rFonts w:cstheme="minorHAnsi"/>
                <w:color w:val="222222"/>
                <w:sz w:val="18"/>
                <w:szCs w:val="18"/>
                <w:shd w:val="clear" w:color="auto" w:fill="FFFFFF"/>
              </w:rPr>
              <w:t>n instance of opposition or contrast between two concepts or two aspects of something</w:t>
            </w:r>
          </w:p>
        </w:tc>
      </w:tr>
      <w:tr w:rsidR="00E15228" w14:paraId="175B6CBF" w14:textId="77777777" w:rsidTr="005E0146">
        <w:trPr>
          <w:trHeight w:val="506"/>
        </w:trPr>
        <w:tc>
          <w:tcPr>
            <w:tcW w:w="6799" w:type="dxa"/>
            <w:vMerge/>
          </w:tcPr>
          <w:p w14:paraId="17C1DED6" w14:textId="77777777" w:rsidR="00E15228" w:rsidRPr="00147ABD" w:rsidRDefault="00E15228" w:rsidP="00E15228">
            <w:pPr>
              <w:pStyle w:val="ListParagraph"/>
              <w:numPr>
                <w:ilvl w:val="0"/>
                <w:numId w:val="2"/>
              </w:numPr>
              <w:spacing w:after="0"/>
              <w:rPr>
                <w:sz w:val="16"/>
                <w:szCs w:val="20"/>
              </w:rPr>
            </w:pPr>
          </w:p>
        </w:tc>
        <w:tc>
          <w:tcPr>
            <w:tcW w:w="1766" w:type="dxa"/>
            <w:vAlign w:val="center"/>
          </w:tcPr>
          <w:p w14:paraId="038E63F5" w14:textId="77777777" w:rsidR="00E15228" w:rsidRDefault="00E15228" w:rsidP="00D838A2">
            <w:pPr>
              <w:spacing w:after="0" w:line="240" w:lineRule="auto"/>
              <w:jc w:val="center"/>
              <w:rPr>
                <w:rFonts w:asciiTheme="majorHAnsi" w:hAnsiTheme="majorHAnsi"/>
                <w:sz w:val="18"/>
                <w:szCs w:val="18"/>
              </w:rPr>
            </w:pPr>
            <w:r>
              <w:rPr>
                <w:rFonts w:asciiTheme="majorHAnsi" w:hAnsiTheme="majorHAnsi"/>
                <w:sz w:val="18"/>
                <w:szCs w:val="18"/>
              </w:rPr>
              <w:t>Evolution</w:t>
            </w:r>
          </w:p>
        </w:tc>
        <w:tc>
          <w:tcPr>
            <w:tcW w:w="7183" w:type="dxa"/>
            <w:vAlign w:val="center"/>
          </w:tcPr>
          <w:p w14:paraId="089D5891" w14:textId="77777777" w:rsidR="00E15228" w:rsidRPr="00D838A2" w:rsidRDefault="00D838A2" w:rsidP="005E0146">
            <w:pPr>
              <w:spacing w:after="0" w:line="240" w:lineRule="auto"/>
              <w:rPr>
                <w:rFonts w:eastAsia="Times New Roman" w:cstheme="minorHAnsi"/>
                <w:color w:val="222222"/>
                <w:sz w:val="18"/>
                <w:szCs w:val="18"/>
                <w:lang w:eastAsia="en-GB"/>
              </w:rPr>
            </w:pPr>
            <w:r w:rsidRPr="00D838A2">
              <w:rPr>
                <w:rFonts w:eastAsia="Times New Roman" w:cstheme="minorHAnsi"/>
                <w:color w:val="222222"/>
                <w:sz w:val="18"/>
                <w:szCs w:val="18"/>
                <w:lang w:eastAsia="en-GB"/>
              </w:rPr>
              <w:t>The process by which different kinds of living organism are believed to have developed from earlier forms during the history of the earth.</w:t>
            </w:r>
          </w:p>
        </w:tc>
      </w:tr>
      <w:tr w:rsidR="00E15228" w14:paraId="54A72AE0" w14:textId="77777777" w:rsidTr="005E0146">
        <w:trPr>
          <w:trHeight w:val="506"/>
        </w:trPr>
        <w:tc>
          <w:tcPr>
            <w:tcW w:w="6799" w:type="dxa"/>
            <w:vMerge/>
          </w:tcPr>
          <w:p w14:paraId="2967AC76" w14:textId="77777777" w:rsidR="00E15228" w:rsidRPr="00147ABD" w:rsidRDefault="00E15228" w:rsidP="00E15228">
            <w:pPr>
              <w:pStyle w:val="ListParagraph"/>
              <w:numPr>
                <w:ilvl w:val="0"/>
                <w:numId w:val="2"/>
              </w:numPr>
              <w:spacing w:after="0"/>
              <w:rPr>
                <w:sz w:val="16"/>
                <w:szCs w:val="20"/>
              </w:rPr>
            </w:pPr>
          </w:p>
        </w:tc>
        <w:tc>
          <w:tcPr>
            <w:tcW w:w="1766" w:type="dxa"/>
            <w:vAlign w:val="center"/>
          </w:tcPr>
          <w:p w14:paraId="094FF2E0" w14:textId="77777777" w:rsidR="00E15228" w:rsidRDefault="00E15228" w:rsidP="00D838A2">
            <w:pPr>
              <w:spacing w:after="0" w:line="240" w:lineRule="auto"/>
              <w:jc w:val="center"/>
              <w:rPr>
                <w:rFonts w:asciiTheme="majorHAnsi" w:hAnsiTheme="majorHAnsi"/>
                <w:sz w:val="18"/>
                <w:szCs w:val="18"/>
              </w:rPr>
            </w:pPr>
            <w:r>
              <w:rPr>
                <w:rFonts w:asciiTheme="majorHAnsi" w:hAnsiTheme="majorHAnsi"/>
                <w:sz w:val="18"/>
                <w:szCs w:val="18"/>
              </w:rPr>
              <w:t>Husky</w:t>
            </w:r>
          </w:p>
        </w:tc>
        <w:tc>
          <w:tcPr>
            <w:tcW w:w="7183" w:type="dxa"/>
            <w:vAlign w:val="center"/>
          </w:tcPr>
          <w:p w14:paraId="5B254434" w14:textId="77777777" w:rsidR="00E15228" w:rsidRPr="00D838A2" w:rsidRDefault="00D838A2" w:rsidP="005E0146">
            <w:pPr>
              <w:pStyle w:val="ListParagraph"/>
              <w:numPr>
                <w:ilvl w:val="0"/>
                <w:numId w:val="15"/>
              </w:numPr>
              <w:spacing w:after="0" w:line="240" w:lineRule="auto"/>
              <w:rPr>
                <w:rFonts w:cstheme="minorHAnsi"/>
                <w:sz w:val="18"/>
                <w:szCs w:val="18"/>
              </w:rPr>
            </w:pPr>
            <w:r w:rsidRPr="00D838A2">
              <w:rPr>
                <w:rFonts w:cstheme="minorHAnsi"/>
                <w:sz w:val="18"/>
                <w:szCs w:val="18"/>
              </w:rPr>
              <w:t>Sounding low pitched and slightly hoarse.</w:t>
            </w:r>
          </w:p>
          <w:p w14:paraId="3FB66E02" w14:textId="77777777" w:rsidR="00D838A2" w:rsidRPr="00D838A2" w:rsidRDefault="00D838A2" w:rsidP="005E0146">
            <w:pPr>
              <w:pStyle w:val="ListParagraph"/>
              <w:numPr>
                <w:ilvl w:val="0"/>
                <w:numId w:val="15"/>
              </w:numPr>
              <w:spacing w:after="0" w:line="240" w:lineRule="auto"/>
              <w:rPr>
                <w:rFonts w:cstheme="minorHAnsi"/>
                <w:sz w:val="18"/>
                <w:szCs w:val="18"/>
              </w:rPr>
            </w:pPr>
            <w:r w:rsidRPr="00D838A2">
              <w:rPr>
                <w:rFonts w:cstheme="minorHAnsi"/>
                <w:sz w:val="18"/>
                <w:szCs w:val="18"/>
              </w:rPr>
              <w:t>(of a person) big and strong.</w:t>
            </w:r>
          </w:p>
        </w:tc>
      </w:tr>
      <w:tr w:rsidR="00E15228" w14:paraId="5DE1A78E" w14:textId="77777777" w:rsidTr="005E0146">
        <w:trPr>
          <w:trHeight w:val="506"/>
        </w:trPr>
        <w:tc>
          <w:tcPr>
            <w:tcW w:w="6799" w:type="dxa"/>
            <w:vMerge/>
          </w:tcPr>
          <w:p w14:paraId="2C24BFA6" w14:textId="77777777" w:rsidR="00E15228" w:rsidRPr="00147ABD" w:rsidRDefault="00E15228" w:rsidP="00E15228">
            <w:pPr>
              <w:pStyle w:val="ListParagraph"/>
              <w:numPr>
                <w:ilvl w:val="0"/>
                <w:numId w:val="2"/>
              </w:numPr>
              <w:spacing w:after="0"/>
              <w:rPr>
                <w:sz w:val="16"/>
                <w:szCs w:val="20"/>
              </w:rPr>
            </w:pPr>
          </w:p>
        </w:tc>
        <w:tc>
          <w:tcPr>
            <w:tcW w:w="1766" w:type="dxa"/>
            <w:vAlign w:val="center"/>
          </w:tcPr>
          <w:p w14:paraId="18D908D7" w14:textId="77777777" w:rsidR="00E15228" w:rsidRDefault="00E15228" w:rsidP="00D838A2">
            <w:pPr>
              <w:spacing w:after="0" w:line="240" w:lineRule="auto"/>
              <w:jc w:val="center"/>
              <w:rPr>
                <w:rFonts w:asciiTheme="majorHAnsi" w:hAnsiTheme="majorHAnsi"/>
                <w:sz w:val="18"/>
                <w:szCs w:val="18"/>
              </w:rPr>
            </w:pPr>
            <w:r>
              <w:rPr>
                <w:rFonts w:asciiTheme="majorHAnsi" w:hAnsiTheme="majorHAnsi"/>
                <w:sz w:val="18"/>
                <w:szCs w:val="18"/>
              </w:rPr>
              <w:t>Hoarse</w:t>
            </w:r>
          </w:p>
        </w:tc>
        <w:tc>
          <w:tcPr>
            <w:tcW w:w="7183" w:type="dxa"/>
            <w:vAlign w:val="center"/>
          </w:tcPr>
          <w:p w14:paraId="5934E929" w14:textId="77777777" w:rsidR="00E15228" w:rsidRPr="00D838A2" w:rsidRDefault="00D838A2" w:rsidP="005E0146">
            <w:pPr>
              <w:spacing w:after="0" w:line="240" w:lineRule="auto"/>
              <w:rPr>
                <w:rFonts w:cstheme="minorHAnsi"/>
                <w:sz w:val="18"/>
                <w:szCs w:val="18"/>
              </w:rPr>
            </w:pPr>
            <w:r w:rsidRPr="00D838A2">
              <w:rPr>
                <w:rFonts w:cstheme="minorHAnsi"/>
                <w:color w:val="222222"/>
                <w:sz w:val="18"/>
                <w:szCs w:val="18"/>
                <w:shd w:val="clear" w:color="auto" w:fill="FFFFFF"/>
              </w:rPr>
              <w:t>(of a person's voice) sounding rough and harsh, typically as the result of a sore throat or of shouting.</w:t>
            </w:r>
          </w:p>
        </w:tc>
      </w:tr>
      <w:tr w:rsidR="00E15228" w14:paraId="55F68713" w14:textId="77777777" w:rsidTr="005E0146">
        <w:trPr>
          <w:trHeight w:val="506"/>
        </w:trPr>
        <w:tc>
          <w:tcPr>
            <w:tcW w:w="6799" w:type="dxa"/>
            <w:vMerge/>
          </w:tcPr>
          <w:p w14:paraId="34E5CE60" w14:textId="77777777" w:rsidR="00E15228" w:rsidRPr="00147ABD" w:rsidRDefault="00E15228" w:rsidP="00E15228">
            <w:pPr>
              <w:pStyle w:val="ListParagraph"/>
              <w:numPr>
                <w:ilvl w:val="0"/>
                <w:numId w:val="2"/>
              </w:numPr>
              <w:spacing w:after="0"/>
              <w:rPr>
                <w:sz w:val="16"/>
                <w:szCs w:val="20"/>
              </w:rPr>
            </w:pPr>
          </w:p>
        </w:tc>
        <w:tc>
          <w:tcPr>
            <w:tcW w:w="1766" w:type="dxa"/>
            <w:vAlign w:val="center"/>
          </w:tcPr>
          <w:p w14:paraId="6F2AFFE8" w14:textId="77777777" w:rsidR="00E15228" w:rsidRDefault="00E15228" w:rsidP="00D838A2">
            <w:pPr>
              <w:spacing w:after="0" w:line="240" w:lineRule="auto"/>
              <w:jc w:val="center"/>
              <w:rPr>
                <w:rFonts w:asciiTheme="majorHAnsi" w:hAnsiTheme="majorHAnsi"/>
                <w:sz w:val="18"/>
                <w:szCs w:val="18"/>
              </w:rPr>
            </w:pPr>
            <w:r>
              <w:rPr>
                <w:rFonts w:asciiTheme="majorHAnsi" w:hAnsiTheme="majorHAnsi"/>
                <w:sz w:val="18"/>
                <w:szCs w:val="18"/>
              </w:rPr>
              <w:t>Morality</w:t>
            </w:r>
          </w:p>
        </w:tc>
        <w:tc>
          <w:tcPr>
            <w:tcW w:w="7183" w:type="dxa"/>
            <w:vAlign w:val="center"/>
          </w:tcPr>
          <w:p w14:paraId="5FA8489D" w14:textId="77777777" w:rsidR="00E15228" w:rsidRPr="00D838A2" w:rsidRDefault="00D838A2" w:rsidP="005E0146">
            <w:pPr>
              <w:spacing w:after="0" w:line="240" w:lineRule="auto"/>
              <w:rPr>
                <w:rFonts w:cstheme="minorHAnsi"/>
                <w:sz w:val="18"/>
                <w:szCs w:val="18"/>
              </w:rPr>
            </w:pPr>
            <w:r w:rsidRPr="00D838A2">
              <w:rPr>
                <w:rFonts w:cstheme="minorHAnsi"/>
                <w:color w:val="222222"/>
                <w:sz w:val="18"/>
                <w:szCs w:val="18"/>
                <w:shd w:val="clear" w:color="auto" w:fill="FFFFFF"/>
              </w:rPr>
              <w:t>Principles concerning the distinction between right and wrong or good and bad behaviour.</w:t>
            </w:r>
          </w:p>
        </w:tc>
      </w:tr>
      <w:tr w:rsidR="00E15228" w14:paraId="6C9ADCA9" w14:textId="77777777" w:rsidTr="005E0146">
        <w:trPr>
          <w:trHeight w:val="506"/>
        </w:trPr>
        <w:tc>
          <w:tcPr>
            <w:tcW w:w="6799" w:type="dxa"/>
            <w:vMerge/>
          </w:tcPr>
          <w:p w14:paraId="6DA8CE26" w14:textId="77777777" w:rsidR="00E15228" w:rsidRPr="00147ABD" w:rsidRDefault="00E15228" w:rsidP="00E15228">
            <w:pPr>
              <w:pStyle w:val="ListParagraph"/>
              <w:numPr>
                <w:ilvl w:val="0"/>
                <w:numId w:val="2"/>
              </w:numPr>
              <w:spacing w:after="0"/>
              <w:rPr>
                <w:sz w:val="16"/>
                <w:szCs w:val="20"/>
              </w:rPr>
            </w:pPr>
          </w:p>
        </w:tc>
        <w:tc>
          <w:tcPr>
            <w:tcW w:w="1766" w:type="dxa"/>
            <w:vAlign w:val="center"/>
          </w:tcPr>
          <w:p w14:paraId="7FF9775F" w14:textId="77777777" w:rsidR="00E15228" w:rsidRDefault="00E15228" w:rsidP="00D838A2">
            <w:pPr>
              <w:spacing w:after="0" w:line="240" w:lineRule="auto"/>
              <w:jc w:val="center"/>
              <w:rPr>
                <w:rFonts w:asciiTheme="majorHAnsi" w:hAnsiTheme="majorHAnsi"/>
                <w:sz w:val="18"/>
                <w:szCs w:val="18"/>
              </w:rPr>
            </w:pPr>
            <w:r>
              <w:rPr>
                <w:rFonts w:asciiTheme="majorHAnsi" w:hAnsiTheme="majorHAnsi"/>
                <w:sz w:val="18"/>
                <w:szCs w:val="18"/>
              </w:rPr>
              <w:t>Troglodytic</w:t>
            </w:r>
          </w:p>
        </w:tc>
        <w:tc>
          <w:tcPr>
            <w:tcW w:w="7183" w:type="dxa"/>
            <w:vAlign w:val="center"/>
          </w:tcPr>
          <w:p w14:paraId="20656330" w14:textId="77777777" w:rsidR="00E15228" w:rsidRPr="00D838A2" w:rsidRDefault="00D838A2" w:rsidP="005E0146">
            <w:pPr>
              <w:spacing w:after="0" w:line="240" w:lineRule="auto"/>
              <w:rPr>
                <w:rFonts w:cstheme="minorHAnsi"/>
                <w:sz w:val="18"/>
                <w:szCs w:val="18"/>
              </w:rPr>
            </w:pPr>
            <w:r w:rsidRPr="00D838A2">
              <w:rPr>
                <w:rFonts w:cstheme="minorHAnsi"/>
                <w:color w:val="222222"/>
                <w:sz w:val="18"/>
                <w:szCs w:val="18"/>
                <w:shd w:val="clear" w:color="auto" w:fill="FFFFFF"/>
              </w:rPr>
              <w:t>A person characterised by reclusive habits or outmoded or reactionary attitudes.</w:t>
            </w:r>
          </w:p>
        </w:tc>
      </w:tr>
      <w:tr w:rsidR="00E15228" w14:paraId="3DC5686D" w14:textId="77777777" w:rsidTr="005E0146">
        <w:trPr>
          <w:trHeight w:val="506"/>
        </w:trPr>
        <w:tc>
          <w:tcPr>
            <w:tcW w:w="6799" w:type="dxa"/>
            <w:vMerge/>
          </w:tcPr>
          <w:p w14:paraId="0C103064" w14:textId="77777777" w:rsidR="00E15228" w:rsidRPr="00147ABD" w:rsidRDefault="00E15228" w:rsidP="00E15228">
            <w:pPr>
              <w:pStyle w:val="ListParagraph"/>
              <w:numPr>
                <w:ilvl w:val="0"/>
                <w:numId w:val="2"/>
              </w:numPr>
              <w:spacing w:after="0"/>
              <w:rPr>
                <w:sz w:val="16"/>
                <w:szCs w:val="20"/>
              </w:rPr>
            </w:pPr>
          </w:p>
        </w:tc>
        <w:tc>
          <w:tcPr>
            <w:tcW w:w="1766" w:type="dxa"/>
            <w:vAlign w:val="center"/>
          </w:tcPr>
          <w:p w14:paraId="641D1C81" w14:textId="77777777" w:rsidR="00E15228" w:rsidRDefault="00E15228" w:rsidP="00D838A2">
            <w:pPr>
              <w:spacing w:after="0" w:line="240" w:lineRule="auto"/>
              <w:jc w:val="center"/>
              <w:rPr>
                <w:rFonts w:asciiTheme="majorHAnsi" w:hAnsiTheme="majorHAnsi"/>
                <w:sz w:val="18"/>
                <w:szCs w:val="18"/>
              </w:rPr>
            </w:pPr>
            <w:r>
              <w:rPr>
                <w:rFonts w:asciiTheme="majorHAnsi" w:hAnsiTheme="majorHAnsi"/>
                <w:sz w:val="18"/>
                <w:szCs w:val="18"/>
              </w:rPr>
              <w:t>Phial</w:t>
            </w:r>
          </w:p>
        </w:tc>
        <w:tc>
          <w:tcPr>
            <w:tcW w:w="7183" w:type="dxa"/>
            <w:vAlign w:val="center"/>
          </w:tcPr>
          <w:p w14:paraId="4BDB7933" w14:textId="77777777" w:rsidR="00E15228" w:rsidRPr="00D838A2" w:rsidRDefault="00D838A2" w:rsidP="005E0146">
            <w:pPr>
              <w:spacing w:after="0" w:line="240" w:lineRule="auto"/>
              <w:rPr>
                <w:rFonts w:cstheme="minorHAnsi"/>
                <w:sz w:val="18"/>
                <w:szCs w:val="18"/>
              </w:rPr>
            </w:pPr>
            <w:r w:rsidRPr="00D838A2">
              <w:rPr>
                <w:rFonts w:cstheme="minorHAnsi"/>
                <w:color w:val="222222"/>
                <w:sz w:val="18"/>
                <w:szCs w:val="18"/>
                <w:shd w:val="clear" w:color="auto" w:fill="FFFFFF"/>
              </w:rPr>
              <w:t>A small cylindrical glass bottle, typically used for medical samples or for potions or medicines.</w:t>
            </w:r>
          </w:p>
        </w:tc>
      </w:tr>
      <w:tr w:rsidR="00E15228" w14:paraId="22F77C92" w14:textId="77777777" w:rsidTr="005E0146">
        <w:trPr>
          <w:trHeight w:val="506"/>
        </w:trPr>
        <w:tc>
          <w:tcPr>
            <w:tcW w:w="6799" w:type="dxa"/>
            <w:vMerge/>
          </w:tcPr>
          <w:p w14:paraId="594401B3" w14:textId="77777777" w:rsidR="00E15228" w:rsidRPr="00147ABD" w:rsidRDefault="00E15228" w:rsidP="00E15228">
            <w:pPr>
              <w:pStyle w:val="ListParagraph"/>
              <w:numPr>
                <w:ilvl w:val="0"/>
                <w:numId w:val="2"/>
              </w:numPr>
              <w:spacing w:after="0"/>
              <w:rPr>
                <w:sz w:val="16"/>
                <w:szCs w:val="20"/>
              </w:rPr>
            </w:pPr>
          </w:p>
        </w:tc>
        <w:tc>
          <w:tcPr>
            <w:tcW w:w="1766" w:type="dxa"/>
            <w:vAlign w:val="center"/>
          </w:tcPr>
          <w:p w14:paraId="210223A5" w14:textId="77777777" w:rsidR="00E15228" w:rsidRDefault="00E15228" w:rsidP="00D838A2">
            <w:pPr>
              <w:spacing w:after="0" w:line="240" w:lineRule="auto"/>
              <w:jc w:val="center"/>
              <w:rPr>
                <w:rFonts w:asciiTheme="majorHAnsi" w:hAnsiTheme="majorHAnsi"/>
                <w:sz w:val="18"/>
                <w:szCs w:val="18"/>
              </w:rPr>
            </w:pPr>
            <w:r>
              <w:rPr>
                <w:rFonts w:asciiTheme="majorHAnsi" w:hAnsiTheme="majorHAnsi"/>
                <w:sz w:val="18"/>
                <w:szCs w:val="18"/>
              </w:rPr>
              <w:t>Apothecary</w:t>
            </w:r>
          </w:p>
        </w:tc>
        <w:tc>
          <w:tcPr>
            <w:tcW w:w="7183" w:type="dxa"/>
            <w:vAlign w:val="center"/>
          </w:tcPr>
          <w:p w14:paraId="6A1E2ED4" w14:textId="77777777" w:rsidR="00E15228" w:rsidRPr="00D838A2" w:rsidRDefault="00D838A2" w:rsidP="005E0146">
            <w:pPr>
              <w:spacing w:after="0" w:line="240" w:lineRule="auto"/>
              <w:rPr>
                <w:rFonts w:cstheme="minorHAnsi"/>
                <w:sz w:val="18"/>
                <w:szCs w:val="18"/>
              </w:rPr>
            </w:pPr>
            <w:r w:rsidRPr="00D838A2">
              <w:rPr>
                <w:rFonts w:cstheme="minorHAnsi"/>
                <w:color w:val="222222"/>
                <w:sz w:val="18"/>
                <w:szCs w:val="18"/>
                <w:shd w:val="clear" w:color="auto" w:fill="FFFFFF"/>
              </w:rPr>
              <w:t>A person who prepared and sold medicines and drugs.</w:t>
            </w:r>
          </w:p>
        </w:tc>
      </w:tr>
      <w:tr w:rsidR="00E15228" w14:paraId="7942940E" w14:textId="77777777" w:rsidTr="005E0146">
        <w:trPr>
          <w:trHeight w:val="506"/>
        </w:trPr>
        <w:tc>
          <w:tcPr>
            <w:tcW w:w="6799" w:type="dxa"/>
            <w:vMerge/>
          </w:tcPr>
          <w:p w14:paraId="0B72A2B1" w14:textId="77777777" w:rsidR="00E15228" w:rsidRPr="00147ABD" w:rsidRDefault="00E15228" w:rsidP="00E15228">
            <w:pPr>
              <w:pStyle w:val="ListParagraph"/>
              <w:numPr>
                <w:ilvl w:val="0"/>
                <w:numId w:val="2"/>
              </w:numPr>
              <w:spacing w:after="0"/>
              <w:rPr>
                <w:sz w:val="16"/>
                <w:szCs w:val="20"/>
              </w:rPr>
            </w:pPr>
          </w:p>
        </w:tc>
        <w:tc>
          <w:tcPr>
            <w:tcW w:w="1766" w:type="dxa"/>
            <w:vAlign w:val="center"/>
          </w:tcPr>
          <w:p w14:paraId="47D815E0" w14:textId="77777777" w:rsidR="00E15228" w:rsidRDefault="00E15228" w:rsidP="00D838A2">
            <w:pPr>
              <w:spacing w:after="0" w:line="240" w:lineRule="auto"/>
              <w:jc w:val="center"/>
              <w:rPr>
                <w:rFonts w:asciiTheme="majorHAnsi" w:hAnsiTheme="majorHAnsi"/>
                <w:sz w:val="18"/>
                <w:szCs w:val="18"/>
              </w:rPr>
            </w:pPr>
            <w:r>
              <w:rPr>
                <w:rFonts w:asciiTheme="majorHAnsi" w:hAnsiTheme="majorHAnsi"/>
                <w:sz w:val="18"/>
                <w:szCs w:val="18"/>
              </w:rPr>
              <w:t>Baize</w:t>
            </w:r>
          </w:p>
        </w:tc>
        <w:tc>
          <w:tcPr>
            <w:tcW w:w="7183" w:type="dxa"/>
            <w:vAlign w:val="center"/>
          </w:tcPr>
          <w:p w14:paraId="47CC0758" w14:textId="77777777" w:rsidR="00E15228" w:rsidRPr="00D838A2" w:rsidRDefault="00D838A2" w:rsidP="005E0146">
            <w:pPr>
              <w:spacing w:after="0" w:line="240" w:lineRule="auto"/>
              <w:rPr>
                <w:rFonts w:cstheme="minorHAnsi"/>
                <w:sz w:val="18"/>
                <w:szCs w:val="18"/>
              </w:rPr>
            </w:pPr>
            <w:r w:rsidRPr="00D838A2">
              <w:rPr>
                <w:rFonts w:cstheme="minorHAnsi"/>
                <w:color w:val="222222"/>
                <w:sz w:val="18"/>
                <w:szCs w:val="18"/>
                <w:shd w:val="clear" w:color="auto" w:fill="FFFFFF"/>
              </w:rPr>
              <w:t xml:space="preserve">A </w:t>
            </w:r>
            <w:proofErr w:type="gramStart"/>
            <w:r w:rsidRPr="00D838A2">
              <w:rPr>
                <w:rFonts w:cstheme="minorHAnsi"/>
                <w:color w:val="222222"/>
                <w:sz w:val="18"/>
                <w:szCs w:val="18"/>
                <w:shd w:val="clear" w:color="auto" w:fill="FFFFFF"/>
              </w:rPr>
              <w:t>coarse</w:t>
            </w:r>
            <w:proofErr w:type="gramEnd"/>
            <w:r w:rsidRPr="00D838A2">
              <w:rPr>
                <w:rFonts w:cstheme="minorHAnsi"/>
                <w:color w:val="222222"/>
                <w:sz w:val="18"/>
                <w:szCs w:val="18"/>
                <w:shd w:val="clear" w:color="auto" w:fill="FFFFFF"/>
              </w:rPr>
              <w:t>, typically green woollen material resembling felt, used for covering billiard and card tables.</w:t>
            </w:r>
          </w:p>
        </w:tc>
      </w:tr>
      <w:tr w:rsidR="00E15228" w14:paraId="10A6AB28" w14:textId="77777777" w:rsidTr="005E0146">
        <w:trPr>
          <w:trHeight w:val="506"/>
        </w:trPr>
        <w:tc>
          <w:tcPr>
            <w:tcW w:w="6799" w:type="dxa"/>
            <w:vMerge/>
          </w:tcPr>
          <w:p w14:paraId="0A36DC2B" w14:textId="77777777" w:rsidR="00E15228" w:rsidRPr="00147ABD" w:rsidRDefault="00E15228" w:rsidP="00E15228">
            <w:pPr>
              <w:pStyle w:val="ListParagraph"/>
              <w:numPr>
                <w:ilvl w:val="0"/>
                <w:numId w:val="2"/>
              </w:numPr>
              <w:spacing w:after="0"/>
              <w:rPr>
                <w:sz w:val="16"/>
                <w:szCs w:val="20"/>
              </w:rPr>
            </w:pPr>
          </w:p>
        </w:tc>
        <w:tc>
          <w:tcPr>
            <w:tcW w:w="1766" w:type="dxa"/>
            <w:vAlign w:val="center"/>
          </w:tcPr>
          <w:p w14:paraId="75A9137E" w14:textId="77777777" w:rsidR="00E15228" w:rsidRDefault="00E15228" w:rsidP="00D838A2">
            <w:pPr>
              <w:spacing w:after="0" w:line="240" w:lineRule="auto"/>
              <w:jc w:val="center"/>
              <w:rPr>
                <w:rFonts w:asciiTheme="majorHAnsi" w:hAnsiTheme="majorHAnsi"/>
                <w:sz w:val="18"/>
                <w:szCs w:val="18"/>
              </w:rPr>
            </w:pPr>
            <w:r>
              <w:rPr>
                <w:rFonts w:asciiTheme="majorHAnsi" w:hAnsiTheme="majorHAnsi"/>
                <w:sz w:val="18"/>
                <w:szCs w:val="18"/>
              </w:rPr>
              <w:t>Balderdash</w:t>
            </w:r>
          </w:p>
        </w:tc>
        <w:tc>
          <w:tcPr>
            <w:tcW w:w="7183" w:type="dxa"/>
            <w:vAlign w:val="center"/>
          </w:tcPr>
          <w:p w14:paraId="725DB99D" w14:textId="77777777" w:rsidR="00E15228" w:rsidRPr="00D838A2" w:rsidRDefault="00D838A2" w:rsidP="005E0146">
            <w:pPr>
              <w:spacing w:after="0" w:line="240" w:lineRule="auto"/>
              <w:rPr>
                <w:rFonts w:cstheme="minorHAnsi"/>
                <w:sz w:val="18"/>
                <w:szCs w:val="18"/>
              </w:rPr>
            </w:pPr>
            <w:r w:rsidRPr="00D838A2">
              <w:rPr>
                <w:rFonts w:cstheme="minorHAnsi"/>
                <w:color w:val="222222"/>
                <w:sz w:val="18"/>
                <w:szCs w:val="18"/>
                <w:shd w:val="clear" w:color="auto" w:fill="FFFFFF"/>
              </w:rPr>
              <w:t>Senseless talk or writing; nonsense.</w:t>
            </w:r>
          </w:p>
        </w:tc>
      </w:tr>
      <w:tr w:rsidR="00E15228" w14:paraId="485D07A5" w14:textId="77777777" w:rsidTr="005E0146">
        <w:trPr>
          <w:trHeight w:val="506"/>
        </w:trPr>
        <w:tc>
          <w:tcPr>
            <w:tcW w:w="6799" w:type="dxa"/>
            <w:vMerge/>
          </w:tcPr>
          <w:p w14:paraId="6500DF64" w14:textId="77777777" w:rsidR="00E15228" w:rsidRPr="00147ABD" w:rsidRDefault="00E15228" w:rsidP="00E15228">
            <w:pPr>
              <w:pStyle w:val="ListParagraph"/>
              <w:numPr>
                <w:ilvl w:val="0"/>
                <w:numId w:val="2"/>
              </w:numPr>
              <w:spacing w:after="0"/>
              <w:rPr>
                <w:sz w:val="16"/>
                <w:szCs w:val="20"/>
              </w:rPr>
            </w:pPr>
          </w:p>
        </w:tc>
        <w:tc>
          <w:tcPr>
            <w:tcW w:w="1766" w:type="dxa"/>
            <w:vAlign w:val="center"/>
          </w:tcPr>
          <w:p w14:paraId="6D86F291" w14:textId="77777777" w:rsidR="00E15228" w:rsidRDefault="00E15228" w:rsidP="00D838A2">
            <w:pPr>
              <w:spacing w:after="0" w:line="240" w:lineRule="auto"/>
              <w:jc w:val="center"/>
              <w:rPr>
                <w:rFonts w:asciiTheme="majorHAnsi" w:hAnsiTheme="majorHAnsi"/>
                <w:sz w:val="18"/>
                <w:szCs w:val="18"/>
              </w:rPr>
            </w:pPr>
            <w:r>
              <w:rPr>
                <w:rFonts w:asciiTheme="majorHAnsi" w:hAnsiTheme="majorHAnsi"/>
                <w:sz w:val="18"/>
                <w:szCs w:val="18"/>
              </w:rPr>
              <w:t>Façade</w:t>
            </w:r>
          </w:p>
        </w:tc>
        <w:tc>
          <w:tcPr>
            <w:tcW w:w="7183" w:type="dxa"/>
            <w:vAlign w:val="center"/>
          </w:tcPr>
          <w:p w14:paraId="6D148C73" w14:textId="77777777" w:rsidR="00E15228" w:rsidRPr="00D838A2" w:rsidRDefault="00D838A2" w:rsidP="005E0146">
            <w:pPr>
              <w:spacing w:after="0" w:line="240" w:lineRule="auto"/>
              <w:rPr>
                <w:rFonts w:cstheme="minorHAnsi"/>
                <w:sz w:val="18"/>
                <w:szCs w:val="18"/>
              </w:rPr>
            </w:pPr>
            <w:r w:rsidRPr="00D838A2">
              <w:rPr>
                <w:rFonts w:cstheme="minorHAnsi"/>
                <w:color w:val="222222"/>
                <w:sz w:val="18"/>
                <w:szCs w:val="18"/>
                <w:shd w:val="clear" w:color="auto" w:fill="FFFFFF"/>
              </w:rPr>
              <w:t>A deceptive outward appearance.</w:t>
            </w:r>
          </w:p>
        </w:tc>
      </w:tr>
      <w:tr w:rsidR="00E15228" w14:paraId="204D5A25" w14:textId="77777777" w:rsidTr="005E0146">
        <w:trPr>
          <w:trHeight w:val="367"/>
        </w:trPr>
        <w:tc>
          <w:tcPr>
            <w:tcW w:w="6799" w:type="dxa"/>
            <w:vMerge/>
          </w:tcPr>
          <w:p w14:paraId="33FB2620" w14:textId="77777777" w:rsidR="00E15228" w:rsidRPr="00147ABD" w:rsidRDefault="00E15228" w:rsidP="00E15228">
            <w:pPr>
              <w:pStyle w:val="ListParagraph"/>
              <w:numPr>
                <w:ilvl w:val="0"/>
                <w:numId w:val="2"/>
              </w:numPr>
              <w:spacing w:after="0"/>
              <w:rPr>
                <w:sz w:val="16"/>
                <w:szCs w:val="20"/>
              </w:rPr>
            </w:pPr>
          </w:p>
        </w:tc>
        <w:tc>
          <w:tcPr>
            <w:tcW w:w="1766" w:type="dxa"/>
            <w:vAlign w:val="center"/>
          </w:tcPr>
          <w:p w14:paraId="44F263A7" w14:textId="77777777" w:rsidR="00E15228" w:rsidRDefault="00E15228" w:rsidP="00D838A2">
            <w:pPr>
              <w:spacing w:after="0" w:line="240" w:lineRule="auto"/>
              <w:jc w:val="center"/>
              <w:rPr>
                <w:rFonts w:asciiTheme="majorHAnsi" w:hAnsiTheme="majorHAnsi"/>
                <w:sz w:val="18"/>
                <w:szCs w:val="18"/>
              </w:rPr>
            </w:pPr>
            <w:r>
              <w:rPr>
                <w:rFonts w:asciiTheme="majorHAnsi" w:hAnsiTheme="majorHAnsi"/>
                <w:sz w:val="18"/>
                <w:szCs w:val="18"/>
              </w:rPr>
              <w:t>Austere</w:t>
            </w:r>
          </w:p>
        </w:tc>
        <w:tc>
          <w:tcPr>
            <w:tcW w:w="7183" w:type="dxa"/>
            <w:vAlign w:val="center"/>
          </w:tcPr>
          <w:p w14:paraId="21E5E931" w14:textId="77777777" w:rsidR="00E15228" w:rsidRPr="00D838A2" w:rsidRDefault="00D838A2" w:rsidP="005E0146">
            <w:pPr>
              <w:pStyle w:val="ListParagraph"/>
              <w:numPr>
                <w:ilvl w:val="0"/>
                <w:numId w:val="16"/>
              </w:numPr>
              <w:spacing w:after="0" w:line="240" w:lineRule="auto"/>
              <w:rPr>
                <w:rFonts w:cstheme="minorHAnsi"/>
                <w:sz w:val="18"/>
                <w:szCs w:val="18"/>
              </w:rPr>
            </w:pPr>
            <w:r w:rsidRPr="00D838A2">
              <w:rPr>
                <w:rFonts w:cstheme="minorHAnsi"/>
                <w:color w:val="222222"/>
                <w:sz w:val="18"/>
                <w:szCs w:val="18"/>
                <w:shd w:val="clear" w:color="auto" w:fill="FFFFFF"/>
              </w:rPr>
              <w:t>Severe or strict in manner or attitude.</w:t>
            </w:r>
          </w:p>
          <w:p w14:paraId="0C2FC962" w14:textId="77777777" w:rsidR="00D838A2" w:rsidRPr="00D838A2" w:rsidRDefault="00D838A2" w:rsidP="005E0146">
            <w:pPr>
              <w:pStyle w:val="ListParagraph"/>
              <w:numPr>
                <w:ilvl w:val="0"/>
                <w:numId w:val="16"/>
              </w:numPr>
              <w:spacing w:after="0" w:line="240" w:lineRule="auto"/>
              <w:rPr>
                <w:rFonts w:cstheme="minorHAnsi"/>
                <w:sz w:val="18"/>
                <w:szCs w:val="18"/>
              </w:rPr>
            </w:pPr>
            <w:r w:rsidRPr="00D838A2">
              <w:rPr>
                <w:rFonts w:cstheme="minorHAnsi"/>
                <w:color w:val="222222"/>
                <w:sz w:val="18"/>
                <w:szCs w:val="18"/>
                <w:shd w:val="clear" w:color="auto" w:fill="FFFFFF"/>
              </w:rPr>
              <w:t>(of living conditions or a way of life) having no comforts or luxuries.</w:t>
            </w:r>
          </w:p>
        </w:tc>
      </w:tr>
    </w:tbl>
    <w:p w14:paraId="5287F0FE" w14:textId="77777777" w:rsidR="005817C6" w:rsidRPr="001C3438" w:rsidRDefault="005817C6" w:rsidP="00AA329F">
      <w:pPr>
        <w:rPr>
          <w:rFonts w:asciiTheme="majorHAnsi" w:hAnsiTheme="majorHAnsi"/>
          <w:sz w:val="18"/>
          <w:szCs w:val="18"/>
        </w:rPr>
      </w:pPr>
    </w:p>
    <w:sectPr w:rsidR="005817C6" w:rsidRPr="001C3438" w:rsidSect="00AA68E1">
      <w:pgSz w:w="16838" w:h="11906" w:orient="landscape"/>
      <w:pgMar w:top="284" w:right="720" w:bottom="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2D578" w14:textId="77777777" w:rsidR="00772347" w:rsidRDefault="00772347" w:rsidP="008E16A4">
      <w:pPr>
        <w:spacing w:after="0" w:line="240" w:lineRule="auto"/>
      </w:pPr>
      <w:r>
        <w:separator/>
      </w:r>
    </w:p>
  </w:endnote>
  <w:endnote w:type="continuationSeparator" w:id="0">
    <w:p w14:paraId="75FF229A" w14:textId="77777777" w:rsidR="00772347" w:rsidRDefault="00772347" w:rsidP="008E1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518EA" w14:textId="77777777" w:rsidR="00772347" w:rsidRDefault="00772347" w:rsidP="008E16A4">
      <w:pPr>
        <w:spacing w:after="0" w:line="240" w:lineRule="auto"/>
      </w:pPr>
      <w:r>
        <w:separator/>
      </w:r>
    </w:p>
  </w:footnote>
  <w:footnote w:type="continuationSeparator" w:id="0">
    <w:p w14:paraId="4009D865" w14:textId="77777777" w:rsidR="00772347" w:rsidRDefault="00772347" w:rsidP="008E16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64E2D"/>
    <w:multiLevelType w:val="hybridMultilevel"/>
    <w:tmpl w:val="03144F9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6A4900"/>
    <w:multiLevelType w:val="hybridMultilevel"/>
    <w:tmpl w:val="729426B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9A4A03"/>
    <w:multiLevelType w:val="hybridMultilevel"/>
    <w:tmpl w:val="464C4A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CA11F8"/>
    <w:multiLevelType w:val="hybridMultilevel"/>
    <w:tmpl w:val="2D72B5B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7D7A0E"/>
    <w:multiLevelType w:val="hybridMultilevel"/>
    <w:tmpl w:val="93688A7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8F4F42"/>
    <w:multiLevelType w:val="hybridMultilevel"/>
    <w:tmpl w:val="BBB24F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6B04096"/>
    <w:multiLevelType w:val="hybridMultilevel"/>
    <w:tmpl w:val="D7CADE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87094E"/>
    <w:multiLevelType w:val="hybridMultilevel"/>
    <w:tmpl w:val="55CAA25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1E108EE"/>
    <w:multiLevelType w:val="hybridMultilevel"/>
    <w:tmpl w:val="564878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7D2591E"/>
    <w:multiLevelType w:val="hybridMultilevel"/>
    <w:tmpl w:val="1C66CE3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94A47F2"/>
    <w:multiLevelType w:val="hybridMultilevel"/>
    <w:tmpl w:val="82406D7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63C534E"/>
    <w:multiLevelType w:val="hybridMultilevel"/>
    <w:tmpl w:val="4B94ED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9F36456"/>
    <w:multiLevelType w:val="hybridMultilevel"/>
    <w:tmpl w:val="46FC8E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2DE0F83"/>
    <w:multiLevelType w:val="hybridMultilevel"/>
    <w:tmpl w:val="AD60B88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8604B12"/>
    <w:multiLevelType w:val="hybridMultilevel"/>
    <w:tmpl w:val="C61EF17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AE611B3"/>
    <w:multiLevelType w:val="hybridMultilevel"/>
    <w:tmpl w:val="887C62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0"/>
  </w:num>
  <w:num w:numId="3">
    <w:abstractNumId w:val="13"/>
  </w:num>
  <w:num w:numId="4">
    <w:abstractNumId w:val="5"/>
  </w:num>
  <w:num w:numId="5">
    <w:abstractNumId w:val="6"/>
  </w:num>
  <w:num w:numId="6">
    <w:abstractNumId w:val="9"/>
  </w:num>
  <w:num w:numId="7">
    <w:abstractNumId w:val="4"/>
  </w:num>
  <w:num w:numId="8">
    <w:abstractNumId w:val="2"/>
  </w:num>
  <w:num w:numId="9">
    <w:abstractNumId w:val="3"/>
  </w:num>
  <w:num w:numId="10">
    <w:abstractNumId w:val="1"/>
  </w:num>
  <w:num w:numId="11">
    <w:abstractNumId w:val="10"/>
  </w:num>
  <w:num w:numId="12">
    <w:abstractNumId w:val="7"/>
  </w:num>
  <w:num w:numId="13">
    <w:abstractNumId w:val="15"/>
  </w:num>
  <w:num w:numId="14">
    <w:abstractNumId w:val="11"/>
  </w:num>
  <w:num w:numId="15">
    <w:abstractNumId w:val="12"/>
  </w:num>
  <w:num w:numId="16">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590"/>
    <w:rsid w:val="000047D0"/>
    <w:rsid w:val="00046C49"/>
    <w:rsid w:val="00055215"/>
    <w:rsid w:val="00064D0F"/>
    <w:rsid w:val="000737C8"/>
    <w:rsid w:val="00075B00"/>
    <w:rsid w:val="00076EDC"/>
    <w:rsid w:val="00084703"/>
    <w:rsid w:val="0009702D"/>
    <w:rsid w:val="00097DCB"/>
    <w:rsid w:val="000A561A"/>
    <w:rsid w:val="000A6741"/>
    <w:rsid w:val="000D38C2"/>
    <w:rsid w:val="00102DD8"/>
    <w:rsid w:val="00123F3B"/>
    <w:rsid w:val="00142009"/>
    <w:rsid w:val="00142F45"/>
    <w:rsid w:val="00143104"/>
    <w:rsid w:val="001465EC"/>
    <w:rsid w:val="00147ABD"/>
    <w:rsid w:val="001741B2"/>
    <w:rsid w:val="001743F8"/>
    <w:rsid w:val="00174B72"/>
    <w:rsid w:val="001C3438"/>
    <w:rsid w:val="001D3B82"/>
    <w:rsid w:val="001D5FFB"/>
    <w:rsid w:val="00210EA0"/>
    <w:rsid w:val="00214DBB"/>
    <w:rsid w:val="00226A05"/>
    <w:rsid w:val="002A71CA"/>
    <w:rsid w:val="002B466E"/>
    <w:rsid w:val="002C1327"/>
    <w:rsid w:val="002D1DEF"/>
    <w:rsid w:val="002D68F2"/>
    <w:rsid w:val="00307D64"/>
    <w:rsid w:val="00324C3D"/>
    <w:rsid w:val="00342362"/>
    <w:rsid w:val="00351BB6"/>
    <w:rsid w:val="00364B2C"/>
    <w:rsid w:val="00364FFF"/>
    <w:rsid w:val="003A3EC5"/>
    <w:rsid w:val="003B19EF"/>
    <w:rsid w:val="003D6B1A"/>
    <w:rsid w:val="003F3C42"/>
    <w:rsid w:val="00402282"/>
    <w:rsid w:val="00406127"/>
    <w:rsid w:val="00407803"/>
    <w:rsid w:val="004272B0"/>
    <w:rsid w:val="0044578D"/>
    <w:rsid w:val="00447024"/>
    <w:rsid w:val="00455BA2"/>
    <w:rsid w:val="00456923"/>
    <w:rsid w:val="0046196F"/>
    <w:rsid w:val="00486C84"/>
    <w:rsid w:val="00493481"/>
    <w:rsid w:val="004D4670"/>
    <w:rsid w:val="004D61FE"/>
    <w:rsid w:val="00544B15"/>
    <w:rsid w:val="0054642E"/>
    <w:rsid w:val="00550590"/>
    <w:rsid w:val="00552750"/>
    <w:rsid w:val="00553C09"/>
    <w:rsid w:val="00555459"/>
    <w:rsid w:val="00560CB7"/>
    <w:rsid w:val="005817C6"/>
    <w:rsid w:val="005A6549"/>
    <w:rsid w:val="005A73EB"/>
    <w:rsid w:val="005E0146"/>
    <w:rsid w:val="005F37D7"/>
    <w:rsid w:val="005F3833"/>
    <w:rsid w:val="005F7055"/>
    <w:rsid w:val="00614872"/>
    <w:rsid w:val="00621272"/>
    <w:rsid w:val="00625A07"/>
    <w:rsid w:val="00627452"/>
    <w:rsid w:val="00662835"/>
    <w:rsid w:val="00672966"/>
    <w:rsid w:val="006969D0"/>
    <w:rsid w:val="006E5A9A"/>
    <w:rsid w:val="007033B5"/>
    <w:rsid w:val="00717996"/>
    <w:rsid w:val="007214D8"/>
    <w:rsid w:val="00732F9C"/>
    <w:rsid w:val="007335D6"/>
    <w:rsid w:val="00742243"/>
    <w:rsid w:val="00750370"/>
    <w:rsid w:val="00751ADC"/>
    <w:rsid w:val="00754358"/>
    <w:rsid w:val="00756EAE"/>
    <w:rsid w:val="00772347"/>
    <w:rsid w:val="007B2C43"/>
    <w:rsid w:val="0081650E"/>
    <w:rsid w:val="00855DCC"/>
    <w:rsid w:val="00864043"/>
    <w:rsid w:val="008834F8"/>
    <w:rsid w:val="00886B3C"/>
    <w:rsid w:val="00894966"/>
    <w:rsid w:val="008B188F"/>
    <w:rsid w:val="008B77ED"/>
    <w:rsid w:val="008D4D9A"/>
    <w:rsid w:val="008E16A4"/>
    <w:rsid w:val="008E23EB"/>
    <w:rsid w:val="008E39F7"/>
    <w:rsid w:val="008F796A"/>
    <w:rsid w:val="009010E6"/>
    <w:rsid w:val="009115F5"/>
    <w:rsid w:val="0093740E"/>
    <w:rsid w:val="00937E9E"/>
    <w:rsid w:val="00942C8A"/>
    <w:rsid w:val="009743C4"/>
    <w:rsid w:val="0097661F"/>
    <w:rsid w:val="009905DC"/>
    <w:rsid w:val="009A24A8"/>
    <w:rsid w:val="009A4C58"/>
    <w:rsid w:val="009C4377"/>
    <w:rsid w:val="009E38E4"/>
    <w:rsid w:val="00A74F1E"/>
    <w:rsid w:val="00AA329F"/>
    <w:rsid w:val="00AA3667"/>
    <w:rsid w:val="00AA68E1"/>
    <w:rsid w:val="00AE2C47"/>
    <w:rsid w:val="00B12995"/>
    <w:rsid w:val="00B237D0"/>
    <w:rsid w:val="00B2612F"/>
    <w:rsid w:val="00B615AA"/>
    <w:rsid w:val="00B70551"/>
    <w:rsid w:val="00B71D58"/>
    <w:rsid w:val="00B730D4"/>
    <w:rsid w:val="00B93608"/>
    <w:rsid w:val="00B9437E"/>
    <w:rsid w:val="00BA6A06"/>
    <w:rsid w:val="00BA7CDE"/>
    <w:rsid w:val="00BB0C0D"/>
    <w:rsid w:val="00BC5907"/>
    <w:rsid w:val="00BD1596"/>
    <w:rsid w:val="00BD4091"/>
    <w:rsid w:val="00BD5F22"/>
    <w:rsid w:val="00BE1B1E"/>
    <w:rsid w:val="00BE4643"/>
    <w:rsid w:val="00C27A84"/>
    <w:rsid w:val="00C37146"/>
    <w:rsid w:val="00C426A2"/>
    <w:rsid w:val="00C61F1E"/>
    <w:rsid w:val="00C839F3"/>
    <w:rsid w:val="00CA56F5"/>
    <w:rsid w:val="00CA77AC"/>
    <w:rsid w:val="00CB25FB"/>
    <w:rsid w:val="00CC16E3"/>
    <w:rsid w:val="00CD0AEC"/>
    <w:rsid w:val="00CF263B"/>
    <w:rsid w:val="00D27F7F"/>
    <w:rsid w:val="00D44289"/>
    <w:rsid w:val="00D80C2B"/>
    <w:rsid w:val="00D838A2"/>
    <w:rsid w:val="00D9129F"/>
    <w:rsid w:val="00E10262"/>
    <w:rsid w:val="00E15228"/>
    <w:rsid w:val="00E15A06"/>
    <w:rsid w:val="00E21411"/>
    <w:rsid w:val="00E4678A"/>
    <w:rsid w:val="00E54D55"/>
    <w:rsid w:val="00E838C4"/>
    <w:rsid w:val="00E9325B"/>
    <w:rsid w:val="00EB1869"/>
    <w:rsid w:val="00EC2AC2"/>
    <w:rsid w:val="00ED4881"/>
    <w:rsid w:val="00ED5278"/>
    <w:rsid w:val="00EE70A3"/>
    <w:rsid w:val="00F01E97"/>
    <w:rsid w:val="00F40EF5"/>
    <w:rsid w:val="00F53A61"/>
    <w:rsid w:val="00F556AE"/>
    <w:rsid w:val="00F64611"/>
    <w:rsid w:val="00FC6375"/>
    <w:rsid w:val="00FE1B1A"/>
    <w:rsid w:val="00FE28E8"/>
    <w:rsid w:val="00FF0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6F7A3"/>
  <w15:chartTrackingRefBased/>
  <w15:docId w15:val="{D2D315E6-2801-40FC-8B6E-31BDA2F2D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59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0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50590"/>
    <w:pPr>
      <w:spacing w:after="0" w:line="240" w:lineRule="auto"/>
    </w:pPr>
  </w:style>
  <w:style w:type="paragraph" w:styleId="ListParagraph">
    <w:name w:val="List Paragraph"/>
    <w:basedOn w:val="Normal"/>
    <w:uiPriority w:val="34"/>
    <w:qFormat/>
    <w:rsid w:val="00406127"/>
    <w:pPr>
      <w:ind w:left="720"/>
      <w:contextualSpacing/>
    </w:pPr>
  </w:style>
  <w:style w:type="paragraph" w:styleId="NormalWeb">
    <w:name w:val="Normal (Web)"/>
    <w:basedOn w:val="Normal"/>
    <w:uiPriority w:val="99"/>
    <w:unhideWhenUsed/>
    <w:rsid w:val="004061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nhideWhenUsed/>
    <w:rsid w:val="008E16A4"/>
    <w:pPr>
      <w:tabs>
        <w:tab w:val="center" w:pos="4513"/>
        <w:tab w:val="right" w:pos="9026"/>
      </w:tabs>
      <w:spacing w:after="0" w:line="240" w:lineRule="auto"/>
    </w:pPr>
  </w:style>
  <w:style w:type="character" w:customStyle="1" w:styleId="HeaderChar">
    <w:name w:val="Header Char"/>
    <w:basedOn w:val="DefaultParagraphFont"/>
    <w:link w:val="Header"/>
    <w:rsid w:val="008E16A4"/>
  </w:style>
  <w:style w:type="paragraph" w:styleId="Footer">
    <w:name w:val="footer"/>
    <w:basedOn w:val="Normal"/>
    <w:link w:val="FooterChar"/>
    <w:uiPriority w:val="99"/>
    <w:unhideWhenUsed/>
    <w:rsid w:val="008E16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6A4"/>
  </w:style>
  <w:style w:type="paragraph" w:styleId="BalloonText">
    <w:name w:val="Balloon Text"/>
    <w:basedOn w:val="Normal"/>
    <w:link w:val="BalloonTextChar"/>
    <w:uiPriority w:val="99"/>
    <w:semiHidden/>
    <w:unhideWhenUsed/>
    <w:rsid w:val="00D442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289"/>
    <w:rPr>
      <w:rFonts w:ascii="Segoe UI" w:hAnsi="Segoe UI" w:cs="Segoe UI"/>
      <w:sz w:val="18"/>
      <w:szCs w:val="18"/>
    </w:rPr>
  </w:style>
  <w:style w:type="character" w:styleId="Emphasis">
    <w:name w:val="Emphasis"/>
    <w:basedOn w:val="DefaultParagraphFont"/>
    <w:uiPriority w:val="20"/>
    <w:qFormat/>
    <w:rsid w:val="00E838C4"/>
    <w:rPr>
      <w:i/>
      <w:iCs/>
    </w:rPr>
  </w:style>
  <w:style w:type="character" w:customStyle="1" w:styleId="apple-converted-space">
    <w:name w:val="apple-converted-space"/>
    <w:basedOn w:val="DefaultParagraphFont"/>
    <w:rsid w:val="00E838C4"/>
  </w:style>
  <w:style w:type="paragraph" w:customStyle="1" w:styleId="Default">
    <w:name w:val="Default"/>
    <w:rsid w:val="00FE1B1A"/>
    <w:pPr>
      <w:autoSpaceDE w:val="0"/>
      <w:autoSpaceDN w:val="0"/>
      <w:adjustRightInd w:val="0"/>
      <w:spacing w:after="0" w:line="240" w:lineRule="auto"/>
    </w:pPr>
    <w:rPr>
      <w:rFonts w:ascii="Calibri" w:hAnsi="Calibri" w:cs="Calibri"/>
      <w:color w:val="000000"/>
      <w:sz w:val="24"/>
      <w:szCs w:val="24"/>
    </w:rPr>
  </w:style>
  <w:style w:type="character" w:customStyle="1" w:styleId="tgc">
    <w:name w:val="_tgc"/>
    <w:basedOn w:val="DefaultParagraphFont"/>
    <w:rsid w:val="001465EC"/>
  </w:style>
  <w:style w:type="character" w:customStyle="1" w:styleId="termtext">
    <w:name w:val="termtext"/>
    <w:basedOn w:val="DefaultParagraphFont"/>
    <w:rsid w:val="00F556AE"/>
  </w:style>
  <w:style w:type="character" w:styleId="Strong">
    <w:name w:val="Strong"/>
    <w:basedOn w:val="DefaultParagraphFont"/>
    <w:uiPriority w:val="22"/>
    <w:qFormat/>
    <w:rsid w:val="00937E9E"/>
    <w:rPr>
      <w:b/>
      <w:bCs/>
    </w:rPr>
  </w:style>
  <w:style w:type="character" w:customStyle="1" w:styleId="inline-character">
    <w:name w:val="inline-character"/>
    <w:basedOn w:val="DefaultParagraphFont"/>
    <w:rsid w:val="00FE28E8"/>
  </w:style>
  <w:style w:type="character" w:customStyle="1" w:styleId="list-item-head">
    <w:name w:val="list-item-head"/>
    <w:basedOn w:val="DefaultParagraphFont"/>
    <w:rsid w:val="00FE28E8"/>
  </w:style>
  <w:style w:type="character" w:customStyle="1" w:styleId="ital">
    <w:name w:val="ital"/>
    <w:basedOn w:val="DefaultParagraphFont"/>
    <w:rsid w:val="00FE28E8"/>
  </w:style>
  <w:style w:type="character" w:customStyle="1" w:styleId="inline-symbol">
    <w:name w:val="inline-symbol"/>
    <w:basedOn w:val="DefaultParagraphFont"/>
    <w:rsid w:val="00614872"/>
  </w:style>
  <w:style w:type="paragraph" w:customStyle="1" w:styleId="theme-text-3">
    <w:name w:val="theme-text-3"/>
    <w:basedOn w:val="Normal"/>
    <w:rsid w:val="0061487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76677">
      <w:bodyDiv w:val="1"/>
      <w:marLeft w:val="0"/>
      <w:marRight w:val="0"/>
      <w:marTop w:val="0"/>
      <w:marBottom w:val="0"/>
      <w:divBdr>
        <w:top w:val="none" w:sz="0" w:space="0" w:color="auto"/>
        <w:left w:val="none" w:sz="0" w:space="0" w:color="auto"/>
        <w:bottom w:val="none" w:sz="0" w:space="0" w:color="auto"/>
        <w:right w:val="none" w:sz="0" w:space="0" w:color="auto"/>
      </w:divBdr>
    </w:div>
    <w:div w:id="42412920">
      <w:bodyDiv w:val="1"/>
      <w:marLeft w:val="0"/>
      <w:marRight w:val="0"/>
      <w:marTop w:val="0"/>
      <w:marBottom w:val="0"/>
      <w:divBdr>
        <w:top w:val="none" w:sz="0" w:space="0" w:color="auto"/>
        <w:left w:val="none" w:sz="0" w:space="0" w:color="auto"/>
        <w:bottom w:val="none" w:sz="0" w:space="0" w:color="auto"/>
        <w:right w:val="none" w:sz="0" w:space="0" w:color="auto"/>
      </w:divBdr>
    </w:div>
    <w:div w:id="63845754">
      <w:bodyDiv w:val="1"/>
      <w:marLeft w:val="0"/>
      <w:marRight w:val="0"/>
      <w:marTop w:val="0"/>
      <w:marBottom w:val="0"/>
      <w:divBdr>
        <w:top w:val="none" w:sz="0" w:space="0" w:color="auto"/>
        <w:left w:val="none" w:sz="0" w:space="0" w:color="auto"/>
        <w:bottom w:val="none" w:sz="0" w:space="0" w:color="auto"/>
        <w:right w:val="none" w:sz="0" w:space="0" w:color="auto"/>
      </w:divBdr>
    </w:div>
    <w:div w:id="99766376">
      <w:bodyDiv w:val="1"/>
      <w:marLeft w:val="0"/>
      <w:marRight w:val="0"/>
      <w:marTop w:val="0"/>
      <w:marBottom w:val="0"/>
      <w:divBdr>
        <w:top w:val="none" w:sz="0" w:space="0" w:color="auto"/>
        <w:left w:val="none" w:sz="0" w:space="0" w:color="auto"/>
        <w:bottom w:val="none" w:sz="0" w:space="0" w:color="auto"/>
        <w:right w:val="none" w:sz="0" w:space="0" w:color="auto"/>
      </w:divBdr>
    </w:div>
    <w:div w:id="192811485">
      <w:bodyDiv w:val="1"/>
      <w:marLeft w:val="0"/>
      <w:marRight w:val="0"/>
      <w:marTop w:val="0"/>
      <w:marBottom w:val="0"/>
      <w:divBdr>
        <w:top w:val="none" w:sz="0" w:space="0" w:color="auto"/>
        <w:left w:val="none" w:sz="0" w:space="0" w:color="auto"/>
        <w:bottom w:val="none" w:sz="0" w:space="0" w:color="auto"/>
        <w:right w:val="none" w:sz="0" w:space="0" w:color="auto"/>
      </w:divBdr>
    </w:div>
    <w:div w:id="216741466">
      <w:bodyDiv w:val="1"/>
      <w:marLeft w:val="0"/>
      <w:marRight w:val="0"/>
      <w:marTop w:val="0"/>
      <w:marBottom w:val="0"/>
      <w:divBdr>
        <w:top w:val="none" w:sz="0" w:space="0" w:color="auto"/>
        <w:left w:val="none" w:sz="0" w:space="0" w:color="auto"/>
        <w:bottom w:val="none" w:sz="0" w:space="0" w:color="auto"/>
        <w:right w:val="none" w:sz="0" w:space="0" w:color="auto"/>
      </w:divBdr>
    </w:div>
    <w:div w:id="260183984">
      <w:bodyDiv w:val="1"/>
      <w:marLeft w:val="0"/>
      <w:marRight w:val="0"/>
      <w:marTop w:val="0"/>
      <w:marBottom w:val="0"/>
      <w:divBdr>
        <w:top w:val="none" w:sz="0" w:space="0" w:color="auto"/>
        <w:left w:val="none" w:sz="0" w:space="0" w:color="auto"/>
        <w:bottom w:val="none" w:sz="0" w:space="0" w:color="auto"/>
        <w:right w:val="none" w:sz="0" w:space="0" w:color="auto"/>
      </w:divBdr>
    </w:div>
    <w:div w:id="283973579">
      <w:bodyDiv w:val="1"/>
      <w:marLeft w:val="0"/>
      <w:marRight w:val="0"/>
      <w:marTop w:val="0"/>
      <w:marBottom w:val="0"/>
      <w:divBdr>
        <w:top w:val="none" w:sz="0" w:space="0" w:color="auto"/>
        <w:left w:val="none" w:sz="0" w:space="0" w:color="auto"/>
        <w:bottom w:val="none" w:sz="0" w:space="0" w:color="auto"/>
        <w:right w:val="none" w:sz="0" w:space="0" w:color="auto"/>
      </w:divBdr>
    </w:div>
    <w:div w:id="317344777">
      <w:bodyDiv w:val="1"/>
      <w:marLeft w:val="0"/>
      <w:marRight w:val="0"/>
      <w:marTop w:val="0"/>
      <w:marBottom w:val="0"/>
      <w:divBdr>
        <w:top w:val="none" w:sz="0" w:space="0" w:color="auto"/>
        <w:left w:val="none" w:sz="0" w:space="0" w:color="auto"/>
        <w:bottom w:val="none" w:sz="0" w:space="0" w:color="auto"/>
        <w:right w:val="none" w:sz="0" w:space="0" w:color="auto"/>
      </w:divBdr>
    </w:div>
    <w:div w:id="364209737">
      <w:bodyDiv w:val="1"/>
      <w:marLeft w:val="0"/>
      <w:marRight w:val="0"/>
      <w:marTop w:val="0"/>
      <w:marBottom w:val="0"/>
      <w:divBdr>
        <w:top w:val="none" w:sz="0" w:space="0" w:color="auto"/>
        <w:left w:val="none" w:sz="0" w:space="0" w:color="auto"/>
        <w:bottom w:val="none" w:sz="0" w:space="0" w:color="auto"/>
        <w:right w:val="none" w:sz="0" w:space="0" w:color="auto"/>
      </w:divBdr>
    </w:div>
    <w:div w:id="395708173">
      <w:bodyDiv w:val="1"/>
      <w:marLeft w:val="0"/>
      <w:marRight w:val="0"/>
      <w:marTop w:val="0"/>
      <w:marBottom w:val="0"/>
      <w:divBdr>
        <w:top w:val="none" w:sz="0" w:space="0" w:color="auto"/>
        <w:left w:val="none" w:sz="0" w:space="0" w:color="auto"/>
        <w:bottom w:val="none" w:sz="0" w:space="0" w:color="auto"/>
        <w:right w:val="none" w:sz="0" w:space="0" w:color="auto"/>
      </w:divBdr>
    </w:div>
    <w:div w:id="419788691">
      <w:bodyDiv w:val="1"/>
      <w:marLeft w:val="0"/>
      <w:marRight w:val="0"/>
      <w:marTop w:val="0"/>
      <w:marBottom w:val="0"/>
      <w:divBdr>
        <w:top w:val="none" w:sz="0" w:space="0" w:color="auto"/>
        <w:left w:val="none" w:sz="0" w:space="0" w:color="auto"/>
        <w:bottom w:val="none" w:sz="0" w:space="0" w:color="auto"/>
        <w:right w:val="none" w:sz="0" w:space="0" w:color="auto"/>
      </w:divBdr>
    </w:div>
    <w:div w:id="462891669">
      <w:bodyDiv w:val="1"/>
      <w:marLeft w:val="0"/>
      <w:marRight w:val="0"/>
      <w:marTop w:val="0"/>
      <w:marBottom w:val="0"/>
      <w:divBdr>
        <w:top w:val="none" w:sz="0" w:space="0" w:color="auto"/>
        <w:left w:val="none" w:sz="0" w:space="0" w:color="auto"/>
        <w:bottom w:val="none" w:sz="0" w:space="0" w:color="auto"/>
        <w:right w:val="none" w:sz="0" w:space="0" w:color="auto"/>
      </w:divBdr>
    </w:div>
    <w:div w:id="508448547">
      <w:bodyDiv w:val="1"/>
      <w:marLeft w:val="0"/>
      <w:marRight w:val="0"/>
      <w:marTop w:val="0"/>
      <w:marBottom w:val="0"/>
      <w:divBdr>
        <w:top w:val="none" w:sz="0" w:space="0" w:color="auto"/>
        <w:left w:val="none" w:sz="0" w:space="0" w:color="auto"/>
        <w:bottom w:val="none" w:sz="0" w:space="0" w:color="auto"/>
        <w:right w:val="none" w:sz="0" w:space="0" w:color="auto"/>
      </w:divBdr>
    </w:div>
    <w:div w:id="535433204">
      <w:bodyDiv w:val="1"/>
      <w:marLeft w:val="0"/>
      <w:marRight w:val="0"/>
      <w:marTop w:val="0"/>
      <w:marBottom w:val="0"/>
      <w:divBdr>
        <w:top w:val="none" w:sz="0" w:space="0" w:color="auto"/>
        <w:left w:val="none" w:sz="0" w:space="0" w:color="auto"/>
        <w:bottom w:val="none" w:sz="0" w:space="0" w:color="auto"/>
        <w:right w:val="none" w:sz="0" w:space="0" w:color="auto"/>
      </w:divBdr>
    </w:div>
    <w:div w:id="558976771">
      <w:bodyDiv w:val="1"/>
      <w:marLeft w:val="0"/>
      <w:marRight w:val="0"/>
      <w:marTop w:val="0"/>
      <w:marBottom w:val="0"/>
      <w:divBdr>
        <w:top w:val="none" w:sz="0" w:space="0" w:color="auto"/>
        <w:left w:val="none" w:sz="0" w:space="0" w:color="auto"/>
        <w:bottom w:val="none" w:sz="0" w:space="0" w:color="auto"/>
        <w:right w:val="none" w:sz="0" w:space="0" w:color="auto"/>
      </w:divBdr>
      <w:divsChild>
        <w:div w:id="1592348712">
          <w:marLeft w:val="360"/>
          <w:marRight w:val="0"/>
          <w:marTop w:val="200"/>
          <w:marBottom w:val="0"/>
          <w:divBdr>
            <w:top w:val="none" w:sz="0" w:space="0" w:color="auto"/>
            <w:left w:val="none" w:sz="0" w:space="0" w:color="auto"/>
            <w:bottom w:val="none" w:sz="0" w:space="0" w:color="auto"/>
            <w:right w:val="none" w:sz="0" w:space="0" w:color="auto"/>
          </w:divBdr>
        </w:div>
      </w:divsChild>
    </w:div>
    <w:div w:id="601576248">
      <w:bodyDiv w:val="1"/>
      <w:marLeft w:val="0"/>
      <w:marRight w:val="0"/>
      <w:marTop w:val="0"/>
      <w:marBottom w:val="0"/>
      <w:divBdr>
        <w:top w:val="none" w:sz="0" w:space="0" w:color="auto"/>
        <w:left w:val="none" w:sz="0" w:space="0" w:color="auto"/>
        <w:bottom w:val="none" w:sz="0" w:space="0" w:color="auto"/>
        <w:right w:val="none" w:sz="0" w:space="0" w:color="auto"/>
      </w:divBdr>
    </w:div>
    <w:div w:id="627784304">
      <w:bodyDiv w:val="1"/>
      <w:marLeft w:val="0"/>
      <w:marRight w:val="0"/>
      <w:marTop w:val="0"/>
      <w:marBottom w:val="0"/>
      <w:divBdr>
        <w:top w:val="none" w:sz="0" w:space="0" w:color="auto"/>
        <w:left w:val="none" w:sz="0" w:space="0" w:color="auto"/>
        <w:bottom w:val="none" w:sz="0" w:space="0" w:color="auto"/>
        <w:right w:val="none" w:sz="0" w:space="0" w:color="auto"/>
      </w:divBdr>
    </w:div>
    <w:div w:id="672925182">
      <w:bodyDiv w:val="1"/>
      <w:marLeft w:val="0"/>
      <w:marRight w:val="0"/>
      <w:marTop w:val="0"/>
      <w:marBottom w:val="0"/>
      <w:divBdr>
        <w:top w:val="none" w:sz="0" w:space="0" w:color="auto"/>
        <w:left w:val="none" w:sz="0" w:space="0" w:color="auto"/>
        <w:bottom w:val="none" w:sz="0" w:space="0" w:color="auto"/>
        <w:right w:val="none" w:sz="0" w:space="0" w:color="auto"/>
      </w:divBdr>
    </w:div>
    <w:div w:id="695154209">
      <w:bodyDiv w:val="1"/>
      <w:marLeft w:val="0"/>
      <w:marRight w:val="0"/>
      <w:marTop w:val="0"/>
      <w:marBottom w:val="0"/>
      <w:divBdr>
        <w:top w:val="none" w:sz="0" w:space="0" w:color="auto"/>
        <w:left w:val="none" w:sz="0" w:space="0" w:color="auto"/>
        <w:bottom w:val="none" w:sz="0" w:space="0" w:color="auto"/>
        <w:right w:val="none" w:sz="0" w:space="0" w:color="auto"/>
      </w:divBdr>
    </w:div>
    <w:div w:id="817301093">
      <w:bodyDiv w:val="1"/>
      <w:marLeft w:val="0"/>
      <w:marRight w:val="0"/>
      <w:marTop w:val="0"/>
      <w:marBottom w:val="0"/>
      <w:divBdr>
        <w:top w:val="none" w:sz="0" w:space="0" w:color="auto"/>
        <w:left w:val="none" w:sz="0" w:space="0" w:color="auto"/>
        <w:bottom w:val="none" w:sz="0" w:space="0" w:color="auto"/>
        <w:right w:val="none" w:sz="0" w:space="0" w:color="auto"/>
      </w:divBdr>
    </w:div>
    <w:div w:id="817847878">
      <w:bodyDiv w:val="1"/>
      <w:marLeft w:val="0"/>
      <w:marRight w:val="0"/>
      <w:marTop w:val="0"/>
      <w:marBottom w:val="0"/>
      <w:divBdr>
        <w:top w:val="none" w:sz="0" w:space="0" w:color="auto"/>
        <w:left w:val="none" w:sz="0" w:space="0" w:color="auto"/>
        <w:bottom w:val="none" w:sz="0" w:space="0" w:color="auto"/>
        <w:right w:val="none" w:sz="0" w:space="0" w:color="auto"/>
      </w:divBdr>
    </w:div>
    <w:div w:id="827329631">
      <w:bodyDiv w:val="1"/>
      <w:marLeft w:val="0"/>
      <w:marRight w:val="0"/>
      <w:marTop w:val="0"/>
      <w:marBottom w:val="0"/>
      <w:divBdr>
        <w:top w:val="none" w:sz="0" w:space="0" w:color="auto"/>
        <w:left w:val="none" w:sz="0" w:space="0" w:color="auto"/>
        <w:bottom w:val="none" w:sz="0" w:space="0" w:color="auto"/>
        <w:right w:val="none" w:sz="0" w:space="0" w:color="auto"/>
      </w:divBdr>
    </w:div>
    <w:div w:id="852380882">
      <w:bodyDiv w:val="1"/>
      <w:marLeft w:val="0"/>
      <w:marRight w:val="0"/>
      <w:marTop w:val="0"/>
      <w:marBottom w:val="0"/>
      <w:divBdr>
        <w:top w:val="none" w:sz="0" w:space="0" w:color="auto"/>
        <w:left w:val="none" w:sz="0" w:space="0" w:color="auto"/>
        <w:bottom w:val="none" w:sz="0" w:space="0" w:color="auto"/>
        <w:right w:val="none" w:sz="0" w:space="0" w:color="auto"/>
      </w:divBdr>
    </w:div>
    <w:div w:id="959802998">
      <w:bodyDiv w:val="1"/>
      <w:marLeft w:val="0"/>
      <w:marRight w:val="0"/>
      <w:marTop w:val="0"/>
      <w:marBottom w:val="0"/>
      <w:divBdr>
        <w:top w:val="none" w:sz="0" w:space="0" w:color="auto"/>
        <w:left w:val="none" w:sz="0" w:space="0" w:color="auto"/>
        <w:bottom w:val="none" w:sz="0" w:space="0" w:color="auto"/>
        <w:right w:val="none" w:sz="0" w:space="0" w:color="auto"/>
      </w:divBdr>
    </w:div>
    <w:div w:id="972448311">
      <w:bodyDiv w:val="1"/>
      <w:marLeft w:val="0"/>
      <w:marRight w:val="0"/>
      <w:marTop w:val="0"/>
      <w:marBottom w:val="0"/>
      <w:divBdr>
        <w:top w:val="none" w:sz="0" w:space="0" w:color="auto"/>
        <w:left w:val="none" w:sz="0" w:space="0" w:color="auto"/>
        <w:bottom w:val="none" w:sz="0" w:space="0" w:color="auto"/>
        <w:right w:val="none" w:sz="0" w:space="0" w:color="auto"/>
      </w:divBdr>
    </w:div>
    <w:div w:id="1055392059">
      <w:bodyDiv w:val="1"/>
      <w:marLeft w:val="0"/>
      <w:marRight w:val="0"/>
      <w:marTop w:val="0"/>
      <w:marBottom w:val="0"/>
      <w:divBdr>
        <w:top w:val="none" w:sz="0" w:space="0" w:color="auto"/>
        <w:left w:val="none" w:sz="0" w:space="0" w:color="auto"/>
        <w:bottom w:val="none" w:sz="0" w:space="0" w:color="auto"/>
        <w:right w:val="none" w:sz="0" w:space="0" w:color="auto"/>
      </w:divBdr>
    </w:div>
    <w:div w:id="1189609482">
      <w:bodyDiv w:val="1"/>
      <w:marLeft w:val="0"/>
      <w:marRight w:val="0"/>
      <w:marTop w:val="0"/>
      <w:marBottom w:val="0"/>
      <w:divBdr>
        <w:top w:val="none" w:sz="0" w:space="0" w:color="auto"/>
        <w:left w:val="none" w:sz="0" w:space="0" w:color="auto"/>
        <w:bottom w:val="none" w:sz="0" w:space="0" w:color="auto"/>
        <w:right w:val="none" w:sz="0" w:space="0" w:color="auto"/>
      </w:divBdr>
    </w:div>
    <w:div w:id="1267693750">
      <w:bodyDiv w:val="1"/>
      <w:marLeft w:val="0"/>
      <w:marRight w:val="0"/>
      <w:marTop w:val="0"/>
      <w:marBottom w:val="0"/>
      <w:divBdr>
        <w:top w:val="none" w:sz="0" w:space="0" w:color="auto"/>
        <w:left w:val="none" w:sz="0" w:space="0" w:color="auto"/>
        <w:bottom w:val="none" w:sz="0" w:space="0" w:color="auto"/>
        <w:right w:val="none" w:sz="0" w:space="0" w:color="auto"/>
      </w:divBdr>
    </w:div>
    <w:div w:id="1275399954">
      <w:bodyDiv w:val="1"/>
      <w:marLeft w:val="0"/>
      <w:marRight w:val="0"/>
      <w:marTop w:val="0"/>
      <w:marBottom w:val="0"/>
      <w:divBdr>
        <w:top w:val="none" w:sz="0" w:space="0" w:color="auto"/>
        <w:left w:val="none" w:sz="0" w:space="0" w:color="auto"/>
        <w:bottom w:val="none" w:sz="0" w:space="0" w:color="auto"/>
        <w:right w:val="none" w:sz="0" w:space="0" w:color="auto"/>
      </w:divBdr>
    </w:div>
    <w:div w:id="1304041186">
      <w:bodyDiv w:val="1"/>
      <w:marLeft w:val="0"/>
      <w:marRight w:val="0"/>
      <w:marTop w:val="0"/>
      <w:marBottom w:val="0"/>
      <w:divBdr>
        <w:top w:val="none" w:sz="0" w:space="0" w:color="auto"/>
        <w:left w:val="none" w:sz="0" w:space="0" w:color="auto"/>
        <w:bottom w:val="none" w:sz="0" w:space="0" w:color="auto"/>
        <w:right w:val="none" w:sz="0" w:space="0" w:color="auto"/>
      </w:divBdr>
    </w:div>
    <w:div w:id="1339652449">
      <w:bodyDiv w:val="1"/>
      <w:marLeft w:val="0"/>
      <w:marRight w:val="0"/>
      <w:marTop w:val="0"/>
      <w:marBottom w:val="0"/>
      <w:divBdr>
        <w:top w:val="none" w:sz="0" w:space="0" w:color="auto"/>
        <w:left w:val="none" w:sz="0" w:space="0" w:color="auto"/>
        <w:bottom w:val="none" w:sz="0" w:space="0" w:color="auto"/>
        <w:right w:val="none" w:sz="0" w:space="0" w:color="auto"/>
      </w:divBdr>
    </w:div>
    <w:div w:id="1353410328">
      <w:bodyDiv w:val="1"/>
      <w:marLeft w:val="0"/>
      <w:marRight w:val="0"/>
      <w:marTop w:val="0"/>
      <w:marBottom w:val="0"/>
      <w:divBdr>
        <w:top w:val="none" w:sz="0" w:space="0" w:color="auto"/>
        <w:left w:val="none" w:sz="0" w:space="0" w:color="auto"/>
        <w:bottom w:val="none" w:sz="0" w:space="0" w:color="auto"/>
        <w:right w:val="none" w:sz="0" w:space="0" w:color="auto"/>
      </w:divBdr>
    </w:div>
    <w:div w:id="1364017967">
      <w:bodyDiv w:val="1"/>
      <w:marLeft w:val="0"/>
      <w:marRight w:val="0"/>
      <w:marTop w:val="0"/>
      <w:marBottom w:val="0"/>
      <w:divBdr>
        <w:top w:val="none" w:sz="0" w:space="0" w:color="auto"/>
        <w:left w:val="none" w:sz="0" w:space="0" w:color="auto"/>
        <w:bottom w:val="none" w:sz="0" w:space="0" w:color="auto"/>
        <w:right w:val="none" w:sz="0" w:space="0" w:color="auto"/>
      </w:divBdr>
    </w:div>
    <w:div w:id="1372416984">
      <w:bodyDiv w:val="1"/>
      <w:marLeft w:val="0"/>
      <w:marRight w:val="0"/>
      <w:marTop w:val="0"/>
      <w:marBottom w:val="0"/>
      <w:divBdr>
        <w:top w:val="none" w:sz="0" w:space="0" w:color="auto"/>
        <w:left w:val="none" w:sz="0" w:space="0" w:color="auto"/>
        <w:bottom w:val="none" w:sz="0" w:space="0" w:color="auto"/>
        <w:right w:val="none" w:sz="0" w:space="0" w:color="auto"/>
      </w:divBdr>
    </w:div>
    <w:div w:id="1373463721">
      <w:bodyDiv w:val="1"/>
      <w:marLeft w:val="0"/>
      <w:marRight w:val="0"/>
      <w:marTop w:val="0"/>
      <w:marBottom w:val="0"/>
      <w:divBdr>
        <w:top w:val="none" w:sz="0" w:space="0" w:color="auto"/>
        <w:left w:val="none" w:sz="0" w:space="0" w:color="auto"/>
        <w:bottom w:val="none" w:sz="0" w:space="0" w:color="auto"/>
        <w:right w:val="none" w:sz="0" w:space="0" w:color="auto"/>
      </w:divBdr>
    </w:div>
    <w:div w:id="1473866147">
      <w:bodyDiv w:val="1"/>
      <w:marLeft w:val="0"/>
      <w:marRight w:val="0"/>
      <w:marTop w:val="0"/>
      <w:marBottom w:val="0"/>
      <w:divBdr>
        <w:top w:val="none" w:sz="0" w:space="0" w:color="auto"/>
        <w:left w:val="none" w:sz="0" w:space="0" w:color="auto"/>
        <w:bottom w:val="none" w:sz="0" w:space="0" w:color="auto"/>
        <w:right w:val="none" w:sz="0" w:space="0" w:color="auto"/>
      </w:divBdr>
    </w:div>
    <w:div w:id="1495880938">
      <w:bodyDiv w:val="1"/>
      <w:marLeft w:val="0"/>
      <w:marRight w:val="0"/>
      <w:marTop w:val="0"/>
      <w:marBottom w:val="0"/>
      <w:divBdr>
        <w:top w:val="none" w:sz="0" w:space="0" w:color="auto"/>
        <w:left w:val="none" w:sz="0" w:space="0" w:color="auto"/>
        <w:bottom w:val="none" w:sz="0" w:space="0" w:color="auto"/>
        <w:right w:val="none" w:sz="0" w:space="0" w:color="auto"/>
      </w:divBdr>
    </w:div>
    <w:div w:id="1503397382">
      <w:bodyDiv w:val="1"/>
      <w:marLeft w:val="0"/>
      <w:marRight w:val="0"/>
      <w:marTop w:val="0"/>
      <w:marBottom w:val="0"/>
      <w:divBdr>
        <w:top w:val="none" w:sz="0" w:space="0" w:color="auto"/>
        <w:left w:val="none" w:sz="0" w:space="0" w:color="auto"/>
        <w:bottom w:val="none" w:sz="0" w:space="0" w:color="auto"/>
        <w:right w:val="none" w:sz="0" w:space="0" w:color="auto"/>
      </w:divBdr>
    </w:div>
    <w:div w:id="1708027323">
      <w:bodyDiv w:val="1"/>
      <w:marLeft w:val="0"/>
      <w:marRight w:val="0"/>
      <w:marTop w:val="0"/>
      <w:marBottom w:val="0"/>
      <w:divBdr>
        <w:top w:val="none" w:sz="0" w:space="0" w:color="auto"/>
        <w:left w:val="none" w:sz="0" w:space="0" w:color="auto"/>
        <w:bottom w:val="none" w:sz="0" w:space="0" w:color="auto"/>
        <w:right w:val="none" w:sz="0" w:space="0" w:color="auto"/>
      </w:divBdr>
    </w:div>
    <w:div w:id="1730348220">
      <w:bodyDiv w:val="1"/>
      <w:marLeft w:val="0"/>
      <w:marRight w:val="0"/>
      <w:marTop w:val="0"/>
      <w:marBottom w:val="0"/>
      <w:divBdr>
        <w:top w:val="none" w:sz="0" w:space="0" w:color="auto"/>
        <w:left w:val="none" w:sz="0" w:space="0" w:color="auto"/>
        <w:bottom w:val="none" w:sz="0" w:space="0" w:color="auto"/>
        <w:right w:val="none" w:sz="0" w:space="0" w:color="auto"/>
      </w:divBdr>
    </w:div>
    <w:div w:id="1832132610">
      <w:bodyDiv w:val="1"/>
      <w:marLeft w:val="0"/>
      <w:marRight w:val="0"/>
      <w:marTop w:val="0"/>
      <w:marBottom w:val="0"/>
      <w:divBdr>
        <w:top w:val="none" w:sz="0" w:space="0" w:color="auto"/>
        <w:left w:val="none" w:sz="0" w:space="0" w:color="auto"/>
        <w:bottom w:val="none" w:sz="0" w:space="0" w:color="auto"/>
        <w:right w:val="none" w:sz="0" w:space="0" w:color="auto"/>
      </w:divBdr>
    </w:div>
    <w:div w:id="1862548832">
      <w:bodyDiv w:val="1"/>
      <w:marLeft w:val="0"/>
      <w:marRight w:val="0"/>
      <w:marTop w:val="0"/>
      <w:marBottom w:val="0"/>
      <w:divBdr>
        <w:top w:val="none" w:sz="0" w:space="0" w:color="auto"/>
        <w:left w:val="none" w:sz="0" w:space="0" w:color="auto"/>
        <w:bottom w:val="none" w:sz="0" w:space="0" w:color="auto"/>
        <w:right w:val="none" w:sz="0" w:space="0" w:color="auto"/>
      </w:divBdr>
    </w:div>
    <w:div w:id="1930697437">
      <w:bodyDiv w:val="1"/>
      <w:marLeft w:val="0"/>
      <w:marRight w:val="0"/>
      <w:marTop w:val="0"/>
      <w:marBottom w:val="0"/>
      <w:divBdr>
        <w:top w:val="none" w:sz="0" w:space="0" w:color="auto"/>
        <w:left w:val="none" w:sz="0" w:space="0" w:color="auto"/>
        <w:bottom w:val="none" w:sz="0" w:space="0" w:color="auto"/>
        <w:right w:val="none" w:sz="0" w:space="0" w:color="auto"/>
      </w:divBdr>
    </w:div>
    <w:div w:id="1977291066">
      <w:bodyDiv w:val="1"/>
      <w:marLeft w:val="0"/>
      <w:marRight w:val="0"/>
      <w:marTop w:val="0"/>
      <w:marBottom w:val="0"/>
      <w:divBdr>
        <w:top w:val="none" w:sz="0" w:space="0" w:color="auto"/>
        <w:left w:val="none" w:sz="0" w:space="0" w:color="auto"/>
        <w:bottom w:val="none" w:sz="0" w:space="0" w:color="auto"/>
        <w:right w:val="none" w:sz="0" w:space="0" w:color="auto"/>
      </w:divBdr>
    </w:div>
    <w:div w:id="1979912534">
      <w:bodyDiv w:val="1"/>
      <w:marLeft w:val="0"/>
      <w:marRight w:val="0"/>
      <w:marTop w:val="0"/>
      <w:marBottom w:val="0"/>
      <w:divBdr>
        <w:top w:val="none" w:sz="0" w:space="0" w:color="auto"/>
        <w:left w:val="none" w:sz="0" w:space="0" w:color="auto"/>
        <w:bottom w:val="none" w:sz="0" w:space="0" w:color="auto"/>
        <w:right w:val="none" w:sz="0" w:space="0" w:color="auto"/>
      </w:divBdr>
    </w:div>
    <w:div w:id="2032292720">
      <w:bodyDiv w:val="1"/>
      <w:marLeft w:val="0"/>
      <w:marRight w:val="0"/>
      <w:marTop w:val="0"/>
      <w:marBottom w:val="0"/>
      <w:divBdr>
        <w:top w:val="none" w:sz="0" w:space="0" w:color="auto"/>
        <w:left w:val="none" w:sz="0" w:space="0" w:color="auto"/>
        <w:bottom w:val="none" w:sz="0" w:space="0" w:color="auto"/>
        <w:right w:val="none" w:sz="0" w:space="0" w:color="auto"/>
      </w:divBdr>
    </w:div>
    <w:div w:id="2054576918">
      <w:bodyDiv w:val="1"/>
      <w:marLeft w:val="0"/>
      <w:marRight w:val="0"/>
      <w:marTop w:val="0"/>
      <w:marBottom w:val="0"/>
      <w:divBdr>
        <w:top w:val="none" w:sz="0" w:space="0" w:color="auto"/>
        <w:left w:val="none" w:sz="0" w:space="0" w:color="auto"/>
        <w:bottom w:val="none" w:sz="0" w:space="0" w:color="auto"/>
        <w:right w:val="none" w:sz="0" w:space="0" w:color="auto"/>
      </w:divBdr>
      <w:divsChild>
        <w:div w:id="1392269498">
          <w:marLeft w:val="300"/>
          <w:marRight w:val="0"/>
          <w:marTop w:val="0"/>
          <w:marBottom w:val="0"/>
          <w:divBdr>
            <w:top w:val="none" w:sz="0" w:space="0" w:color="auto"/>
            <w:left w:val="none" w:sz="0" w:space="0" w:color="auto"/>
            <w:bottom w:val="none" w:sz="0" w:space="0" w:color="auto"/>
            <w:right w:val="none" w:sz="0" w:space="0" w:color="auto"/>
          </w:divBdr>
          <w:divsChild>
            <w:div w:id="289750252">
              <w:marLeft w:val="0"/>
              <w:marRight w:val="0"/>
              <w:marTop w:val="0"/>
              <w:marBottom w:val="0"/>
              <w:divBdr>
                <w:top w:val="none" w:sz="0" w:space="0" w:color="auto"/>
                <w:left w:val="none" w:sz="0" w:space="0" w:color="auto"/>
                <w:bottom w:val="none" w:sz="0" w:space="0" w:color="auto"/>
                <w:right w:val="none" w:sz="0" w:space="0" w:color="auto"/>
              </w:divBdr>
              <w:divsChild>
                <w:div w:id="9366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charts.com/lit/dr-jekyll-and-mr-hyde/characters/mr-enfield"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www.litcharts.com/lit/dr-jekyll-and-mr-hyde/characters/mr-hyde" TargetMode="External"/><Relationship Id="rId4" Type="http://schemas.openxmlformats.org/officeDocument/2006/relationships/settings" Target="settings.xml"/><Relationship Id="rId9" Type="http://schemas.openxmlformats.org/officeDocument/2006/relationships/hyperlink" Target="http://www.litcharts.com/lit/dr-jekyll-and-mr-hyde/characters/mr-gabriel-utterson"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2147561AB51DF428788596ACB76AD16" ma:contentTypeVersion="" ma:contentTypeDescription="Create a new document." ma:contentTypeScope="" ma:versionID="c30aa04d24a07937a2b09f4145c986e6">
  <xsd:schema xmlns:xsd="http://www.w3.org/2001/XMLSchema" xmlns:xs="http://www.w3.org/2001/XMLSchema" xmlns:p="http://schemas.microsoft.com/office/2006/metadata/properties" xmlns:ns2="82762546-134f-435b-a3d8-01776a5e047b" xmlns:ns3="67fdbd2b-1973-427c-bffa-6d718ee9b636" targetNamespace="http://schemas.microsoft.com/office/2006/metadata/properties" ma:root="true" ma:fieldsID="641fa8d89fc11a00723e8facf33a9f09" ns2:_="" ns3:_="">
    <xsd:import namespace="82762546-134f-435b-a3d8-01776a5e047b"/>
    <xsd:import namespace="67fdbd2b-1973-427c-bffa-6d718ee9b6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62546-134f-435b-a3d8-01776a5e04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fdbd2b-1973-427c-bffa-6d718ee9b6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9AABC2-8AF7-49E7-82D6-084BF15FA63C}">
  <ds:schemaRefs>
    <ds:schemaRef ds:uri="http://schemas.openxmlformats.org/officeDocument/2006/bibliography"/>
  </ds:schemaRefs>
</ds:datastoreItem>
</file>

<file path=customXml/itemProps2.xml><?xml version="1.0" encoding="utf-8"?>
<ds:datastoreItem xmlns:ds="http://schemas.openxmlformats.org/officeDocument/2006/customXml" ds:itemID="{E0EB5273-4F1F-4222-86E1-C258AA76C9F0}"/>
</file>

<file path=customXml/itemProps3.xml><?xml version="1.0" encoding="utf-8"?>
<ds:datastoreItem xmlns:ds="http://schemas.openxmlformats.org/officeDocument/2006/customXml" ds:itemID="{087571F5-1474-4300-8854-6AA8C237FB1C}"/>
</file>

<file path=customXml/itemProps4.xml><?xml version="1.0" encoding="utf-8"?>
<ds:datastoreItem xmlns:ds="http://schemas.openxmlformats.org/officeDocument/2006/customXml" ds:itemID="{E67787FB-FC3F-4F9E-AB14-F8180C194EFF}"/>
</file>

<file path=docProps/app.xml><?xml version="1.0" encoding="utf-8"?>
<Properties xmlns="http://schemas.openxmlformats.org/officeDocument/2006/extended-properties" xmlns:vt="http://schemas.openxmlformats.org/officeDocument/2006/docPropsVTypes">
  <Template>Normal</Template>
  <TotalTime>5</TotalTime>
  <Pages>2</Pages>
  <Words>1638</Words>
  <Characters>9342</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Perry</dc:creator>
  <cp:keywords/>
  <dc:description/>
  <cp:lastModifiedBy>Hennessy, Emma</cp:lastModifiedBy>
  <cp:revision>2</cp:revision>
  <cp:lastPrinted>2017-05-15T13:01:00Z</cp:lastPrinted>
  <dcterms:created xsi:type="dcterms:W3CDTF">2020-06-16T10:11:00Z</dcterms:created>
  <dcterms:modified xsi:type="dcterms:W3CDTF">2020-06-16T10:11:00Z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0x01010002147561AB51DF428788596ACB76AD16</vt:lpwstr>
  </property>
</Properties>
</file>